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68F78" w14:textId="77777777" w:rsidR="000B301B" w:rsidRDefault="000B301B" w:rsidP="000B301B">
      <w:pPr>
        <w:jc w:val="center"/>
        <w:rPr>
          <w:b/>
          <w:color w:val="000000"/>
          <w:sz w:val="28"/>
        </w:rPr>
      </w:pPr>
      <w:r>
        <w:rPr>
          <w:b/>
          <w:color w:val="000000"/>
          <w:sz w:val="28"/>
        </w:rPr>
        <w:t>Emergency Preparedness &amp; Response Quiz</w:t>
      </w:r>
    </w:p>
    <w:p w14:paraId="743AF8E9" w14:textId="77777777" w:rsidR="000B301B" w:rsidRDefault="000B301B" w:rsidP="000B301B"/>
    <w:p w14:paraId="156BE87A" w14:textId="77777777" w:rsidR="000B301B" w:rsidRDefault="000B301B" w:rsidP="000B301B">
      <w:pPr>
        <w:numPr>
          <w:ilvl w:val="0"/>
          <w:numId w:val="3"/>
        </w:numPr>
        <w:tabs>
          <w:tab w:val="left" w:pos="360"/>
        </w:tabs>
        <w:rPr>
          <w:color w:val="000000"/>
        </w:rPr>
      </w:pPr>
      <w:r>
        <w:rPr>
          <w:color w:val="000000"/>
        </w:rPr>
        <w:t>List two things that th</w:t>
      </w:r>
      <w:bookmarkStart w:id="0" w:name="_GoBack"/>
      <w:bookmarkEnd w:id="0"/>
      <w:r>
        <w:rPr>
          <w:color w:val="000000"/>
        </w:rPr>
        <w:t>e Emergency Warden would do in building evacuation.</w:t>
      </w:r>
    </w:p>
    <w:p w14:paraId="67C23E19" w14:textId="77777777" w:rsidR="000B301B" w:rsidRDefault="000B301B" w:rsidP="000B301B">
      <w:pPr>
        <w:numPr>
          <w:ilvl w:val="12"/>
          <w:numId w:val="0"/>
        </w:numPr>
        <w:rPr>
          <w:color w:val="00000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0D17CA" w14:paraId="0DB5F45C" w14:textId="77777777" w:rsidTr="000D17CA">
        <w:trPr>
          <w:trHeight w:val="432"/>
        </w:trPr>
        <w:tc>
          <w:tcPr>
            <w:tcW w:w="9576" w:type="dxa"/>
            <w:tcBorders>
              <w:bottom w:val="single" w:sz="4" w:space="0" w:color="auto"/>
            </w:tcBorders>
            <w:vAlign w:val="bottom"/>
          </w:tcPr>
          <w:p w14:paraId="21D5449D" w14:textId="77777777" w:rsidR="000D17CA" w:rsidRDefault="000D17CA" w:rsidP="000D17CA">
            <w:pPr>
              <w:numPr>
                <w:ilvl w:val="12"/>
                <w:numId w:val="0"/>
              </w:numPr>
              <w:tabs>
                <w:tab w:val="right" w:pos="8460"/>
              </w:tabs>
              <w:rPr>
                <w:color w:val="000000"/>
              </w:rPr>
            </w:pPr>
          </w:p>
        </w:tc>
      </w:tr>
      <w:tr w:rsidR="000D17CA" w14:paraId="06F4CC34" w14:textId="77777777" w:rsidTr="000D17CA">
        <w:trPr>
          <w:trHeight w:val="432"/>
        </w:trPr>
        <w:tc>
          <w:tcPr>
            <w:tcW w:w="9576" w:type="dxa"/>
            <w:tcBorders>
              <w:top w:val="single" w:sz="4" w:space="0" w:color="auto"/>
              <w:bottom w:val="single" w:sz="4" w:space="0" w:color="auto"/>
            </w:tcBorders>
            <w:vAlign w:val="bottom"/>
          </w:tcPr>
          <w:p w14:paraId="186C1F2D" w14:textId="77777777" w:rsidR="000D17CA" w:rsidRDefault="000D17CA" w:rsidP="000D17CA">
            <w:pPr>
              <w:numPr>
                <w:ilvl w:val="12"/>
                <w:numId w:val="0"/>
              </w:numPr>
              <w:tabs>
                <w:tab w:val="right" w:pos="8460"/>
              </w:tabs>
              <w:rPr>
                <w:color w:val="000000"/>
              </w:rPr>
            </w:pPr>
          </w:p>
        </w:tc>
      </w:tr>
      <w:tr w:rsidR="000D17CA" w14:paraId="63B45B6D" w14:textId="77777777" w:rsidTr="000D17CA">
        <w:trPr>
          <w:trHeight w:val="432"/>
        </w:trPr>
        <w:tc>
          <w:tcPr>
            <w:tcW w:w="9576" w:type="dxa"/>
            <w:tcBorders>
              <w:top w:val="single" w:sz="4" w:space="0" w:color="auto"/>
              <w:bottom w:val="single" w:sz="4" w:space="0" w:color="auto"/>
            </w:tcBorders>
            <w:vAlign w:val="bottom"/>
          </w:tcPr>
          <w:p w14:paraId="784AABF9" w14:textId="77777777" w:rsidR="000D17CA" w:rsidRDefault="000D17CA" w:rsidP="000D17CA">
            <w:pPr>
              <w:numPr>
                <w:ilvl w:val="12"/>
                <w:numId w:val="0"/>
              </w:numPr>
              <w:tabs>
                <w:tab w:val="right" w:pos="8460"/>
              </w:tabs>
              <w:rPr>
                <w:color w:val="000000"/>
              </w:rPr>
            </w:pPr>
          </w:p>
        </w:tc>
      </w:tr>
      <w:tr w:rsidR="000D17CA" w14:paraId="22C62EF5" w14:textId="77777777" w:rsidTr="000D17CA">
        <w:trPr>
          <w:trHeight w:val="432"/>
        </w:trPr>
        <w:tc>
          <w:tcPr>
            <w:tcW w:w="9576" w:type="dxa"/>
            <w:tcBorders>
              <w:top w:val="single" w:sz="4" w:space="0" w:color="auto"/>
              <w:bottom w:val="single" w:sz="4" w:space="0" w:color="auto"/>
            </w:tcBorders>
            <w:vAlign w:val="bottom"/>
          </w:tcPr>
          <w:p w14:paraId="19245B10" w14:textId="77777777" w:rsidR="000D17CA" w:rsidRDefault="000D17CA" w:rsidP="000D17CA">
            <w:pPr>
              <w:numPr>
                <w:ilvl w:val="12"/>
                <w:numId w:val="0"/>
              </w:numPr>
              <w:tabs>
                <w:tab w:val="right" w:pos="8460"/>
              </w:tabs>
              <w:rPr>
                <w:color w:val="000000"/>
              </w:rPr>
            </w:pPr>
          </w:p>
        </w:tc>
      </w:tr>
    </w:tbl>
    <w:p w14:paraId="2804450C" w14:textId="77777777" w:rsidR="000D17CA" w:rsidRDefault="000D17CA" w:rsidP="000B301B">
      <w:pPr>
        <w:numPr>
          <w:ilvl w:val="12"/>
          <w:numId w:val="0"/>
        </w:numPr>
        <w:tabs>
          <w:tab w:val="right" w:pos="8460"/>
        </w:tabs>
        <w:spacing w:line="360" w:lineRule="auto"/>
        <w:ind w:left="360"/>
        <w:rPr>
          <w:color w:val="000000"/>
        </w:rPr>
      </w:pPr>
    </w:p>
    <w:p w14:paraId="46D9A13F" w14:textId="77777777" w:rsidR="000B301B" w:rsidRDefault="000B301B" w:rsidP="000F0451">
      <w:pPr>
        <w:numPr>
          <w:ilvl w:val="0"/>
          <w:numId w:val="3"/>
        </w:numPr>
        <w:tabs>
          <w:tab w:val="left" w:pos="360"/>
        </w:tabs>
        <w:spacing w:after="120"/>
        <w:rPr>
          <w:color w:val="000000"/>
        </w:rPr>
      </w:pPr>
      <w:r>
        <w:rPr>
          <w:color w:val="000000"/>
        </w:rPr>
        <w:t>After a building evacuation, it</w:t>
      </w:r>
      <w:r w:rsidR="003B222D">
        <w:rPr>
          <w:color w:val="000000"/>
        </w:rPr>
        <w:t>’</w:t>
      </w:r>
      <w:r>
        <w:rPr>
          <w:color w:val="000000"/>
        </w:rPr>
        <w:t xml:space="preserve">s OK to go back into the building as long as </w:t>
      </w:r>
      <w:r w:rsidR="000D17CA">
        <w:rPr>
          <w:color w:val="000000"/>
        </w:rPr>
        <w:t>I determine there is no danger and</w:t>
      </w:r>
      <w:r>
        <w:rPr>
          <w:color w:val="000000"/>
        </w:rPr>
        <w:t xml:space="preserve"> I inform a co-worker. </w:t>
      </w:r>
    </w:p>
    <w:p w14:paraId="260BB718" w14:textId="77777777" w:rsidR="000B301B" w:rsidRDefault="000B301B" w:rsidP="000F0451">
      <w:pPr>
        <w:numPr>
          <w:ilvl w:val="12"/>
          <w:numId w:val="0"/>
        </w:numPr>
        <w:tabs>
          <w:tab w:val="left" w:pos="1440"/>
          <w:tab w:val="right" w:pos="8460"/>
        </w:tabs>
        <w:rPr>
          <w:color w:val="000000"/>
        </w:rPr>
      </w:pPr>
      <w:r>
        <w:rPr>
          <w:color w:val="000000"/>
        </w:rPr>
        <w:tab/>
      </w:r>
      <w:r>
        <w:rPr>
          <w:rFonts w:ascii="Wingdings" w:hAnsi="Wingdings"/>
          <w:color w:val="000000"/>
        </w:rPr>
        <w:t></w:t>
      </w:r>
      <w:r>
        <w:rPr>
          <w:color w:val="000000"/>
        </w:rPr>
        <w:t xml:space="preserve"> </w:t>
      </w:r>
      <w:proofErr w:type="gramStart"/>
      <w:r>
        <w:rPr>
          <w:color w:val="000000"/>
        </w:rPr>
        <w:t xml:space="preserve">True  </w:t>
      </w:r>
      <w:r>
        <w:rPr>
          <w:rFonts w:ascii="Wingdings" w:hAnsi="Wingdings"/>
          <w:color w:val="000000"/>
        </w:rPr>
        <w:t></w:t>
      </w:r>
      <w:proofErr w:type="gramEnd"/>
      <w:r>
        <w:rPr>
          <w:color w:val="000000"/>
        </w:rPr>
        <w:t xml:space="preserve"> False</w:t>
      </w:r>
    </w:p>
    <w:p w14:paraId="2A7BD8F4" w14:textId="77777777" w:rsidR="000B301B" w:rsidRDefault="000B301B" w:rsidP="000B301B">
      <w:pPr>
        <w:numPr>
          <w:ilvl w:val="12"/>
          <w:numId w:val="0"/>
        </w:numPr>
        <w:rPr>
          <w:color w:val="000000"/>
        </w:rPr>
      </w:pPr>
    </w:p>
    <w:p w14:paraId="6C3EDC2F" w14:textId="77777777" w:rsidR="000B301B" w:rsidRDefault="000B301B" w:rsidP="000F0451">
      <w:pPr>
        <w:numPr>
          <w:ilvl w:val="0"/>
          <w:numId w:val="3"/>
        </w:numPr>
        <w:tabs>
          <w:tab w:val="left" w:pos="360"/>
        </w:tabs>
        <w:spacing w:after="120"/>
        <w:rPr>
          <w:color w:val="000000"/>
        </w:rPr>
      </w:pPr>
      <w:r>
        <w:rPr>
          <w:color w:val="000000"/>
        </w:rPr>
        <w:t>During an emergency, ALL people assigned as Emergency Supervisors and Wardens are the usual supervisors and managers of the department.</w:t>
      </w:r>
    </w:p>
    <w:p w14:paraId="4291E538" w14:textId="77777777" w:rsidR="000B301B" w:rsidRDefault="000F0451" w:rsidP="000F0451">
      <w:pPr>
        <w:numPr>
          <w:ilvl w:val="12"/>
          <w:numId w:val="0"/>
        </w:numPr>
        <w:tabs>
          <w:tab w:val="left" w:pos="1440"/>
        </w:tabs>
        <w:rPr>
          <w:color w:val="000000"/>
        </w:rPr>
      </w:pPr>
      <w:r>
        <w:rPr>
          <w:rFonts w:ascii="Wingdings" w:hAnsi="Wingdings"/>
          <w:color w:val="000000"/>
        </w:rPr>
        <w:tab/>
      </w:r>
      <w:r w:rsidR="000B301B">
        <w:rPr>
          <w:rFonts w:ascii="Wingdings" w:hAnsi="Wingdings"/>
          <w:color w:val="000000"/>
        </w:rPr>
        <w:t></w:t>
      </w:r>
      <w:r w:rsidR="000B301B">
        <w:rPr>
          <w:color w:val="000000"/>
        </w:rPr>
        <w:t xml:space="preserve"> </w:t>
      </w:r>
      <w:proofErr w:type="gramStart"/>
      <w:r w:rsidR="000B301B">
        <w:rPr>
          <w:color w:val="000000"/>
        </w:rPr>
        <w:t xml:space="preserve">True  </w:t>
      </w:r>
      <w:r w:rsidR="000B301B">
        <w:rPr>
          <w:rFonts w:ascii="Wingdings" w:hAnsi="Wingdings"/>
          <w:color w:val="000000"/>
        </w:rPr>
        <w:t></w:t>
      </w:r>
      <w:proofErr w:type="gramEnd"/>
      <w:r w:rsidR="000B301B">
        <w:rPr>
          <w:color w:val="000000"/>
        </w:rPr>
        <w:t xml:space="preserve"> False</w:t>
      </w:r>
    </w:p>
    <w:p w14:paraId="72136FC8" w14:textId="77777777" w:rsidR="000B301B" w:rsidRDefault="000B301B" w:rsidP="000B301B">
      <w:pPr>
        <w:numPr>
          <w:ilvl w:val="12"/>
          <w:numId w:val="0"/>
        </w:numPr>
        <w:rPr>
          <w:color w:val="000000"/>
        </w:rPr>
      </w:pPr>
    </w:p>
    <w:p w14:paraId="6EB42EB5" w14:textId="77777777" w:rsidR="000B301B" w:rsidRDefault="000B301B" w:rsidP="000B301B">
      <w:pPr>
        <w:numPr>
          <w:ilvl w:val="0"/>
          <w:numId w:val="3"/>
        </w:numPr>
        <w:tabs>
          <w:tab w:val="left" w:pos="360"/>
        </w:tabs>
        <w:rPr>
          <w:color w:val="000000"/>
        </w:rPr>
      </w:pPr>
      <w:r>
        <w:rPr>
          <w:color w:val="000000"/>
        </w:rPr>
        <w:t xml:space="preserve">Who has responsibility for contacting outside emergency responders? </w:t>
      </w:r>
    </w:p>
    <w:p w14:paraId="1170DB0E" w14:textId="77777777" w:rsidR="000B301B" w:rsidRDefault="000B301B" w:rsidP="000B301B">
      <w:pPr>
        <w:numPr>
          <w:ilvl w:val="12"/>
          <w:numId w:val="0"/>
        </w:numPr>
        <w:rPr>
          <w:color w:val="00000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6"/>
      </w:tblGrid>
      <w:tr w:rsidR="00307C54" w14:paraId="0AE46BAD" w14:textId="77777777" w:rsidTr="00307C54">
        <w:trPr>
          <w:trHeight w:val="432"/>
        </w:trPr>
        <w:tc>
          <w:tcPr>
            <w:tcW w:w="9576" w:type="dxa"/>
            <w:tcBorders>
              <w:bottom w:val="single" w:sz="4" w:space="0" w:color="auto"/>
            </w:tcBorders>
          </w:tcPr>
          <w:p w14:paraId="319060F5" w14:textId="77777777" w:rsidR="00307C54" w:rsidRDefault="00307C54" w:rsidP="00307C54">
            <w:pPr>
              <w:numPr>
                <w:ilvl w:val="12"/>
                <w:numId w:val="0"/>
              </w:numPr>
              <w:tabs>
                <w:tab w:val="right" w:pos="8460"/>
              </w:tabs>
              <w:rPr>
                <w:color w:val="000000"/>
                <w:u w:val="single"/>
              </w:rPr>
            </w:pPr>
          </w:p>
        </w:tc>
      </w:tr>
      <w:tr w:rsidR="00307C54" w14:paraId="3AAE1403" w14:textId="77777777" w:rsidTr="00307C54">
        <w:trPr>
          <w:trHeight w:val="432"/>
        </w:trPr>
        <w:tc>
          <w:tcPr>
            <w:tcW w:w="9576" w:type="dxa"/>
            <w:tcBorders>
              <w:top w:val="single" w:sz="4" w:space="0" w:color="auto"/>
              <w:bottom w:val="single" w:sz="4" w:space="0" w:color="auto"/>
            </w:tcBorders>
          </w:tcPr>
          <w:p w14:paraId="78038910" w14:textId="77777777" w:rsidR="00307C54" w:rsidRDefault="00307C54" w:rsidP="00307C54">
            <w:pPr>
              <w:numPr>
                <w:ilvl w:val="12"/>
                <w:numId w:val="0"/>
              </w:numPr>
              <w:tabs>
                <w:tab w:val="right" w:pos="8460"/>
              </w:tabs>
              <w:rPr>
                <w:color w:val="000000"/>
                <w:u w:val="single"/>
              </w:rPr>
            </w:pPr>
          </w:p>
        </w:tc>
      </w:tr>
    </w:tbl>
    <w:p w14:paraId="434291D4" w14:textId="77777777" w:rsidR="000B301B" w:rsidRDefault="000B301B" w:rsidP="000B301B">
      <w:pPr>
        <w:numPr>
          <w:ilvl w:val="12"/>
          <w:numId w:val="0"/>
        </w:numPr>
        <w:tabs>
          <w:tab w:val="right" w:pos="8460"/>
        </w:tabs>
        <w:spacing w:line="360" w:lineRule="auto"/>
        <w:ind w:left="270"/>
        <w:rPr>
          <w:color w:val="000000"/>
          <w:u w:val="single"/>
        </w:rPr>
      </w:pPr>
    </w:p>
    <w:p w14:paraId="6BE14A94" w14:textId="77777777" w:rsidR="000B301B" w:rsidRDefault="000B301B" w:rsidP="000B301B">
      <w:pPr>
        <w:numPr>
          <w:ilvl w:val="0"/>
          <w:numId w:val="3"/>
        </w:numPr>
        <w:tabs>
          <w:tab w:val="left" w:pos="360"/>
        </w:tabs>
        <w:rPr>
          <w:color w:val="000000"/>
        </w:rPr>
      </w:pPr>
      <w:r>
        <w:rPr>
          <w:color w:val="000000"/>
        </w:rPr>
        <w:t>Who would be the best person to give me additional information on our Emergency Preparedness and Response Plan?</w:t>
      </w:r>
    </w:p>
    <w:p w14:paraId="3CF7046E" w14:textId="77777777" w:rsidR="000B301B" w:rsidRDefault="000B301B" w:rsidP="000B301B">
      <w:pPr>
        <w:rPr>
          <w:color w:val="000000"/>
        </w:rPr>
      </w:pPr>
    </w:p>
    <w:p w14:paraId="6B71C2C1" w14:textId="77777777" w:rsidR="000B301B" w:rsidRPr="00307C54" w:rsidRDefault="000B301B" w:rsidP="00307C54">
      <w:pPr>
        <w:pStyle w:val="ListParagraph"/>
        <w:numPr>
          <w:ilvl w:val="0"/>
          <w:numId w:val="6"/>
        </w:numPr>
        <w:spacing w:after="120"/>
        <w:contextualSpacing w:val="0"/>
        <w:rPr>
          <w:color w:val="000000"/>
        </w:rPr>
      </w:pPr>
      <w:r w:rsidRPr="00307C54">
        <w:rPr>
          <w:color w:val="000000"/>
        </w:rPr>
        <w:t>Emergency Warden</w:t>
      </w:r>
    </w:p>
    <w:p w14:paraId="06495B4E" w14:textId="77777777" w:rsidR="000B301B" w:rsidRPr="00307C54" w:rsidRDefault="000B301B" w:rsidP="00307C54">
      <w:pPr>
        <w:pStyle w:val="ListParagraph"/>
        <w:numPr>
          <w:ilvl w:val="0"/>
          <w:numId w:val="6"/>
        </w:numPr>
        <w:spacing w:after="120"/>
        <w:contextualSpacing w:val="0"/>
        <w:rPr>
          <w:color w:val="000000"/>
        </w:rPr>
      </w:pPr>
      <w:r w:rsidRPr="00307C54">
        <w:rPr>
          <w:color w:val="000000"/>
        </w:rPr>
        <w:t>Emergency Coordinator</w:t>
      </w:r>
    </w:p>
    <w:p w14:paraId="4740761C" w14:textId="77777777" w:rsidR="000B301B" w:rsidRDefault="000B301B" w:rsidP="00307C54">
      <w:pPr>
        <w:pStyle w:val="ListParagraph"/>
        <w:numPr>
          <w:ilvl w:val="0"/>
          <w:numId w:val="6"/>
        </w:numPr>
        <w:spacing w:after="120"/>
        <w:contextualSpacing w:val="0"/>
        <w:rPr>
          <w:color w:val="000000"/>
        </w:rPr>
      </w:pPr>
      <w:r w:rsidRPr="00307C54">
        <w:rPr>
          <w:color w:val="000000"/>
        </w:rPr>
        <w:t>Emergency Supervisor</w:t>
      </w:r>
    </w:p>
    <w:p w14:paraId="0EFFE18C" w14:textId="77777777" w:rsidR="00307C54" w:rsidRPr="00307C54" w:rsidRDefault="00307C54" w:rsidP="00307C54">
      <w:pPr>
        <w:pStyle w:val="ListParagraph"/>
        <w:numPr>
          <w:ilvl w:val="0"/>
          <w:numId w:val="6"/>
        </w:numPr>
        <w:rPr>
          <w:color w:val="000000"/>
        </w:rPr>
      </w:pPr>
      <w:r>
        <w:rPr>
          <w:color w:val="000000"/>
        </w:rPr>
        <w:t>Other – Specify______________</w:t>
      </w:r>
    </w:p>
    <w:p w14:paraId="097C7561" w14:textId="77777777" w:rsidR="000B301B" w:rsidRDefault="000B301B" w:rsidP="000B301B">
      <w:pPr>
        <w:rPr>
          <w:color w:val="000000"/>
        </w:rPr>
      </w:pPr>
    </w:p>
    <w:p w14:paraId="06AFC297" w14:textId="77777777" w:rsidR="000B301B" w:rsidRPr="00307C54" w:rsidRDefault="00307C54" w:rsidP="00307C54">
      <w:pPr>
        <w:tabs>
          <w:tab w:val="left" w:pos="4320"/>
          <w:tab w:val="right" w:pos="8460"/>
        </w:tabs>
        <w:spacing w:line="360" w:lineRule="auto"/>
        <w:ind w:left="270"/>
        <w:rPr>
          <w:color w:val="000000"/>
        </w:rPr>
      </w:pPr>
      <w:r w:rsidRPr="00307C54">
        <w:rPr>
          <w:color w:val="000000"/>
        </w:rPr>
        <w:t xml:space="preserve">Answer:  </w:t>
      </w:r>
      <w:r w:rsidRPr="00307C54">
        <w:rPr>
          <w:color w:val="000000"/>
        </w:rPr>
        <w:softHyphen/>
      </w:r>
      <w:r w:rsidRPr="00307C54">
        <w:rPr>
          <w:color w:val="000000"/>
        </w:rPr>
        <w:softHyphen/>
      </w:r>
      <w:r w:rsidRPr="00307C54">
        <w:rPr>
          <w:color w:val="000000"/>
        </w:rPr>
        <w:softHyphen/>
      </w:r>
      <w:r w:rsidRPr="00307C54">
        <w:rPr>
          <w:color w:val="000000"/>
        </w:rPr>
        <w:softHyphen/>
      </w:r>
      <w:r w:rsidRPr="00307C54">
        <w:rPr>
          <w:color w:val="000000"/>
          <w:u w:val="single"/>
        </w:rPr>
        <w:tab/>
      </w:r>
    </w:p>
    <w:p w14:paraId="1FC8BEC0" w14:textId="77777777" w:rsidR="000B301B" w:rsidRDefault="000B301B" w:rsidP="000B301B">
      <w:pPr>
        <w:rPr>
          <w:color w:val="000000"/>
        </w:rPr>
      </w:pPr>
    </w:p>
    <w:p w14:paraId="734A7F73" w14:textId="77777777" w:rsidR="000B301B" w:rsidRDefault="000B301B" w:rsidP="000B301B">
      <w:pPr>
        <w:rPr>
          <w:color w:val="000000"/>
        </w:rPr>
      </w:pPr>
    </w:p>
    <w:p w14:paraId="0C08455C" w14:textId="77777777" w:rsidR="000B301B" w:rsidRDefault="000B301B" w:rsidP="000B301B">
      <w:pPr>
        <w:jc w:val="center"/>
        <w:rPr>
          <w:b/>
          <w:sz w:val="28"/>
        </w:rPr>
      </w:pPr>
      <w:r>
        <w:rPr>
          <w:color w:val="0000FF"/>
        </w:rPr>
        <w:br w:type="page"/>
      </w:r>
      <w:r>
        <w:rPr>
          <w:b/>
          <w:color w:val="000000"/>
          <w:sz w:val="28"/>
        </w:rPr>
        <w:lastRenderedPageBreak/>
        <w:t>Emergency Preparedness &amp; Response</w:t>
      </w:r>
      <w:r>
        <w:rPr>
          <w:b/>
          <w:sz w:val="28"/>
        </w:rPr>
        <w:t xml:space="preserve"> Answer Guide</w:t>
      </w:r>
    </w:p>
    <w:p w14:paraId="34598129" w14:textId="77777777" w:rsidR="000B301B" w:rsidRDefault="000B301B" w:rsidP="000B301B"/>
    <w:p w14:paraId="68BCD836" w14:textId="77777777" w:rsidR="000B301B" w:rsidRDefault="000B301B" w:rsidP="000B301B"/>
    <w:p w14:paraId="2FBF730C" w14:textId="77777777" w:rsidR="000B301B" w:rsidRDefault="000B301B" w:rsidP="000F0451">
      <w:pPr>
        <w:spacing w:after="120"/>
        <w:ind w:left="270" w:hanging="270"/>
        <w:rPr>
          <w:color w:val="000000"/>
        </w:rPr>
      </w:pPr>
      <w:r>
        <w:rPr>
          <w:color w:val="000000"/>
        </w:rPr>
        <w:t>1. Any two variations of:</w:t>
      </w:r>
    </w:p>
    <w:p w14:paraId="5EAD6E9F" w14:textId="77777777" w:rsidR="000B301B" w:rsidRDefault="000B301B" w:rsidP="007B240E">
      <w:pPr>
        <w:numPr>
          <w:ilvl w:val="0"/>
          <w:numId w:val="1"/>
        </w:numPr>
        <w:tabs>
          <w:tab w:val="left" w:pos="360"/>
        </w:tabs>
        <w:spacing w:after="120"/>
        <w:ind w:left="630"/>
        <w:rPr>
          <w:color w:val="000000"/>
        </w:rPr>
      </w:pPr>
      <w:r>
        <w:rPr>
          <w:color w:val="000000"/>
        </w:rPr>
        <w:t>They will activate fire alarm if not already active, put on hard hat, high visibility vest and collect work site register for roll call.</w:t>
      </w:r>
    </w:p>
    <w:p w14:paraId="3E79ACBE" w14:textId="77777777" w:rsidR="000B301B" w:rsidRDefault="000B301B" w:rsidP="007B240E">
      <w:pPr>
        <w:numPr>
          <w:ilvl w:val="0"/>
          <w:numId w:val="1"/>
        </w:numPr>
        <w:tabs>
          <w:tab w:val="left" w:pos="360"/>
        </w:tabs>
        <w:spacing w:after="120"/>
        <w:ind w:left="630"/>
        <w:rPr>
          <w:color w:val="000000"/>
        </w:rPr>
      </w:pPr>
      <w:r>
        <w:rPr>
          <w:color w:val="000000"/>
        </w:rPr>
        <w:t xml:space="preserve">Check evacuation route(s) to be taken by doing the following: </w:t>
      </w:r>
    </w:p>
    <w:p w14:paraId="5CE4CCD7" w14:textId="77777777" w:rsidR="000B301B" w:rsidRDefault="000B301B" w:rsidP="007B240E">
      <w:pPr>
        <w:numPr>
          <w:ilvl w:val="0"/>
          <w:numId w:val="2"/>
        </w:numPr>
        <w:tabs>
          <w:tab w:val="left" w:pos="360"/>
        </w:tabs>
        <w:spacing w:after="120"/>
        <w:ind w:left="990"/>
        <w:rPr>
          <w:color w:val="000000"/>
        </w:rPr>
      </w:pPr>
      <w:r>
        <w:rPr>
          <w:color w:val="000000"/>
        </w:rPr>
        <w:t>Put hand on exit door to look and smell for smoke</w:t>
      </w:r>
    </w:p>
    <w:p w14:paraId="50932973" w14:textId="77777777" w:rsidR="000B301B" w:rsidRDefault="000B301B" w:rsidP="007B240E">
      <w:pPr>
        <w:numPr>
          <w:ilvl w:val="0"/>
          <w:numId w:val="2"/>
        </w:numPr>
        <w:tabs>
          <w:tab w:val="left" w:pos="360"/>
        </w:tabs>
        <w:spacing w:after="120"/>
        <w:ind w:left="990"/>
        <w:rPr>
          <w:color w:val="000000"/>
        </w:rPr>
      </w:pPr>
      <w:r>
        <w:rPr>
          <w:color w:val="000000"/>
        </w:rPr>
        <w:t xml:space="preserve">Keep in mind that wood is an insulator and even a warm wooden door is cause for concern </w:t>
      </w:r>
    </w:p>
    <w:p w14:paraId="38A9F659" w14:textId="77777777" w:rsidR="000B301B" w:rsidRDefault="000B301B" w:rsidP="007B240E">
      <w:pPr>
        <w:numPr>
          <w:ilvl w:val="0"/>
          <w:numId w:val="2"/>
        </w:numPr>
        <w:tabs>
          <w:tab w:val="left" w:pos="360"/>
        </w:tabs>
        <w:spacing w:after="120"/>
        <w:ind w:left="990"/>
        <w:rPr>
          <w:color w:val="000000"/>
        </w:rPr>
      </w:pPr>
      <w:r>
        <w:rPr>
          <w:color w:val="000000"/>
        </w:rPr>
        <w:t>If heat is not felt, stay low and open door carefully to look and smell for smoke</w:t>
      </w:r>
    </w:p>
    <w:p w14:paraId="6B5C7871" w14:textId="77777777" w:rsidR="000B301B" w:rsidRDefault="000B301B" w:rsidP="007B240E">
      <w:pPr>
        <w:numPr>
          <w:ilvl w:val="0"/>
          <w:numId w:val="2"/>
        </w:numPr>
        <w:tabs>
          <w:tab w:val="left" w:pos="360"/>
        </w:tabs>
        <w:spacing w:after="120"/>
        <w:ind w:left="990"/>
        <w:rPr>
          <w:color w:val="000000"/>
        </w:rPr>
      </w:pPr>
      <w:r>
        <w:rPr>
          <w:color w:val="000000"/>
        </w:rPr>
        <w:t xml:space="preserve">If either the door feels warm/hot or there is smoke in the stairwell, ensure the door is closed and direct staff to the next closest exit </w:t>
      </w:r>
    </w:p>
    <w:p w14:paraId="55856529" w14:textId="77777777" w:rsidR="000B301B" w:rsidRDefault="000B301B" w:rsidP="007B240E">
      <w:pPr>
        <w:numPr>
          <w:ilvl w:val="0"/>
          <w:numId w:val="2"/>
        </w:numPr>
        <w:tabs>
          <w:tab w:val="left" w:pos="360"/>
        </w:tabs>
        <w:spacing w:after="120"/>
        <w:ind w:left="990"/>
        <w:rPr>
          <w:color w:val="000000"/>
        </w:rPr>
      </w:pPr>
      <w:r>
        <w:rPr>
          <w:color w:val="000000"/>
        </w:rPr>
        <w:t>If the exit appears clear, send a runner ahead to ascertain nothing is blocking the exit</w:t>
      </w:r>
    </w:p>
    <w:p w14:paraId="7986B520" w14:textId="77777777" w:rsidR="000B301B" w:rsidRDefault="000B301B" w:rsidP="007B240E">
      <w:pPr>
        <w:pStyle w:val="List"/>
        <w:keepNext w:val="0"/>
        <w:numPr>
          <w:ilvl w:val="0"/>
          <w:numId w:val="1"/>
        </w:numPr>
        <w:spacing w:after="120"/>
        <w:ind w:left="630"/>
        <w:rPr>
          <w:color w:val="000000"/>
        </w:rPr>
      </w:pPr>
      <w:r>
        <w:rPr>
          <w:color w:val="000000"/>
        </w:rPr>
        <w:t>Instruct all staff and visitors within your area of responsibility to evacuate the building by the designated evacuation route</w:t>
      </w:r>
    </w:p>
    <w:p w14:paraId="3FDF87A8" w14:textId="77777777" w:rsidR="000B301B" w:rsidRDefault="000B301B" w:rsidP="007B240E">
      <w:pPr>
        <w:numPr>
          <w:ilvl w:val="0"/>
          <w:numId w:val="1"/>
        </w:numPr>
        <w:tabs>
          <w:tab w:val="left" w:pos="360"/>
        </w:tabs>
        <w:spacing w:after="120"/>
        <w:ind w:left="630"/>
        <w:rPr>
          <w:color w:val="000000"/>
        </w:rPr>
      </w:pPr>
      <w:r>
        <w:rPr>
          <w:color w:val="000000"/>
        </w:rPr>
        <w:t>Direct staff assigned to assist in evacuating persons with physical disabilities. Disabled staff are to be moved to areas of refuge and await assistance from assigned rescue workers of the site or the fire department</w:t>
      </w:r>
    </w:p>
    <w:p w14:paraId="7D641BC2" w14:textId="77777777" w:rsidR="000B301B" w:rsidRDefault="000B301B" w:rsidP="007B240E">
      <w:pPr>
        <w:numPr>
          <w:ilvl w:val="0"/>
          <w:numId w:val="1"/>
        </w:numPr>
        <w:tabs>
          <w:tab w:val="left" w:pos="360"/>
        </w:tabs>
        <w:spacing w:after="120"/>
        <w:ind w:left="630"/>
        <w:rPr>
          <w:color w:val="000000"/>
        </w:rPr>
      </w:pPr>
      <w:r>
        <w:rPr>
          <w:color w:val="000000"/>
        </w:rPr>
        <w:t>When all persons have been evacuated from your area of responsibility, quickly search all rooms and washrooms to ensure no one is left behind</w:t>
      </w:r>
    </w:p>
    <w:p w14:paraId="0489D89E" w14:textId="77777777" w:rsidR="000B301B" w:rsidRDefault="000B301B" w:rsidP="007B240E">
      <w:pPr>
        <w:numPr>
          <w:ilvl w:val="0"/>
          <w:numId w:val="1"/>
        </w:numPr>
        <w:tabs>
          <w:tab w:val="left" w:pos="360"/>
        </w:tabs>
        <w:spacing w:after="120"/>
        <w:ind w:left="630"/>
        <w:rPr>
          <w:color w:val="000000"/>
        </w:rPr>
      </w:pPr>
      <w:r>
        <w:rPr>
          <w:color w:val="000000"/>
        </w:rPr>
        <w:t>Attempt to ensure all doors are closed, placing “All Space Clear” tags on doorknobs and leave the building (see Appendix F for sample of tag)</w:t>
      </w:r>
    </w:p>
    <w:p w14:paraId="3747D1AF" w14:textId="77777777" w:rsidR="000B301B" w:rsidRDefault="000B301B" w:rsidP="007B240E">
      <w:pPr>
        <w:numPr>
          <w:ilvl w:val="0"/>
          <w:numId w:val="1"/>
        </w:numPr>
        <w:tabs>
          <w:tab w:val="left" w:pos="360"/>
        </w:tabs>
        <w:spacing w:after="120"/>
        <w:ind w:left="630"/>
        <w:rPr>
          <w:color w:val="000000"/>
        </w:rPr>
      </w:pPr>
      <w:r>
        <w:rPr>
          <w:color w:val="000000"/>
        </w:rPr>
        <w:t>Complete roll call at individual assembly area. Report to Emergency Supervisor or Emergency Coordinator or fire department via a runner or radio</w:t>
      </w:r>
    </w:p>
    <w:p w14:paraId="5943E776" w14:textId="77777777" w:rsidR="000B301B" w:rsidRDefault="000F0451" w:rsidP="007B240E">
      <w:pPr>
        <w:numPr>
          <w:ilvl w:val="0"/>
          <w:numId w:val="1"/>
        </w:numPr>
        <w:tabs>
          <w:tab w:val="left" w:pos="360"/>
        </w:tabs>
        <w:spacing w:after="120"/>
        <w:ind w:left="630"/>
        <w:rPr>
          <w:color w:val="000000"/>
        </w:rPr>
      </w:pPr>
      <w:r>
        <w:rPr>
          <w:color w:val="000000"/>
        </w:rPr>
        <w:t>Report anyone missing to the emergency supervisor or emergency coordinator, having confirmed with your staff that the missing person was in fact at work at the time of the fire</w:t>
      </w:r>
    </w:p>
    <w:p w14:paraId="1D137F3F" w14:textId="77777777" w:rsidR="000B301B" w:rsidRDefault="000B301B" w:rsidP="007B240E">
      <w:pPr>
        <w:numPr>
          <w:ilvl w:val="0"/>
          <w:numId w:val="1"/>
        </w:numPr>
        <w:tabs>
          <w:tab w:val="left" w:pos="360"/>
        </w:tabs>
        <w:ind w:left="630"/>
        <w:rPr>
          <w:color w:val="000000"/>
        </w:rPr>
      </w:pPr>
      <w:r>
        <w:rPr>
          <w:color w:val="000000"/>
        </w:rPr>
        <w:t>Re-enter the building only upon instructions from the Emergency Supervisor, Emergency Coordinator or the responding emergency department</w:t>
      </w:r>
    </w:p>
    <w:p w14:paraId="10056483" w14:textId="77777777" w:rsidR="000B301B" w:rsidRDefault="000B301B" w:rsidP="000B301B">
      <w:pPr>
        <w:ind w:left="270" w:hanging="270"/>
        <w:rPr>
          <w:color w:val="000000"/>
        </w:rPr>
      </w:pPr>
    </w:p>
    <w:p w14:paraId="39EDBA26" w14:textId="77777777" w:rsidR="000B301B" w:rsidRDefault="000B301B" w:rsidP="000B301B">
      <w:pPr>
        <w:ind w:left="270" w:hanging="270"/>
        <w:rPr>
          <w:color w:val="000000"/>
        </w:rPr>
      </w:pPr>
      <w:r>
        <w:rPr>
          <w:color w:val="000000"/>
        </w:rPr>
        <w:t xml:space="preserve">2. False. </w:t>
      </w:r>
    </w:p>
    <w:p w14:paraId="700B255C" w14:textId="77777777" w:rsidR="000B301B" w:rsidRDefault="000B301B" w:rsidP="000B301B">
      <w:pPr>
        <w:ind w:left="270" w:hanging="270"/>
        <w:rPr>
          <w:color w:val="000000"/>
        </w:rPr>
      </w:pPr>
    </w:p>
    <w:p w14:paraId="76A5274A" w14:textId="77777777" w:rsidR="000B301B" w:rsidRDefault="000B301B" w:rsidP="000B301B">
      <w:pPr>
        <w:ind w:left="270" w:hanging="270"/>
        <w:rPr>
          <w:color w:val="000000"/>
        </w:rPr>
      </w:pPr>
      <w:r>
        <w:rPr>
          <w:color w:val="000000"/>
        </w:rPr>
        <w:t>3. False.</w:t>
      </w:r>
    </w:p>
    <w:p w14:paraId="38E13F3D" w14:textId="77777777" w:rsidR="000B301B" w:rsidRDefault="000B301B" w:rsidP="000B301B">
      <w:pPr>
        <w:ind w:left="270" w:hanging="270"/>
        <w:rPr>
          <w:color w:val="000000"/>
        </w:rPr>
      </w:pPr>
    </w:p>
    <w:p w14:paraId="3443DCA8" w14:textId="77777777" w:rsidR="000B301B" w:rsidRDefault="000B301B" w:rsidP="000B301B">
      <w:pPr>
        <w:ind w:left="270" w:hanging="270"/>
        <w:rPr>
          <w:color w:val="000000"/>
        </w:rPr>
      </w:pPr>
      <w:r>
        <w:rPr>
          <w:color w:val="000000"/>
        </w:rPr>
        <w:t>4. The Designated Receptionist.</w:t>
      </w:r>
    </w:p>
    <w:p w14:paraId="2A74D62D" w14:textId="77777777" w:rsidR="000B301B" w:rsidRDefault="000B301B" w:rsidP="000B301B">
      <w:pPr>
        <w:ind w:left="270" w:hanging="270"/>
        <w:rPr>
          <w:color w:val="000000"/>
        </w:rPr>
      </w:pPr>
    </w:p>
    <w:p w14:paraId="5F493837" w14:textId="77777777" w:rsidR="000B301B" w:rsidRDefault="000B301B" w:rsidP="000B301B">
      <w:pPr>
        <w:ind w:left="270" w:hanging="270"/>
        <w:rPr>
          <w:color w:val="000000"/>
        </w:rPr>
      </w:pPr>
      <w:r>
        <w:rPr>
          <w:color w:val="000000"/>
        </w:rPr>
        <w:t>5. b. Emergency Coordinator</w:t>
      </w:r>
    </w:p>
    <w:p w14:paraId="16FE74D8" w14:textId="77777777" w:rsidR="000B301B" w:rsidRDefault="000B301B" w:rsidP="000B301B">
      <w:pPr>
        <w:ind w:left="270" w:hanging="270"/>
        <w:rPr>
          <w:color w:val="000000"/>
        </w:rPr>
      </w:pPr>
    </w:p>
    <w:p w14:paraId="3AD5344C" w14:textId="77777777" w:rsidR="000B301B" w:rsidRDefault="000B301B" w:rsidP="000B301B">
      <w:pPr>
        <w:ind w:left="270" w:hanging="270"/>
      </w:pPr>
    </w:p>
    <w:p w14:paraId="2044196F" w14:textId="77777777" w:rsidR="004D7B34" w:rsidRDefault="004D7B34" w:rsidP="000F0451"/>
    <w:sectPr w:rsidR="004D7B34" w:rsidSect="00974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A7A78F4"/>
    <w:multiLevelType w:val="hybridMultilevel"/>
    <w:tmpl w:val="FF46B2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196CDB"/>
    <w:multiLevelType w:val="hybridMultilevel"/>
    <w:tmpl w:val="22CA1FE8"/>
    <w:lvl w:ilvl="0" w:tplc="1220B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762AA0"/>
    <w:multiLevelType w:val="hybridMultilevel"/>
    <w:tmpl w:val="FEEC6BB2"/>
    <w:lvl w:ilvl="0" w:tplc="1220BAD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8073A"/>
    <w:multiLevelType w:val="singleLevel"/>
    <w:tmpl w:val="1BAE43A2"/>
    <w:lvl w:ilvl="0">
      <w:start w:val="1"/>
      <w:numFmt w:val="decimal"/>
      <w:lvlText w:val="%1."/>
      <w:legacy w:legacy="1" w:legacySpace="120" w:legacyIndent="360"/>
      <w:lvlJc w:val="left"/>
      <w:pPr>
        <w:ind w:left="360" w:hanging="36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numFmt w:val="bullet"/>
        <w:lvlText w:val="-"/>
        <w:legacy w:legacy="1" w:legacySpace="120" w:legacyIndent="360"/>
        <w:lvlJc w:val="left"/>
        <w:pPr>
          <w:ind w:left="720" w:hanging="360"/>
        </w:pPr>
      </w:lvl>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compat>
    <w:useFELayout/>
    <w:compatSetting w:name="compatibilityMode" w:uri="http://schemas.microsoft.com/office/word" w:val="12"/>
  </w:compat>
  <w:rsids>
    <w:rsidRoot w:val="000B301B"/>
    <w:rsid w:val="000B301B"/>
    <w:rsid w:val="000D17CA"/>
    <w:rsid w:val="000F0451"/>
    <w:rsid w:val="00307C54"/>
    <w:rsid w:val="003B222D"/>
    <w:rsid w:val="004D7B34"/>
    <w:rsid w:val="007B240E"/>
    <w:rsid w:val="00974F0B"/>
    <w:rsid w:val="00D2462D"/>
    <w:rsid w:val="00F077C1"/>
    <w:rsid w:val="00F7475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3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51"/>
    <w:rPr>
      <w:rFonts w:ascii="Arial" w:eastAsia="Times New Roman"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next w:val="Normal"/>
    <w:semiHidden/>
    <w:rsid w:val="000B301B"/>
    <w:pPr>
      <w:keepNext/>
      <w:tabs>
        <w:tab w:val="left" w:pos="360"/>
      </w:tabs>
      <w:ind w:left="360" w:hanging="360"/>
    </w:pPr>
  </w:style>
  <w:style w:type="table" w:styleId="TableGrid">
    <w:name w:val="Table Grid"/>
    <w:basedOn w:val="TableNormal"/>
    <w:uiPriority w:val="59"/>
    <w:rsid w:val="000D1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C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51"/>
    <w:rPr>
      <w:rFonts w:ascii="Arial" w:eastAsia="Times New Roman"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next w:val="Normal"/>
    <w:semiHidden/>
    <w:rsid w:val="000B301B"/>
    <w:pPr>
      <w:keepNext/>
      <w:tabs>
        <w:tab w:val="left"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437</Words>
  <Characters>2186</Characters>
  <Application>Microsoft Macintosh Word</Application>
  <DocSecurity>0</DocSecurity>
  <Lines>73</Lines>
  <Paragraphs>33</Paragraphs>
  <ScaleCrop>false</ScaleCrop>
  <HeadingPairs>
    <vt:vector size="2" baseType="variant">
      <vt:variant>
        <vt:lpstr>Title</vt:lpstr>
      </vt:variant>
      <vt:variant>
        <vt:i4>1</vt:i4>
      </vt:variant>
    </vt:vector>
  </HeadingPairs>
  <TitlesOfParts>
    <vt:vector size="1" baseType="lpstr">
      <vt:lpstr/>
    </vt:vector>
  </TitlesOfParts>
  <Manager/>
  <Company>BCMSA</Company>
  <LinksUpToDate>false</LinksUpToDate>
  <CharactersWithSpaces>2627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 and Response - Quiz and Answers</dc:title>
  <dc:subject/>
  <dc:creator/>
  <cp:keywords/>
  <dc:description/>
  <cp:lastModifiedBy>Randy Hooge</cp:lastModifiedBy>
  <cp:revision>5</cp:revision>
  <dcterms:created xsi:type="dcterms:W3CDTF">2011-03-02T19:39:00Z</dcterms:created>
  <dcterms:modified xsi:type="dcterms:W3CDTF">2011-03-05T20:09:00Z</dcterms:modified>
  <cp:category/>
</cp:coreProperties>
</file>