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D8" w:rsidRPr="00E04BD8" w:rsidRDefault="00034740" w:rsidP="00E04BD8">
      <w:pPr>
        <w:spacing w:after="0" w:line="240" w:lineRule="auto"/>
        <w:jc w:val="center"/>
        <w:rPr>
          <w:rFonts w:eastAsia="Times New Roman" w:cs="Times New Roman"/>
          <w:b/>
          <w:sz w:val="52"/>
          <w:szCs w:val="20"/>
          <w:lang w:val="en-US" w:eastAsia="en-CA"/>
        </w:rPr>
      </w:pPr>
      <w:r>
        <w:rPr>
          <w:rFonts w:eastAsia="Times New Roman" w:cs="Times New Roman"/>
          <w:b/>
          <w:sz w:val="52"/>
          <w:szCs w:val="20"/>
          <w:lang w:val="en-US" w:eastAsia="en-CA"/>
        </w:rPr>
        <w:t xml:space="preserve">Group </w:t>
      </w:r>
      <w:r w:rsidR="00E04BD8" w:rsidRPr="00E04BD8">
        <w:rPr>
          <w:rFonts w:eastAsia="Times New Roman" w:cs="Times New Roman"/>
          <w:b/>
          <w:sz w:val="52"/>
          <w:szCs w:val="20"/>
          <w:lang w:val="en-US" w:eastAsia="en-CA"/>
        </w:rPr>
        <w:t>Lock Box Form</w:t>
      </w:r>
    </w:p>
    <w:p w:rsidR="00E04BD8" w:rsidRPr="00E04BD8" w:rsidRDefault="00E04BD8" w:rsidP="00E04BD8">
      <w:pPr>
        <w:spacing w:after="0" w:line="240" w:lineRule="auto"/>
        <w:rPr>
          <w:rFonts w:eastAsia="Times New Roman" w:cs="Times New Roman"/>
          <w:sz w:val="24"/>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8"/>
          <w:szCs w:val="20"/>
          <w:lang w:val="en-US" w:eastAsia="en-CA"/>
        </w:rPr>
        <w:t>Date</w:t>
      </w:r>
      <w:proofErr w:type="gramStart"/>
      <w:r w:rsidRPr="00E04BD8">
        <w:rPr>
          <w:rFonts w:eastAsia="Times New Roman" w:cs="Times New Roman"/>
          <w:b/>
          <w:sz w:val="28"/>
          <w:szCs w:val="20"/>
          <w:lang w:val="en-US" w:eastAsia="en-CA"/>
        </w:rPr>
        <w:t>:-</w:t>
      </w:r>
      <w:proofErr w:type="gramEnd"/>
      <w:r w:rsidRPr="00E04BD8">
        <w:rPr>
          <w:rFonts w:eastAsia="Times New Roman" w:cs="Times New Roman"/>
          <w:b/>
          <w:sz w:val="28"/>
          <w:szCs w:val="20"/>
          <w:u w:val="single"/>
          <w:lang w:val="en-US" w:eastAsia="en-CA"/>
        </w:rPr>
        <w:tab/>
        <w:t xml:space="preserve">  </w:t>
      </w:r>
      <w:r w:rsidRPr="00E04BD8">
        <w:rPr>
          <w:rFonts w:eastAsia="Times New Roman" w:cs="Times New Roman"/>
          <w:b/>
          <w:sz w:val="28"/>
          <w:szCs w:val="20"/>
          <w:lang w:val="en-US" w:eastAsia="en-CA"/>
        </w:rPr>
        <w:t xml:space="preserve"> Unit Id. </w:t>
      </w:r>
      <w:r w:rsidR="00E425B4">
        <w:rPr>
          <w:rFonts w:eastAsia="Times New Roman" w:cs="Times New Roman"/>
          <w:b/>
          <w:sz w:val="28"/>
          <w:szCs w:val="20"/>
          <w:u w:val="single"/>
          <w:lang w:val="en-US" w:eastAsia="en-CA"/>
        </w:rPr>
        <w:t>WAS 04-P-125</w:t>
      </w:r>
      <w:r w:rsidRPr="00E04BD8">
        <w:rPr>
          <w:rFonts w:eastAsia="Times New Roman" w:cs="Times New Roman"/>
          <w:b/>
          <w:sz w:val="28"/>
          <w:szCs w:val="20"/>
          <w:u w:val="single"/>
          <w:lang w:val="en-US" w:eastAsia="en-CA"/>
        </w:rPr>
        <w:t xml:space="preserve">     </w:t>
      </w:r>
      <w:r w:rsidRPr="00E04BD8">
        <w:rPr>
          <w:rFonts w:eastAsia="Times New Roman" w:cs="Times New Roman"/>
          <w:b/>
          <w:sz w:val="28"/>
          <w:szCs w:val="20"/>
          <w:lang w:val="en-US" w:eastAsia="en-CA"/>
        </w:rPr>
        <w:t>Reason:</w:t>
      </w:r>
      <w:r w:rsidRPr="00E04BD8">
        <w:rPr>
          <w:rFonts w:eastAsia="Times New Roman" w:cs="Times New Roman"/>
          <w:b/>
          <w:sz w:val="28"/>
          <w:szCs w:val="20"/>
          <w:u w:val="single"/>
          <w:lang w:val="en-US" w:eastAsia="en-CA"/>
        </w:rPr>
        <w:t xml:space="preserve">   </w:t>
      </w:r>
      <w:r w:rsidR="00050C4D">
        <w:rPr>
          <w:rFonts w:eastAsia="Times New Roman" w:cs="Times New Roman"/>
          <w:b/>
          <w:sz w:val="28"/>
          <w:szCs w:val="20"/>
          <w:u w:val="single"/>
          <w:lang w:val="en-US" w:eastAsia="en-CA"/>
        </w:rPr>
        <w:t>Repair check valve</w:t>
      </w:r>
      <w:r w:rsidRPr="00E04BD8">
        <w:rPr>
          <w:rFonts w:eastAsia="Times New Roman" w:cs="Times New Roman"/>
          <w:b/>
          <w:sz w:val="28"/>
          <w:szCs w:val="20"/>
          <w:u w:val="single"/>
          <w:lang w:val="en-US" w:eastAsia="en-CA"/>
        </w:rPr>
        <w:t xml:space="preserve">   </w:t>
      </w:r>
      <w:r w:rsidRPr="00E04BD8">
        <w:rPr>
          <w:rFonts w:eastAsia="Times New Roman" w:cs="Times New Roman"/>
          <w:b/>
          <w:sz w:val="28"/>
          <w:szCs w:val="20"/>
          <w:lang w:val="en-US" w:eastAsia="en-CA"/>
        </w:rPr>
        <w:t>Lock Box #</w:t>
      </w:r>
      <w:r w:rsidRPr="00E04BD8">
        <w:rPr>
          <w:rFonts w:eastAsia="Times New Roman" w:cs="Times New Roman"/>
          <w:b/>
          <w:sz w:val="28"/>
          <w:szCs w:val="20"/>
          <w:u w:val="single"/>
          <w:lang w:val="en-US" w:eastAsia="en-CA"/>
        </w:rPr>
        <w:softHyphen/>
        <w:t>__________</w:t>
      </w:r>
      <w:r w:rsidR="00E425B4">
        <w:rPr>
          <w:rFonts w:eastAsia="Times New Roman" w:cs="Times New Roman"/>
          <w:b/>
          <w:sz w:val="28"/>
          <w:szCs w:val="20"/>
          <w:u w:val="single"/>
          <w:lang w:val="en-US" w:eastAsia="en-CA"/>
        </w:rPr>
        <w:t xml:space="preserve"> </w:t>
      </w:r>
      <w:r w:rsidRPr="00E04BD8">
        <w:rPr>
          <w:rFonts w:eastAsia="Times New Roman" w:cs="Times New Roman"/>
          <w:b/>
          <w:sz w:val="28"/>
          <w:szCs w:val="20"/>
          <w:lang w:val="en-US" w:eastAsia="en-CA"/>
        </w:rPr>
        <w:t>Seal #</w:t>
      </w:r>
      <w:r w:rsidRPr="00E04BD8">
        <w:rPr>
          <w:rFonts w:eastAsia="Times New Roman" w:cs="Times New Roman"/>
          <w:b/>
          <w:sz w:val="24"/>
          <w:szCs w:val="20"/>
          <w:lang w:val="en-US" w:eastAsia="en-CA"/>
        </w:rPr>
        <w:t xml:space="preserve">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 xml:space="preserve"> </w:t>
      </w:r>
      <w:r w:rsidR="00E425B4">
        <w:rPr>
          <w:rFonts w:eastAsia="Times New Roman" w:cs="Times New Roman"/>
          <w:b/>
          <w:sz w:val="24"/>
          <w:szCs w:val="20"/>
          <w:lang w:val="en-US" w:eastAsia="en-CA"/>
        </w:rPr>
        <w:t xml:space="preserve"> </w:t>
      </w:r>
      <w:r w:rsidRPr="00E04BD8">
        <w:rPr>
          <w:rFonts w:eastAsia="Times New Roman" w:cs="Times New Roman"/>
          <w:b/>
          <w:sz w:val="24"/>
          <w:szCs w:val="20"/>
          <w:lang w:val="en-US" w:eastAsia="en-CA"/>
        </w:rPr>
        <w:t xml:space="preserve">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00E425B4">
        <w:rPr>
          <w:rFonts w:eastAsia="Times New Roman" w:cs="Times New Roman"/>
          <w:b/>
          <w:sz w:val="24"/>
          <w:szCs w:val="20"/>
          <w:u w:val="single"/>
          <w:lang w:val="en-US" w:eastAsia="en-CA"/>
        </w:rPr>
        <w:t xml:space="preserve">  </w:t>
      </w:r>
      <w:r w:rsidRPr="00E04BD8">
        <w:rPr>
          <w:rFonts w:eastAsia="Times New Roman" w:cs="Times New Roman"/>
          <w:b/>
          <w:sz w:val="24"/>
          <w:szCs w:val="20"/>
          <w:u w:val="single"/>
          <w:lang w:val="en-US" w:eastAsia="en-CA"/>
        </w:rPr>
        <w:t>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18"/>
          <w:szCs w:val="20"/>
          <w:lang w:val="en-US" w:eastAsia="en-CA"/>
        </w:rPr>
      </w:pPr>
    </w:p>
    <w:p w:rsidR="00B40E45" w:rsidRDefault="00E04BD8" w:rsidP="00E04BD8">
      <w:pPr>
        <w:spacing w:after="0" w:line="240" w:lineRule="auto"/>
        <w:rPr>
          <w:rFonts w:eastAsia="Times New Roman" w:cs="Times New Roman"/>
          <w:b/>
          <w:color w:val="FF0000"/>
          <w:sz w:val="28"/>
          <w:szCs w:val="20"/>
          <w:lang w:val="en-US" w:eastAsia="en-CA"/>
        </w:rPr>
      </w:pPr>
      <w:r w:rsidRPr="00E04BD8">
        <w:rPr>
          <w:rFonts w:eastAsia="Times New Roman" w:cs="Times New Roman"/>
          <w:b/>
          <w:color w:val="FF0000"/>
          <w:sz w:val="24"/>
          <w:szCs w:val="20"/>
          <w:lang w:val="en-US" w:eastAsia="en-CA"/>
        </w:rPr>
        <w:t>If the box is opened and then resealed two personal must maintain individual control of the keys while the box is opened. Then both must fill out the back of both Lock Box Forms and re-seal Lock Box</w:t>
      </w:r>
      <w:r w:rsidRPr="00E04BD8">
        <w:rPr>
          <w:rFonts w:eastAsia="Times New Roman" w:cs="Times New Roman"/>
          <w:b/>
          <w:color w:val="FF0000"/>
          <w:sz w:val="28"/>
          <w:szCs w:val="20"/>
          <w:lang w:val="en-US" w:eastAsia="en-CA"/>
        </w:rPr>
        <w:t xml:space="preserve">  </w:t>
      </w:r>
    </w:p>
    <w:p w:rsidR="00E04BD8" w:rsidRPr="00E04BD8" w:rsidRDefault="00E04BD8" w:rsidP="00E04BD8">
      <w:pPr>
        <w:spacing w:after="0" w:line="240" w:lineRule="auto"/>
        <w:rPr>
          <w:rFonts w:eastAsia="Times New Roman" w:cs="Times New Roman"/>
          <w:sz w:val="24"/>
          <w:szCs w:val="20"/>
          <w:lang w:val="en-US" w:eastAsia="en-CA"/>
        </w:rPr>
      </w:pPr>
      <w:r w:rsidRPr="00E04BD8">
        <w:rPr>
          <w:rFonts w:eastAsia="Times New Roman" w:cs="Times New Roman"/>
          <w:b/>
          <w:sz w:val="28"/>
          <w:szCs w:val="20"/>
          <w:lang w:val="en-US" w:eastAsia="en-CA"/>
        </w:rPr>
        <w:tab/>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8"/>
        <w:gridCol w:w="4410"/>
        <w:gridCol w:w="5837"/>
      </w:tblGrid>
      <w:tr w:rsidR="00E04BD8" w:rsidRPr="00E04BD8" w:rsidTr="001F6098">
        <w:tc>
          <w:tcPr>
            <w:tcW w:w="918" w:type="dxa"/>
          </w:tcPr>
          <w:p w:rsidR="00E04BD8" w:rsidRPr="00E04BD8" w:rsidRDefault="00E04BD8" w:rsidP="00E04BD8">
            <w:pPr>
              <w:spacing w:after="0" w:line="240" w:lineRule="auto"/>
              <w:rPr>
                <w:rFonts w:eastAsia="Times New Roman" w:cs="Times New Roman"/>
                <w:b/>
                <w:sz w:val="24"/>
                <w:szCs w:val="20"/>
                <w:lang w:val="en-US" w:eastAsia="en-CA"/>
              </w:rPr>
            </w:pPr>
            <w:r w:rsidRPr="00E04BD8">
              <w:rPr>
                <w:rFonts w:eastAsia="Times New Roman" w:cs="Times New Roman"/>
                <w:b/>
                <w:sz w:val="24"/>
                <w:szCs w:val="20"/>
                <w:lang w:val="en-US" w:eastAsia="en-CA"/>
              </w:rPr>
              <w:t>Lock #</w:t>
            </w:r>
          </w:p>
        </w:tc>
        <w:tc>
          <w:tcPr>
            <w:tcW w:w="4410" w:type="dxa"/>
          </w:tcPr>
          <w:p w:rsidR="00E04BD8" w:rsidRPr="00E04BD8" w:rsidRDefault="00E04BD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Location</w:t>
            </w:r>
          </w:p>
        </w:tc>
        <w:tc>
          <w:tcPr>
            <w:tcW w:w="5837" w:type="dxa"/>
          </w:tcPr>
          <w:p w:rsidR="00E04BD8" w:rsidRPr="00E04BD8" w:rsidRDefault="00E04BD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Reason</w:t>
            </w:r>
          </w:p>
        </w:tc>
      </w:tr>
      <w:tr w:rsidR="001F6098" w:rsidRPr="00E04BD8" w:rsidTr="001F6098">
        <w:tc>
          <w:tcPr>
            <w:tcW w:w="918" w:type="dxa"/>
          </w:tcPr>
          <w:p w:rsidR="001F6098" w:rsidRPr="00E04BD8" w:rsidRDefault="001F609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w:t>
            </w:r>
          </w:p>
        </w:tc>
        <w:tc>
          <w:tcPr>
            <w:tcW w:w="4410" w:type="dxa"/>
          </w:tcPr>
          <w:p w:rsidR="001F6098" w:rsidRDefault="00DD4FF1" w:rsidP="00DD4FF1">
            <w:pPr>
              <w:spacing w:after="0"/>
            </w:pPr>
            <w:r>
              <w:t>Bio T1 CAP upgrade project Lock Box</w:t>
            </w:r>
          </w:p>
        </w:tc>
        <w:tc>
          <w:tcPr>
            <w:tcW w:w="5837" w:type="dxa"/>
          </w:tcPr>
          <w:p w:rsidR="001F6098" w:rsidRPr="00E04BD8" w:rsidRDefault="0097058F"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w:t>
            </w:r>
          </w:p>
        </w:tc>
      </w:tr>
      <w:tr w:rsidR="001F6098" w:rsidRPr="00E04BD8" w:rsidTr="001F6098">
        <w:tc>
          <w:tcPr>
            <w:tcW w:w="918" w:type="dxa"/>
          </w:tcPr>
          <w:p w:rsidR="001F6098" w:rsidRPr="00E04BD8" w:rsidRDefault="001F609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2</w:t>
            </w:r>
          </w:p>
        </w:tc>
        <w:tc>
          <w:tcPr>
            <w:tcW w:w="4410" w:type="dxa"/>
          </w:tcPr>
          <w:p w:rsidR="001F6098" w:rsidRDefault="004718AC" w:rsidP="00DD4FF1">
            <w:pPr>
              <w:spacing w:after="0"/>
            </w:pPr>
            <w:r>
              <w:t xml:space="preserve">DAF WAS influent </w:t>
            </w:r>
            <w:proofErr w:type="spellStart"/>
            <w:r>
              <w:t>iso</w:t>
            </w:r>
            <w:proofErr w:type="spellEnd"/>
            <w:r>
              <w:t xml:space="preserve"> valve (DAF bldg.)</w:t>
            </w:r>
          </w:p>
        </w:tc>
        <w:tc>
          <w:tcPr>
            <w:tcW w:w="5837" w:type="dxa"/>
          </w:tcPr>
          <w:p w:rsidR="001F6098" w:rsidRPr="00E04BD8" w:rsidRDefault="004B75D6"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w:t>
            </w:r>
          </w:p>
        </w:tc>
      </w:tr>
      <w:tr w:rsidR="001F6098" w:rsidRPr="00E04BD8" w:rsidTr="001F6098">
        <w:tc>
          <w:tcPr>
            <w:tcW w:w="918" w:type="dxa"/>
          </w:tcPr>
          <w:p w:rsidR="001F6098" w:rsidRPr="00E04BD8" w:rsidRDefault="001F609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3</w:t>
            </w:r>
          </w:p>
        </w:tc>
        <w:tc>
          <w:tcPr>
            <w:tcW w:w="4410" w:type="dxa"/>
          </w:tcPr>
          <w:p w:rsidR="001F6098" w:rsidRDefault="00DD4FF1" w:rsidP="00153D70">
            <w:pPr>
              <w:spacing w:after="0"/>
            </w:pPr>
            <w:r>
              <w:t xml:space="preserve">WAS Pump 1A  </w:t>
            </w:r>
            <w:r w:rsidR="00153D70">
              <w:t>breaker</w:t>
            </w:r>
          </w:p>
        </w:tc>
        <w:tc>
          <w:tcPr>
            <w:tcW w:w="5837" w:type="dxa"/>
          </w:tcPr>
          <w:p w:rsidR="001F6098" w:rsidRPr="00E04BD8" w:rsidRDefault="0097058F"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Electrical</w:t>
            </w:r>
          </w:p>
        </w:tc>
      </w:tr>
      <w:tr w:rsidR="004718AC" w:rsidRPr="00E04BD8" w:rsidTr="001F6098">
        <w:tc>
          <w:tcPr>
            <w:tcW w:w="918" w:type="dxa"/>
          </w:tcPr>
          <w:p w:rsidR="004718AC" w:rsidRPr="00E04BD8" w:rsidRDefault="004718AC"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4</w:t>
            </w:r>
          </w:p>
        </w:tc>
        <w:tc>
          <w:tcPr>
            <w:tcW w:w="4410" w:type="dxa"/>
          </w:tcPr>
          <w:p w:rsidR="004718AC" w:rsidRDefault="004718AC" w:rsidP="007E2A10">
            <w:pPr>
              <w:spacing w:after="0"/>
            </w:pPr>
            <w:r>
              <w:t>WAS Pump 1B breaker</w:t>
            </w:r>
          </w:p>
        </w:tc>
        <w:tc>
          <w:tcPr>
            <w:tcW w:w="5837" w:type="dxa"/>
          </w:tcPr>
          <w:p w:rsidR="004718AC" w:rsidRPr="00E04BD8" w:rsidRDefault="004718AC" w:rsidP="007E2A10">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Electrical</w:t>
            </w:r>
          </w:p>
        </w:tc>
      </w:tr>
      <w:tr w:rsidR="004718AC" w:rsidRPr="00E04BD8" w:rsidTr="001F6098">
        <w:tc>
          <w:tcPr>
            <w:tcW w:w="918" w:type="dxa"/>
          </w:tcPr>
          <w:p w:rsidR="004718AC" w:rsidRPr="00E04BD8" w:rsidRDefault="004718AC"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5</w:t>
            </w:r>
          </w:p>
        </w:tc>
        <w:tc>
          <w:tcPr>
            <w:tcW w:w="4410" w:type="dxa"/>
          </w:tcPr>
          <w:p w:rsidR="004718AC" w:rsidRDefault="004718AC" w:rsidP="007E2A10">
            <w:pPr>
              <w:spacing w:after="0"/>
            </w:pPr>
            <w:r>
              <w:t>WAS Pump 2A outlet valve (04-P-145)</w:t>
            </w:r>
          </w:p>
        </w:tc>
        <w:tc>
          <w:tcPr>
            <w:tcW w:w="5837" w:type="dxa"/>
          </w:tcPr>
          <w:p w:rsidR="004718AC" w:rsidRPr="00E04BD8" w:rsidRDefault="004718AC" w:rsidP="007E2A10">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w:t>
            </w:r>
          </w:p>
        </w:tc>
      </w:tr>
      <w:tr w:rsidR="004718AC" w:rsidRPr="00E04BD8" w:rsidTr="001F6098">
        <w:tc>
          <w:tcPr>
            <w:tcW w:w="918" w:type="dxa"/>
          </w:tcPr>
          <w:p w:rsidR="004718AC" w:rsidRPr="00E04BD8" w:rsidRDefault="004718AC"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6</w:t>
            </w:r>
          </w:p>
        </w:tc>
        <w:tc>
          <w:tcPr>
            <w:tcW w:w="4410" w:type="dxa"/>
          </w:tcPr>
          <w:p w:rsidR="004718AC" w:rsidRDefault="004718AC" w:rsidP="007E2A10">
            <w:pPr>
              <w:spacing w:after="0"/>
            </w:pPr>
            <w:r>
              <w:t>WAS Pump 2A  breaker</w:t>
            </w:r>
          </w:p>
        </w:tc>
        <w:tc>
          <w:tcPr>
            <w:tcW w:w="5837" w:type="dxa"/>
          </w:tcPr>
          <w:p w:rsidR="004718AC" w:rsidRPr="00E04BD8" w:rsidRDefault="004718AC" w:rsidP="007E2A10">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Electrical</w:t>
            </w:r>
          </w:p>
        </w:tc>
      </w:tr>
      <w:tr w:rsidR="004718AC" w:rsidRPr="00E04BD8" w:rsidTr="001F6098">
        <w:tc>
          <w:tcPr>
            <w:tcW w:w="918" w:type="dxa"/>
          </w:tcPr>
          <w:p w:rsidR="004718AC" w:rsidRPr="00E04BD8" w:rsidRDefault="004718AC"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7</w:t>
            </w:r>
          </w:p>
        </w:tc>
        <w:tc>
          <w:tcPr>
            <w:tcW w:w="4410" w:type="dxa"/>
          </w:tcPr>
          <w:p w:rsidR="004718AC" w:rsidRDefault="004718AC" w:rsidP="007E2A10">
            <w:pPr>
              <w:spacing w:after="0"/>
            </w:pPr>
            <w:r>
              <w:t>WAS Pump 2B outlet valve (04-P-146)</w:t>
            </w:r>
          </w:p>
        </w:tc>
        <w:tc>
          <w:tcPr>
            <w:tcW w:w="5837" w:type="dxa"/>
          </w:tcPr>
          <w:p w:rsidR="004718AC" w:rsidRPr="00E04BD8" w:rsidRDefault="004718AC" w:rsidP="007E2A10">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w:t>
            </w:r>
          </w:p>
        </w:tc>
      </w:tr>
      <w:tr w:rsidR="004718AC" w:rsidRPr="00E04BD8" w:rsidTr="001F6098">
        <w:tc>
          <w:tcPr>
            <w:tcW w:w="918" w:type="dxa"/>
          </w:tcPr>
          <w:p w:rsidR="004718AC" w:rsidRPr="00E04BD8" w:rsidRDefault="004718AC"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8</w:t>
            </w:r>
          </w:p>
        </w:tc>
        <w:tc>
          <w:tcPr>
            <w:tcW w:w="4410" w:type="dxa"/>
          </w:tcPr>
          <w:p w:rsidR="004718AC" w:rsidRDefault="004718AC" w:rsidP="007E2A10">
            <w:pPr>
              <w:spacing w:after="0"/>
            </w:pPr>
            <w:r>
              <w:t>WAS Pump 2B breaker</w:t>
            </w:r>
          </w:p>
        </w:tc>
        <w:tc>
          <w:tcPr>
            <w:tcW w:w="5837" w:type="dxa"/>
          </w:tcPr>
          <w:p w:rsidR="004718AC" w:rsidRPr="00E04BD8" w:rsidRDefault="004718AC" w:rsidP="007E2A10">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Electrical</w:t>
            </w:r>
          </w:p>
        </w:tc>
      </w:tr>
      <w:tr w:rsidR="004718AC" w:rsidRPr="00E04BD8" w:rsidTr="001F6098">
        <w:tc>
          <w:tcPr>
            <w:tcW w:w="918" w:type="dxa"/>
          </w:tcPr>
          <w:p w:rsidR="004718AC" w:rsidRPr="00E04BD8" w:rsidRDefault="004718AC"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9</w:t>
            </w:r>
          </w:p>
        </w:tc>
        <w:tc>
          <w:tcPr>
            <w:tcW w:w="4410" w:type="dxa"/>
          </w:tcPr>
          <w:p w:rsidR="004718AC" w:rsidRDefault="004718AC" w:rsidP="007E2A10">
            <w:pPr>
              <w:spacing w:after="0"/>
            </w:pPr>
            <w:r>
              <w:t>Clarifier 1 scum pump 05-YP-001 outlet valve</w:t>
            </w:r>
          </w:p>
        </w:tc>
        <w:tc>
          <w:tcPr>
            <w:tcW w:w="5837" w:type="dxa"/>
          </w:tcPr>
          <w:p w:rsidR="004718AC" w:rsidRPr="00E04BD8" w:rsidRDefault="004718AC" w:rsidP="007E2A10">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w:t>
            </w:r>
          </w:p>
        </w:tc>
      </w:tr>
      <w:tr w:rsidR="004718AC" w:rsidRPr="00E04BD8" w:rsidTr="001F6098">
        <w:tc>
          <w:tcPr>
            <w:tcW w:w="918" w:type="dxa"/>
          </w:tcPr>
          <w:p w:rsidR="004718AC" w:rsidRPr="00E04BD8" w:rsidRDefault="004718AC"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10</w:t>
            </w:r>
          </w:p>
        </w:tc>
        <w:tc>
          <w:tcPr>
            <w:tcW w:w="4410" w:type="dxa"/>
          </w:tcPr>
          <w:p w:rsidR="004718AC" w:rsidRDefault="004718AC" w:rsidP="007E2A10">
            <w:pPr>
              <w:spacing w:after="0"/>
            </w:pPr>
            <w:r>
              <w:t>Clarifier 1 scum pump local disconnect</w:t>
            </w:r>
          </w:p>
        </w:tc>
        <w:tc>
          <w:tcPr>
            <w:tcW w:w="5837" w:type="dxa"/>
          </w:tcPr>
          <w:p w:rsidR="004718AC" w:rsidRPr="00E04BD8" w:rsidRDefault="004718AC" w:rsidP="007E2A10">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Electrical</w:t>
            </w:r>
          </w:p>
        </w:tc>
      </w:tr>
      <w:tr w:rsidR="004718AC" w:rsidRPr="00E04BD8" w:rsidTr="001F6098">
        <w:tc>
          <w:tcPr>
            <w:tcW w:w="918" w:type="dxa"/>
          </w:tcPr>
          <w:p w:rsidR="004718AC" w:rsidRPr="00E04BD8" w:rsidRDefault="004718AC"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11</w:t>
            </w:r>
          </w:p>
        </w:tc>
        <w:tc>
          <w:tcPr>
            <w:tcW w:w="4410" w:type="dxa"/>
          </w:tcPr>
          <w:p w:rsidR="004718AC" w:rsidRDefault="004718AC" w:rsidP="007E2A10">
            <w:pPr>
              <w:spacing w:after="0"/>
            </w:pPr>
            <w:r>
              <w:t>Clarifier 2 scum pump 05-YP-002 outlet valve</w:t>
            </w:r>
          </w:p>
        </w:tc>
        <w:tc>
          <w:tcPr>
            <w:tcW w:w="5837" w:type="dxa"/>
          </w:tcPr>
          <w:p w:rsidR="004718AC" w:rsidRPr="00E04BD8" w:rsidRDefault="004718AC" w:rsidP="007E2A10">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w:t>
            </w:r>
          </w:p>
        </w:tc>
      </w:tr>
      <w:tr w:rsidR="004718AC" w:rsidRPr="00E04BD8" w:rsidTr="001F6098">
        <w:tc>
          <w:tcPr>
            <w:tcW w:w="918" w:type="dxa"/>
          </w:tcPr>
          <w:p w:rsidR="004718AC" w:rsidRPr="00E04BD8" w:rsidRDefault="004718AC"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12</w:t>
            </w:r>
          </w:p>
        </w:tc>
        <w:tc>
          <w:tcPr>
            <w:tcW w:w="4410" w:type="dxa"/>
          </w:tcPr>
          <w:p w:rsidR="004718AC" w:rsidRDefault="004718AC" w:rsidP="007E2A10">
            <w:pPr>
              <w:spacing w:after="0"/>
            </w:pPr>
            <w:r>
              <w:t>Clarifier 2 scum pump local disconnect</w:t>
            </w:r>
          </w:p>
        </w:tc>
        <w:tc>
          <w:tcPr>
            <w:tcW w:w="5837" w:type="dxa"/>
          </w:tcPr>
          <w:p w:rsidR="004718AC" w:rsidRPr="00E04BD8" w:rsidRDefault="007554FC" w:rsidP="007E2A10">
            <w:pPr>
              <w:spacing w:after="0" w:line="240" w:lineRule="auto"/>
              <w:rPr>
                <w:rFonts w:eastAsia="Times New Roman" w:cs="Times New Roman"/>
                <w:sz w:val="24"/>
                <w:szCs w:val="20"/>
                <w:lang w:val="en-US" w:eastAsia="en-CA"/>
              </w:rPr>
            </w:pPr>
            <w:r>
              <w:t>Electrical</w:t>
            </w:r>
            <w:bookmarkStart w:id="0" w:name="_GoBack"/>
            <w:bookmarkEnd w:id="0"/>
          </w:p>
        </w:tc>
      </w:tr>
      <w:tr w:rsidR="004718AC" w:rsidRPr="00E04BD8" w:rsidTr="001F6098">
        <w:tc>
          <w:tcPr>
            <w:tcW w:w="918" w:type="dxa"/>
          </w:tcPr>
          <w:p w:rsidR="004718AC" w:rsidRPr="00E04BD8" w:rsidRDefault="004718AC"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13</w:t>
            </w:r>
          </w:p>
        </w:tc>
        <w:tc>
          <w:tcPr>
            <w:tcW w:w="4410" w:type="dxa"/>
          </w:tcPr>
          <w:p w:rsidR="004718AC" w:rsidRDefault="004718AC" w:rsidP="00050C4D">
            <w:pPr>
              <w:spacing w:after="0"/>
            </w:pPr>
          </w:p>
        </w:tc>
        <w:tc>
          <w:tcPr>
            <w:tcW w:w="5837" w:type="dxa"/>
          </w:tcPr>
          <w:p w:rsidR="004718AC" w:rsidRPr="00E04BD8" w:rsidRDefault="004718AC" w:rsidP="00ED1C55">
            <w:pPr>
              <w:spacing w:after="0" w:line="240" w:lineRule="auto"/>
              <w:rPr>
                <w:rFonts w:eastAsia="Times New Roman" w:cs="Times New Roman"/>
                <w:sz w:val="24"/>
                <w:szCs w:val="20"/>
                <w:lang w:val="en-US" w:eastAsia="en-CA"/>
              </w:rPr>
            </w:pPr>
          </w:p>
        </w:tc>
      </w:tr>
      <w:tr w:rsidR="004718AC" w:rsidRPr="00E04BD8" w:rsidTr="001F6098">
        <w:tc>
          <w:tcPr>
            <w:tcW w:w="918" w:type="dxa"/>
          </w:tcPr>
          <w:p w:rsidR="004718AC" w:rsidRPr="00E04BD8" w:rsidRDefault="004718AC"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14</w:t>
            </w:r>
          </w:p>
        </w:tc>
        <w:tc>
          <w:tcPr>
            <w:tcW w:w="4410" w:type="dxa"/>
          </w:tcPr>
          <w:p w:rsidR="004718AC" w:rsidRDefault="004718AC" w:rsidP="00ED1C55">
            <w:pPr>
              <w:spacing w:after="0"/>
            </w:pPr>
          </w:p>
        </w:tc>
        <w:tc>
          <w:tcPr>
            <w:tcW w:w="5837" w:type="dxa"/>
          </w:tcPr>
          <w:p w:rsidR="004718AC" w:rsidRPr="00E04BD8" w:rsidRDefault="004718AC" w:rsidP="00ED1C55">
            <w:pPr>
              <w:spacing w:after="0" w:line="240" w:lineRule="auto"/>
              <w:rPr>
                <w:rFonts w:eastAsia="Times New Roman" w:cs="Times New Roman"/>
                <w:sz w:val="24"/>
                <w:szCs w:val="20"/>
                <w:lang w:val="en-US" w:eastAsia="en-CA"/>
              </w:rPr>
            </w:pPr>
          </w:p>
        </w:tc>
      </w:tr>
      <w:tr w:rsidR="004718AC" w:rsidRPr="00E04BD8" w:rsidTr="001F6098">
        <w:tc>
          <w:tcPr>
            <w:tcW w:w="918" w:type="dxa"/>
          </w:tcPr>
          <w:p w:rsidR="004718AC" w:rsidRPr="00E04BD8" w:rsidRDefault="004718AC"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15</w:t>
            </w:r>
          </w:p>
        </w:tc>
        <w:tc>
          <w:tcPr>
            <w:tcW w:w="4410" w:type="dxa"/>
          </w:tcPr>
          <w:p w:rsidR="004718AC" w:rsidRDefault="004718AC" w:rsidP="00ED1C55">
            <w:pPr>
              <w:spacing w:after="0"/>
            </w:pPr>
          </w:p>
        </w:tc>
        <w:tc>
          <w:tcPr>
            <w:tcW w:w="5837" w:type="dxa"/>
          </w:tcPr>
          <w:p w:rsidR="004718AC" w:rsidRPr="00E04BD8" w:rsidRDefault="004718AC" w:rsidP="00ED1C55">
            <w:pPr>
              <w:spacing w:after="0" w:line="240" w:lineRule="auto"/>
              <w:rPr>
                <w:rFonts w:eastAsia="Times New Roman" w:cs="Times New Roman"/>
                <w:sz w:val="24"/>
                <w:szCs w:val="20"/>
                <w:lang w:val="en-US" w:eastAsia="en-CA"/>
              </w:rPr>
            </w:pPr>
          </w:p>
        </w:tc>
      </w:tr>
      <w:tr w:rsidR="004718AC" w:rsidRPr="00E04BD8" w:rsidTr="001F6098">
        <w:tc>
          <w:tcPr>
            <w:tcW w:w="918" w:type="dxa"/>
          </w:tcPr>
          <w:p w:rsidR="004718AC" w:rsidRPr="00E04BD8" w:rsidRDefault="004718AC"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16</w:t>
            </w:r>
          </w:p>
        </w:tc>
        <w:tc>
          <w:tcPr>
            <w:tcW w:w="4410" w:type="dxa"/>
          </w:tcPr>
          <w:p w:rsidR="004718AC" w:rsidRDefault="004718AC" w:rsidP="00A97FC8">
            <w:pPr>
              <w:spacing w:after="0"/>
            </w:pPr>
          </w:p>
        </w:tc>
        <w:tc>
          <w:tcPr>
            <w:tcW w:w="5837" w:type="dxa"/>
          </w:tcPr>
          <w:p w:rsidR="004718AC" w:rsidRPr="00E04BD8" w:rsidRDefault="004718AC" w:rsidP="00E04BD8">
            <w:pPr>
              <w:spacing w:after="0" w:line="240" w:lineRule="auto"/>
              <w:rPr>
                <w:rFonts w:eastAsia="Times New Roman" w:cs="Times New Roman"/>
                <w:sz w:val="24"/>
                <w:szCs w:val="20"/>
                <w:lang w:val="en-US" w:eastAsia="en-CA"/>
              </w:rPr>
            </w:pPr>
          </w:p>
        </w:tc>
      </w:tr>
    </w:tbl>
    <w:p w:rsidR="00E04BD8" w:rsidRPr="00E04BD8" w:rsidRDefault="00E04BD8" w:rsidP="00E04BD8">
      <w:pPr>
        <w:spacing w:after="0" w:line="240" w:lineRule="auto"/>
        <w:rPr>
          <w:rFonts w:eastAsia="Times New Roman" w:cs="Times New Roman"/>
          <w:sz w:val="24"/>
          <w:szCs w:val="20"/>
          <w:lang w:val="en-US" w:eastAsia="en-CA"/>
        </w:rPr>
      </w:pPr>
    </w:p>
    <w:p w:rsidR="00E04BD8" w:rsidRPr="00E04BD8" w:rsidRDefault="00E04BD8" w:rsidP="00E04BD8">
      <w:pPr>
        <w:spacing w:after="0" w:line="240" w:lineRule="auto"/>
        <w:rPr>
          <w:rFonts w:eastAsia="Times New Roman" w:cs="Times New Roman"/>
          <w:sz w:val="18"/>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sz w:val="24"/>
          <w:szCs w:val="20"/>
          <w:lang w:val="en-US" w:eastAsia="en-CA"/>
        </w:rPr>
        <w:t xml:space="preserve">We, the undersigned, have read and understand the City of Penticton </w:t>
      </w:r>
      <w:proofErr w:type="spellStart"/>
      <w:r w:rsidRPr="00E04BD8">
        <w:rPr>
          <w:rFonts w:eastAsia="Times New Roman" w:cs="Times New Roman"/>
          <w:sz w:val="24"/>
          <w:szCs w:val="20"/>
          <w:lang w:val="en-US" w:eastAsia="en-CA"/>
        </w:rPr>
        <w:t>LockBox</w:t>
      </w:r>
      <w:proofErr w:type="spellEnd"/>
      <w:r w:rsidRPr="00E04BD8">
        <w:rPr>
          <w:rFonts w:eastAsia="Times New Roman" w:cs="Times New Roman"/>
          <w:sz w:val="24"/>
          <w:szCs w:val="20"/>
          <w:lang w:val="en-US" w:eastAsia="en-CA"/>
        </w:rPr>
        <w:t xml:space="preserve"> Lockout Procedures and </w:t>
      </w:r>
      <w:r w:rsidRPr="00E04BD8">
        <w:rPr>
          <w:rFonts w:eastAsia="Times New Roman" w:cs="Times New Roman"/>
          <w:b/>
          <w:sz w:val="24"/>
          <w:szCs w:val="20"/>
          <w:u w:val="single"/>
          <w:lang w:val="en-US" w:eastAsia="en-CA"/>
        </w:rPr>
        <w:t xml:space="preserve">Have attached </w:t>
      </w:r>
      <w:proofErr w:type="gramStart"/>
      <w:r w:rsidRPr="00E04BD8">
        <w:rPr>
          <w:rFonts w:eastAsia="Times New Roman" w:cs="Times New Roman"/>
          <w:b/>
          <w:sz w:val="24"/>
          <w:szCs w:val="20"/>
          <w:u w:val="single"/>
          <w:lang w:val="en-US" w:eastAsia="en-CA"/>
        </w:rPr>
        <w:t xml:space="preserve">a </w:t>
      </w:r>
      <w:r w:rsidRPr="00E04BD8">
        <w:rPr>
          <w:rFonts w:eastAsia="Times New Roman" w:cs="Times New Roman"/>
          <w:sz w:val="24"/>
          <w:szCs w:val="20"/>
          <w:lang w:val="en-US" w:eastAsia="en-CA"/>
        </w:rPr>
        <w:t xml:space="preserve"> </w:t>
      </w:r>
      <w:r w:rsidRPr="00E04BD8">
        <w:rPr>
          <w:rFonts w:eastAsia="Times New Roman" w:cs="Times New Roman"/>
          <w:b/>
          <w:sz w:val="24"/>
          <w:szCs w:val="20"/>
          <w:u w:val="single"/>
          <w:lang w:val="en-US" w:eastAsia="en-CA"/>
        </w:rPr>
        <w:t>"</w:t>
      </w:r>
      <w:proofErr w:type="gramEnd"/>
      <w:r w:rsidRPr="00E04BD8">
        <w:rPr>
          <w:rFonts w:eastAsia="Times New Roman" w:cs="Times New Roman"/>
          <w:b/>
          <w:sz w:val="24"/>
          <w:szCs w:val="20"/>
          <w:u w:val="single"/>
          <w:lang w:val="en-US" w:eastAsia="en-CA"/>
        </w:rPr>
        <w:t>Personal Lock to the Lock Box"</w:t>
      </w:r>
    </w:p>
    <w:p w:rsidR="00E04BD8" w:rsidRPr="00E04BD8" w:rsidRDefault="00E04BD8" w:rsidP="00E04BD8">
      <w:pPr>
        <w:spacing w:after="0" w:line="240" w:lineRule="auto"/>
        <w:rPr>
          <w:rFonts w:eastAsia="Times New Roman" w:cs="Times New Roman"/>
          <w:sz w:val="24"/>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sz w:val="20"/>
          <w:szCs w:val="20"/>
          <w:u w:val="single"/>
          <w:lang w:val="en-US" w:eastAsia="en-CA"/>
        </w:rPr>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Signature and Print Last Name </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Signature and Print Last Name</w:t>
      </w:r>
    </w:p>
    <w:p w:rsidR="00E04BD8" w:rsidRPr="00E04BD8" w:rsidRDefault="00E04BD8" w:rsidP="00E04BD8">
      <w:pPr>
        <w:spacing w:after="0" w:line="240" w:lineRule="auto"/>
        <w:rPr>
          <w:rFonts w:eastAsia="Times New Roman" w:cs="Times New Roman"/>
          <w:sz w:val="24"/>
          <w:szCs w:val="20"/>
          <w:u w:val="single"/>
          <w:lang w:val="en-US" w:eastAsia="en-CA"/>
        </w:rPr>
      </w:pPr>
      <w:r w:rsidRPr="00E04BD8">
        <w:rPr>
          <w:rFonts w:eastAsia="Times New Roman" w:cs="Times New Roman"/>
          <w:sz w:val="20"/>
          <w:szCs w:val="20"/>
          <w:u w:val="single"/>
          <w:lang w:val="en-US" w:eastAsia="en-CA"/>
        </w:rPr>
        <w:t xml:space="preserve">   </w:t>
      </w: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20"/>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20"/>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16"/>
          <w:szCs w:val="20"/>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proofErr w:type="gramStart"/>
      <w:r w:rsidRPr="00E04BD8">
        <w:rPr>
          <w:rFonts w:eastAsia="Times New Roman" w:cs="Times New Roman"/>
          <w:sz w:val="20"/>
          <w:szCs w:val="20"/>
          <w:u w:val="single"/>
          <w:lang w:val="en-US" w:eastAsia="en-CA"/>
        </w:rPr>
        <w:t>Confined Space Entry Permit Numbers.</w:t>
      </w:r>
      <w:proofErr w:type="gramEnd"/>
    </w:p>
    <w:p w:rsidR="00E04BD8" w:rsidRPr="00E04BD8" w:rsidRDefault="00E04BD8" w:rsidP="00E04BD8">
      <w:pPr>
        <w:spacing w:after="0" w:line="240" w:lineRule="auto"/>
        <w:rPr>
          <w:rFonts w:eastAsia="Times New Roman" w:cs="Times New Roman"/>
          <w:sz w:val="20"/>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Default="00034740" w:rsidP="00E04BD8">
      <w:pPr>
        <w:spacing w:after="0" w:line="240" w:lineRule="auto"/>
        <w:jc w:val="center"/>
        <w:rPr>
          <w:rFonts w:eastAsia="Times New Roman" w:cs="Times New Roman"/>
          <w:b/>
          <w:sz w:val="52"/>
          <w:szCs w:val="20"/>
          <w:lang w:val="en-US" w:eastAsia="en-CA"/>
        </w:rPr>
      </w:pPr>
      <w:r>
        <w:rPr>
          <w:rFonts w:eastAsia="Times New Roman" w:cs="Times New Roman"/>
          <w:b/>
          <w:sz w:val="52"/>
          <w:szCs w:val="20"/>
          <w:lang w:val="en-US" w:eastAsia="en-CA"/>
        </w:rPr>
        <w:lastRenderedPageBreak/>
        <w:t>Group</w:t>
      </w:r>
      <w:r w:rsidR="00E04BD8" w:rsidRPr="00E04BD8">
        <w:rPr>
          <w:rFonts w:eastAsia="Times New Roman" w:cs="Times New Roman"/>
          <w:b/>
          <w:sz w:val="52"/>
          <w:szCs w:val="20"/>
          <w:lang w:val="en-US" w:eastAsia="en-CA"/>
        </w:rPr>
        <w:t xml:space="preserve"> Lock Box Form</w:t>
      </w:r>
    </w:p>
    <w:p w:rsidR="00E04BD8" w:rsidRPr="00B40E45" w:rsidRDefault="00E04BD8" w:rsidP="00B40E45">
      <w:pPr>
        <w:spacing w:after="0" w:line="240" w:lineRule="auto"/>
        <w:rPr>
          <w:rFonts w:eastAsia="Times New Roman" w:cs="Times New Roman"/>
          <w:sz w:val="24"/>
          <w:szCs w:val="20"/>
          <w:lang w:val="en-US" w:eastAsia="en-CA"/>
        </w:rPr>
      </w:pPr>
    </w:p>
    <w:p w:rsidR="00E04BD8" w:rsidRPr="00E04BD8" w:rsidRDefault="00E04BD8" w:rsidP="00E04BD8">
      <w:pPr>
        <w:spacing w:after="0" w:line="240" w:lineRule="auto"/>
        <w:rPr>
          <w:rFonts w:eastAsia="Times New Roman" w:cs="Times New Roman"/>
          <w:sz w:val="24"/>
          <w:szCs w:val="20"/>
          <w:lang w:val="en-US" w:eastAsia="en-CA"/>
        </w:rPr>
      </w:pPr>
      <w:r w:rsidRPr="00E04BD8">
        <w:rPr>
          <w:rFonts w:eastAsia="Times New Roman" w:cs="Times New Roman"/>
          <w:b/>
          <w:sz w:val="24"/>
          <w:szCs w:val="20"/>
          <w:lang w:val="en-US" w:eastAsia="en-CA"/>
        </w:rPr>
        <w:t>ALSO "Specific" Equipment</w:t>
      </w:r>
      <w:r w:rsidRPr="00E04BD8">
        <w:rPr>
          <w:rFonts w:eastAsia="Times New Roman" w:cs="Times New Roman"/>
          <w:sz w:val="24"/>
          <w:szCs w:val="20"/>
          <w:lang w:val="en-US" w:eastAsia="en-CA"/>
        </w:rPr>
        <w:t xml:space="preserve"> requiring individual Lockout Locks with "Special Procedures" for Testing.</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80"/>
        <w:gridCol w:w="2028"/>
        <w:gridCol w:w="5657"/>
      </w:tblGrid>
      <w:tr w:rsidR="00E04BD8" w:rsidRPr="00E04BD8" w:rsidTr="001F6098">
        <w:tc>
          <w:tcPr>
            <w:tcW w:w="3480" w:type="dxa"/>
          </w:tcPr>
          <w:p w:rsidR="00E04BD8" w:rsidRPr="00E04BD8" w:rsidRDefault="00E04BD8" w:rsidP="001F609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Specific Equipment #</w:t>
            </w:r>
          </w:p>
        </w:tc>
        <w:tc>
          <w:tcPr>
            <w:tcW w:w="2028" w:type="dxa"/>
          </w:tcPr>
          <w:p w:rsidR="00E04BD8" w:rsidRPr="00E04BD8" w:rsidRDefault="00E04BD8" w:rsidP="001F609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Hold Lock #</w:t>
            </w:r>
          </w:p>
        </w:tc>
        <w:tc>
          <w:tcPr>
            <w:tcW w:w="5657" w:type="dxa"/>
          </w:tcPr>
          <w:p w:rsidR="00E04BD8" w:rsidRPr="00E04BD8" w:rsidRDefault="00E04BD8" w:rsidP="001F609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Location and reason for individual lock</w:t>
            </w:r>
          </w:p>
        </w:tc>
      </w:tr>
      <w:tr w:rsidR="00E04BD8" w:rsidRPr="00E04BD8" w:rsidTr="001F6098">
        <w:tc>
          <w:tcPr>
            <w:tcW w:w="3480" w:type="dxa"/>
          </w:tcPr>
          <w:p w:rsidR="00E04BD8" w:rsidRPr="00E04BD8" w:rsidRDefault="00E04BD8" w:rsidP="001F6098">
            <w:pPr>
              <w:spacing w:after="0" w:line="240" w:lineRule="auto"/>
              <w:rPr>
                <w:rFonts w:eastAsia="Times New Roman" w:cs="Times New Roman"/>
                <w:sz w:val="24"/>
                <w:szCs w:val="20"/>
                <w:lang w:val="en-US" w:eastAsia="en-CA"/>
              </w:rPr>
            </w:pPr>
          </w:p>
        </w:tc>
        <w:tc>
          <w:tcPr>
            <w:tcW w:w="2028" w:type="dxa"/>
          </w:tcPr>
          <w:p w:rsidR="00E04BD8" w:rsidRPr="00E04BD8" w:rsidRDefault="00E04BD8" w:rsidP="001F6098">
            <w:pPr>
              <w:spacing w:after="0" w:line="240" w:lineRule="auto"/>
              <w:rPr>
                <w:rFonts w:eastAsia="Times New Roman" w:cs="Times New Roman"/>
                <w:sz w:val="24"/>
                <w:szCs w:val="20"/>
                <w:lang w:val="en-US" w:eastAsia="en-CA"/>
              </w:rPr>
            </w:pPr>
          </w:p>
        </w:tc>
        <w:tc>
          <w:tcPr>
            <w:tcW w:w="5657" w:type="dxa"/>
          </w:tcPr>
          <w:p w:rsidR="00E04BD8" w:rsidRPr="00E04BD8" w:rsidRDefault="00E04BD8" w:rsidP="001F6098">
            <w:pPr>
              <w:spacing w:after="0" w:line="240" w:lineRule="auto"/>
              <w:rPr>
                <w:rFonts w:eastAsia="Times New Roman" w:cs="Times New Roman"/>
                <w:sz w:val="24"/>
                <w:szCs w:val="20"/>
                <w:lang w:val="en-US" w:eastAsia="en-CA"/>
              </w:rPr>
            </w:pPr>
          </w:p>
        </w:tc>
      </w:tr>
      <w:tr w:rsidR="00E04BD8" w:rsidRPr="00E04BD8" w:rsidTr="001F6098">
        <w:tc>
          <w:tcPr>
            <w:tcW w:w="3480" w:type="dxa"/>
          </w:tcPr>
          <w:p w:rsidR="00E04BD8" w:rsidRPr="00E04BD8" w:rsidRDefault="00E04BD8" w:rsidP="001F6098">
            <w:pPr>
              <w:spacing w:after="0" w:line="240" w:lineRule="auto"/>
              <w:rPr>
                <w:rFonts w:eastAsia="Times New Roman" w:cs="Times New Roman"/>
                <w:sz w:val="24"/>
                <w:szCs w:val="20"/>
                <w:lang w:val="en-US" w:eastAsia="en-CA"/>
              </w:rPr>
            </w:pPr>
          </w:p>
        </w:tc>
        <w:tc>
          <w:tcPr>
            <w:tcW w:w="2028" w:type="dxa"/>
          </w:tcPr>
          <w:p w:rsidR="00E04BD8" w:rsidRPr="00E04BD8" w:rsidRDefault="00E04BD8" w:rsidP="001F6098">
            <w:pPr>
              <w:spacing w:after="0" w:line="240" w:lineRule="auto"/>
              <w:rPr>
                <w:rFonts w:eastAsia="Times New Roman" w:cs="Times New Roman"/>
                <w:sz w:val="24"/>
                <w:szCs w:val="20"/>
                <w:lang w:val="en-US" w:eastAsia="en-CA"/>
              </w:rPr>
            </w:pPr>
          </w:p>
        </w:tc>
        <w:tc>
          <w:tcPr>
            <w:tcW w:w="5657" w:type="dxa"/>
          </w:tcPr>
          <w:p w:rsidR="00E04BD8" w:rsidRPr="00E04BD8" w:rsidRDefault="00E04BD8" w:rsidP="001F6098">
            <w:pPr>
              <w:spacing w:after="0" w:line="240" w:lineRule="auto"/>
              <w:rPr>
                <w:rFonts w:eastAsia="Times New Roman" w:cs="Times New Roman"/>
                <w:sz w:val="24"/>
                <w:szCs w:val="20"/>
                <w:lang w:val="en-US" w:eastAsia="en-CA"/>
              </w:rPr>
            </w:pPr>
          </w:p>
        </w:tc>
      </w:tr>
      <w:tr w:rsidR="00E04BD8" w:rsidRPr="00E04BD8" w:rsidTr="001F6098">
        <w:tc>
          <w:tcPr>
            <w:tcW w:w="3480" w:type="dxa"/>
          </w:tcPr>
          <w:p w:rsidR="00E04BD8" w:rsidRPr="00E04BD8" w:rsidRDefault="00E04BD8" w:rsidP="001F6098">
            <w:pPr>
              <w:spacing w:after="0" w:line="240" w:lineRule="auto"/>
              <w:rPr>
                <w:rFonts w:eastAsia="Times New Roman" w:cs="Times New Roman"/>
                <w:sz w:val="24"/>
                <w:szCs w:val="20"/>
                <w:lang w:val="en-US" w:eastAsia="en-CA"/>
              </w:rPr>
            </w:pPr>
          </w:p>
        </w:tc>
        <w:tc>
          <w:tcPr>
            <w:tcW w:w="2028" w:type="dxa"/>
          </w:tcPr>
          <w:p w:rsidR="00E04BD8" w:rsidRPr="00E04BD8" w:rsidRDefault="00E04BD8" w:rsidP="001F6098">
            <w:pPr>
              <w:spacing w:after="0" w:line="240" w:lineRule="auto"/>
              <w:rPr>
                <w:rFonts w:eastAsia="Times New Roman" w:cs="Times New Roman"/>
                <w:sz w:val="24"/>
                <w:szCs w:val="20"/>
                <w:lang w:val="en-US" w:eastAsia="en-CA"/>
              </w:rPr>
            </w:pPr>
          </w:p>
        </w:tc>
        <w:tc>
          <w:tcPr>
            <w:tcW w:w="5657" w:type="dxa"/>
          </w:tcPr>
          <w:p w:rsidR="00E04BD8" w:rsidRPr="00E04BD8" w:rsidRDefault="00E04BD8" w:rsidP="001F6098">
            <w:pPr>
              <w:spacing w:after="0" w:line="240" w:lineRule="auto"/>
              <w:rPr>
                <w:rFonts w:eastAsia="Times New Roman" w:cs="Times New Roman"/>
                <w:sz w:val="24"/>
                <w:szCs w:val="20"/>
                <w:lang w:val="en-US" w:eastAsia="en-CA"/>
              </w:rPr>
            </w:pPr>
          </w:p>
        </w:tc>
      </w:tr>
    </w:tbl>
    <w:p w:rsidR="00E04BD8" w:rsidRPr="00E04BD8" w:rsidRDefault="00E04BD8" w:rsidP="00B40E45">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lang w:val="en-US" w:eastAsia="en-CA"/>
        </w:rPr>
      </w:pPr>
      <w:r w:rsidRPr="00E04BD8">
        <w:rPr>
          <w:rFonts w:eastAsia="Times New Roman" w:cs="Times New Roman"/>
          <w:b/>
          <w:color w:val="FF0000"/>
          <w:sz w:val="24"/>
          <w:szCs w:val="20"/>
          <w:lang w:val="en-US" w:eastAsia="en-CA"/>
        </w:rPr>
        <w:t>If the box is opened and then resealed two personal must maintain individual control of the keys while the box is opened. Then both must fill out the back of both Lock Box Forms and re-seal Lock Box</w:t>
      </w:r>
      <w:r w:rsidRPr="00E04BD8">
        <w:rPr>
          <w:rFonts w:eastAsia="Times New Roman" w:cs="Times New Roman"/>
          <w:b/>
          <w:color w:val="FF0000"/>
          <w:sz w:val="28"/>
          <w:szCs w:val="20"/>
          <w:lang w:val="en-US" w:eastAsia="en-CA"/>
        </w:rPr>
        <w:t xml:space="preserve">  </w:t>
      </w:r>
    </w:p>
    <w:p w:rsidR="00E04BD8" w:rsidRPr="00E04BD8" w:rsidRDefault="00E04BD8" w:rsidP="00E04BD8">
      <w:pPr>
        <w:spacing w:after="0" w:line="240" w:lineRule="auto"/>
        <w:rPr>
          <w:rFonts w:eastAsia="Times New Roman" w:cs="Times New Roman"/>
          <w:b/>
          <w:sz w:val="24"/>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B40E45" w:rsidRPr="00E04BD8" w:rsidRDefault="00B40E45" w:rsidP="00B40E45">
      <w:pPr>
        <w:spacing w:after="0" w:line="240" w:lineRule="auto"/>
        <w:rPr>
          <w:rFonts w:eastAsia="Times New Roman" w:cs="Times New Roman"/>
          <w:sz w:val="20"/>
          <w:szCs w:val="20"/>
          <w:lang w:val="en-US" w:eastAsia="en-CA"/>
        </w:rPr>
      </w:pPr>
    </w:p>
    <w:p w:rsidR="00B40E45" w:rsidRPr="00E04BD8" w:rsidRDefault="00B40E45" w:rsidP="00B40E45">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B40E45"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r w:rsidR="00E04BD8" w:rsidRPr="00E04BD8">
        <w:rPr>
          <w:rFonts w:eastAsia="Times New Roman" w:cs="Times New Roman"/>
          <w:b/>
          <w:sz w:val="24"/>
          <w:szCs w:val="20"/>
          <w:lang w:val="en-US" w:eastAsia="en-CA"/>
        </w:rPr>
        <w:tab/>
        <w:t xml:space="preserve">    </w:t>
      </w:r>
      <w:r w:rsidR="00780B7E">
        <w:rPr>
          <w:rFonts w:eastAsia="Times New Roman" w:cs="Times New Roman"/>
          <w:b/>
          <w:sz w:val="24"/>
          <w:szCs w:val="20"/>
          <w:lang w:val="en-US" w:eastAsia="en-CA"/>
        </w:rPr>
        <w:t xml:space="preserve">    </w:t>
      </w:r>
    </w:p>
    <w:sectPr w:rsidR="00E04BD8" w:rsidRPr="00E04BD8" w:rsidSect="00E04BD8">
      <w:headerReference w:type="default" r:id="rId9"/>
      <w:footerReference w:type="default" r:id="rId10"/>
      <w:headerReference w:type="first" r:id="rId11"/>
      <w:footerReference w:type="first" r:id="rId12"/>
      <w:pgSz w:w="12240" w:h="15840"/>
      <w:pgMar w:top="567" w:right="567" w:bottom="567" w:left="56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C55" w:rsidRDefault="00ED1C55" w:rsidP="004B6E39">
      <w:pPr>
        <w:spacing w:after="0" w:line="240" w:lineRule="auto"/>
      </w:pPr>
      <w:r>
        <w:separator/>
      </w:r>
    </w:p>
  </w:endnote>
  <w:endnote w:type="continuationSeparator" w:id="0">
    <w:p w:rsidR="00ED1C55" w:rsidRDefault="00ED1C55" w:rsidP="004B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55" w:rsidRDefault="00ED1C55" w:rsidP="00B40E45">
    <w:pPr>
      <w:pStyle w:val="Footer"/>
    </w:pPr>
    <w:r>
      <w:rPr>
        <w:noProof/>
        <w:lang w:eastAsia="en-CA"/>
      </w:rPr>
      <w:drawing>
        <wp:anchor distT="0" distB="0" distL="114300" distR="114300" simplePos="0" relativeHeight="251666432" behindDoc="1" locked="1" layoutInCell="1" allowOverlap="1" wp14:anchorId="09067276" wp14:editId="5761CA8B">
          <wp:simplePos x="0" y="0"/>
          <wp:positionH relativeFrom="column">
            <wp:posOffset>-359410</wp:posOffset>
          </wp:positionH>
          <wp:positionV relativeFrom="paragraph">
            <wp:posOffset>-178435</wp:posOffset>
          </wp:positionV>
          <wp:extent cx="7757795" cy="1370965"/>
          <wp:effectExtent l="0" t="0" r="0" b="635"/>
          <wp:wrapNone/>
          <wp:docPr id="2" name="Picture 2" descr="letterhead-COLO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footer.jpg"/>
                  <pic:cNvPicPr/>
                </pic:nvPicPr>
                <pic:blipFill>
                  <a:blip r:embed="rId1"/>
                  <a:stretch>
                    <a:fillRect/>
                  </a:stretch>
                </pic:blipFill>
                <pic:spPr>
                  <a:xfrm>
                    <a:off x="0" y="0"/>
                    <a:ext cx="7757795" cy="1370965"/>
                  </a:xfrm>
                  <a:prstGeom prst="rect">
                    <a:avLst/>
                  </a:prstGeom>
                </pic:spPr>
              </pic:pic>
            </a:graphicData>
          </a:graphic>
          <wp14:sizeRelH relativeFrom="margin">
            <wp14:pctWidth>0</wp14:pctWidth>
          </wp14:sizeRelH>
        </wp:anchor>
      </w:drawing>
    </w:r>
  </w:p>
  <w:p w:rsidR="00ED1C55" w:rsidRPr="00B40E45" w:rsidRDefault="00ED1C55" w:rsidP="00B40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55" w:rsidRDefault="00ED1C55">
    <w:pPr>
      <w:pStyle w:val="Footer"/>
    </w:pPr>
    <w:r>
      <w:rPr>
        <w:noProof/>
        <w:lang w:eastAsia="en-CA"/>
      </w:rPr>
      <w:drawing>
        <wp:anchor distT="0" distB="0" distL="114300" distR="114300" simplePos="0" relativeHeight="251662336" behindDoc="1" locked="1" layoutInCell="1" allowOverlap="1" wp14:anchorId="338CB852" wp14:editId="3887E84C">
          <wp:simplePos x="0" y="0"/>
          <wp:positionH relativeFrom="column">
            <wp:posOffset>-292735</wp:posOffset>
          </wp:positionH>
          <wp:positionV relativeFrom="paragraph">
            <wp:posOffset>-330835</wp:posOffset>
          </wp:positionV>
          <wp:extent cx="7757795" cy="1370965"/>
          <wp:effectExtent l="0" t="0" r="0" b="635"/>
          <wp:wrapNone/>
          <wp:docPr id="6" name="Picture 6" descr="letterhead-COLO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footer.jpg"/>
                  <pic:cNvPicPr/>
                </pic:nvPicPr>
                <pic:blipFill>
                  <a:blip r:embed="rId1"/>
                  <a:stretch>
                    <a:fillRect/>
                  </a:stretch>
                </pic:blipFill>
                <pic:spPr>
                  <a:xfrm>
                    <a:off x="0" y="0"/>
                    <a:ext cx="7757795" cy="13709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C55" w:rsidRDefault="00ED1C55" w:rsidP="004B6E39">
      <w:pPr>
        <w:spacing w:after="0" w:line="240" w:lineRule="auto"/>
      </w:pPr>
      <w:r>
        <w:separator/>
      </w:r>
    </w:p>
  </w:footnote>
  <w:footnote w:type="continuationSeparator" w:id="0">
    <w:p w:rsidR="00ED1C55" w:rsidRDefault="00ED1C55" w:rsidP="004B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55" w:rsidRDefault="00ED1C55" w:rsidP="00B40E45">
    <w:pPr>
      <w:pStyle w:val="Header"/>
      <w:tabs>
        <w:tab w:val="clear" w:pos="9360"/>
      </w:tabs>
      <w:ind w:left="567" w:right="567"/>
      <w:jc w:val="right"/>
      <w:rPr>
        <w:b/>
      </w:rPr>
    </w:pPr>
    <w:r w:rsidRPr="008F448B">
      <w:rPr>
        <w:b/>
        <w:noProof/>
        <w:sz w:val="20"/>
        <w:szCs w:val="20"/>
        <w:lang w:eastAsia="en-CA"/>
      </w:rPr>
      <w:drawing>
        <wp:anchor distT="0" distB="0" distL="114300" distR="114300" simplePos="0" relativeHeight="251664384" behindDoc="1" locked="1" layoutInCell="1" allowOverlap="1" wp14:anchorId="7756A18E" wp14:editId="5180C52A">
          <wp:simplePos x="0" y="0"/>
          <wp:positionH relativeFrom="column">
            <wp:posOffset>-361315</wp:posOffset>
          </wp:positionH>
          <wp:positionV relativeFrom="paragraph">
            <wp:posOffset>-335280</wp:posOffset>
          </wp:positionV>
          <wp:extent cx="7764780" cy="1370965"/>
          <wp:effectExtent l="0" t="0" r="7620" b="635"/>
          <wp:wrapNone/>
          <wp:docPr id="1" name="Picture 1" descr="letterhead-COLO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header.jpg"/>
                  <pic:cNvPicPr/>
                </pic:nvPicPr>
                <pic:blipFill>
                  <a:blip r:embed="rId1"/>
                  <a:stretch>
                    <a:fillRect/>
                  </a:stretch>
                </pic:blipFill>
                <pic:spPr>
                  <a:xfrm>
                    <a:off x="0" y="0"/>
                    <a:ext cx="7764780" cy="1370965"/>
                  </a:xfrm>
                  <a:prstGeom prst="rect">
                    <a:avLst/>
                  </a:prstGeom>
                </pic:spPr>
              </pic:pic>
            </a:graphicData>
          </a:graphic>
          <wp14:sizeRelH relativeFrom="margin">
            <wp14:pctWidth>0</wp14:pctWidth>
          </wp14:sizeRelH>
        </wp:anchor>
      </w:drawing>
    </w:r>
  </w:p>
  <w:p w:rsidR="00ED1C55" w:rsidRDefault="00ED1C55" w:rsidP="00B40E45">
    <w:pPr>
      <w:pStyle w:val="Header"/>
      <w:tabs>
        <w:tab w:val="clear" w:pos="9360"/>
      </w:tabs>
      <w:ind w:right="-279"/>
      <w:jc w:val="right"/>
      <w:rPr>
        <w:b/>
        <w:sz w:val="20"/>
        <w:szCs w:val="20"/>
      </w:rPr>
    </w:pPr>
  </w:p>
  <w:p w:rsidR="00ED1C55" w:rsidRPr="008F448B" w:rsidRDefault="00ED1C55" w:rsidP="00B40E45">
    <w:pPr>
      <w:pStyle w:val="Header"/>
      <w:tabs>
        <w:tab w:val="clear" w:pos="9360"/>
      </w:tabs>
      <w:ind w:right="-279"/>
      <w:jc w:val="right"/>
      <w:rPr>
        <w:b/>
        <w:sz w:val="20"/>
        <w:szCs w:val="20"/>
      </w:rPr>
    </w:pPr>
    <w:r>
      <w:rPr>
        <w:b/>
        <w:sz w:val="20"/>
        <w:szCs w:val="20"/>
      </w:rPr>
      <w:t>City of Penticton</w:t>
    </w:r>
  </w:p>
  <w:p w:rsidR="00ED1C55" w:rsidRPr="008F448B" w:rsidRDefault="00ED1C55" w:rsidP="00B40E45">
    <w:pPr>
      <w:pStyle w:val="Header"/>
      <w:tabs>
        <w:tab w:val="clear" w:pos="9360"/>
      </w:tabs>
      <w:ind w:right="-279"/>
      <w:jc w:val="right"/>
      <w:rPr>
        <w:sz w:val="20"/>
        <w:szCs w:val="20"/>
      </w:rPr>
    </w:pPr>
    <w:r>
      <w:rPr>
        <w:sz w:val="20"/>
        <w:szCs w:val="20"/>
      </w:rPr>
      <w:t xml:space="preserve">171 Main St.   </w:t>
    </w:r>
    <w:proofErr w:type="gramStart"/>
    <w:r w:rsidRPr="00473B7B">
      <w:rPr>
        <w:rFonts w:ascii="Verdana" w:eastAsia="Times New Roman" w:hAnsi="Verdana"/>
        <w:b/>
        <w:color w:val="313B97"/>
        <w:sz w:val="14"/>
        <w:szCs w:val="14"/>
      </w:rPr>
      <w:t>|</w:t>
    </w:r>
    <w:r>
      <w:rPr>
        <w:sz w:val="20"/>
        <w:szCs w:val="20"/>
      </w:rPr>
      <w:t xml:space="preserve">  Penticton</w:t>
    </w:r>
    <w:proofErr w:type="gramEnd"/>
    <w:r>
      <w:rPr>
        <w:sz w:val="20"/>
        <w:szCs w:val="20"/>
      </w:rPr>
      <w:t xml:space="preserve"> B.C.  </w:t>
    </w:r>
    <w:proofErr w:type="gramStart"/>
    <w:r w:rsidRPr="00473B7B">
      <w:rPr>
        <w:rFonts w:ascii="Verdana" w:eastAsia="Times New Roman" w:hAnsi="Verdana"/>
        <w:b/>
        <w:color w:val="313B97"/>
        <w:sz w:val="14"/>
        <w:szCs w:val="14"/>
      </w:rPr>
      <w:t>|</w:t>
    </w:r>
    <w:r w:rsidRPr="008F448B">
      <w:rPr>
        <w:sz w:val="20"/>
        <w:szCs w:val="20"/>
      </w:rPr>
      <w:t xml:space="preserve"> </w:t>
    </w:r>
    <w:r>
      <w:rPr>
        <w:sz w:val="20"/>
        <w:szCs w:val="20"/>
      </w:rPr>
      <w:t xml:space="preserve"> </w:t>
    </w:r>
    <w:r w:rsidRPr="008F448B">
      <w:rPr>
        <w:sz w:val="20"/>
        <w:szCs w:val="20"/>
      </w:rPr>
      <w:t>V2A</w:t>
    </w:r>
    <w:proofErr w:type="gramEnd"/>
    <w:r w:rsidRPr="008F448B">
      <w:rPr>
        <w:sz w:val="20"/>
        <w:szCs w:val="20"/>
      </w:rPr>
      <w:t xml:space="preserve"> 5A9</w:t>
    </w:r>
  </w:p>
  <w:p w:rsidR="00ED1C55" w:rsidRPr="008F448B" w:rsidRDefault="00ED1C55" w:rsidP="00B40E45">
    <w:pPr>
      <w:pStyle w:val="Header"/>
      <w:tabs>
        <w:tab w:val="clear" w:pos="9360"/>
      </w:tabs>
      <w:ind w:right="-279"/>
      <w:jc w:val="right"/>
    </w:pPr>
    <w:r>
      <w:rPr>
        <w:sz w:val="20"/>
        <w:szCs w:val="20"/>
      </w:rPr>
      <w:t>www.penticton.ca</w:t>
    </w:r>
    <w:r w:rsidRPr="008F448B">
      <w:rPr>
        <w:sz w:val="20"/>
        <w:szCs w:val="20"/>
      </w:rPr>
      <w:t xml:space="preserve"> </w:t>
    </w:r>
    <w:r>
      <w:rPr>
        <w:sz w:val="20"/>
        <w:szCs w:val="20"/>
      </w:rPr>
      <w:t xml:space="preserve">  </w:t>
    </w:r>
    <w:proofErr w:type="gramStart"/>
    <w:r w:rsidRPr="00473B7B">
      <w:rPr>
        <w:rFonts w:ascii="Verdana" w:eastAsia="Times New Roman" w:hAnsi="Verdana"/>
        <w:b/>
        <w:color w:val="313B97"/>
        <w:sz w:val="14"/>
        <w:szCs w:val="14"/>
      </w:rPr>
      <w:t>|</w:t>
    </w:r>
    <w:r>
      <w:rPr>
        <w:rFonts w:ascii="Verdana" w:eastAsia="Times New Roman" w:hAnsi="Verdana"/>
        <w:color w:val="323232"/>
        <w:sz w:val="14"/>
        <w:szCs w:val="14"/>
      </w:rPr>
      <w:t xml:space="preserve">  </w:t>
    </w:r>
    <w:r w:rsidRPr="008F448B">
      <w:rPr>
        <w:sz w:val="20"/>
        <w:szCs w:val="20"/>
      </w:rPr>
      <w:t>ask@penticton.ca</w:t>
    </w:r>
    <w:proofErr w:type="gramEnd"/>
  </w:p>
  <w:p w:rsidR="00ED1C55" w:rsidRDefault="00ED1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55" w:rsidRDefault="00ED1C55" w:rsidP="00342C1D">
    <w:pPr>
      <w:pStyle w:val="Header"/>
      <w:tabs>
        <w:tab w:val="clear" w:pos="9360"/>
      </w:tabs>
      <w:ind w:left="567" w:right="567"/>
      <w:jc w:val="right"/>
      <w:rPr>
        <w:b/>
      </w:rPr>
    </w:pPr>
    <w:r w:rsidRPr="008F448B">
      <w:rPr>
        <w:b/>
        <w:noProof/>
        <w:sz w:val="20"/>
        <w:szCs w:val="20"/>
        <w:lang w:eastAsia="en-CA"/>
      </w:rPr>
      <w:drawing>
        <wp:anchor distT="0" distB="0" distL="114300" distR="114300" simplePos="0" relativeHeight="251661312" behindDoc="1" locked="1" layoutInCell="1" allowOverlap="1" wp14:anchorId="530B712C" wp14:editId="7901868A">
          <wp:simplePos x="0" y="0"/>
          <wp:positionH relativeFrom="column">
            <wp:posOffset>-361315</wp:posOffset>
          </wp:positionH>
          <wp:positionV relativeFrom="paragraph">
            <wp:posOffset>-335280</wp:posOffset>
          </wp:positionV>
          <wp:extent cx="7764780" cy="1370965"/>
          <wp:effectExtent l="0" t="0" r="7620" b="635"/>
          <wp:wrapNone/>
          <wp:docPr id="5" name="Picture 5" descr="letterhead-COLO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header.jpg"/>
                  <pic:cNvPicPr/>
                </pic:nvPicPr>
                <pic:blipFill>
                  <a:blip r:embed="rId1"/>
                  <a:stretch>
                    <a:fillRect/>
                  </a:stretch>
                </pic:blipFill>
                <pic:spPr>
                  <a:xfrm>
                    <a:off x="0" y="0"/>
                    <a:ext cx="7764780" cy="1370965"/>
                  </a:xfrm>
                  <a:prstGeom prst="rect">
                    <a:avLst/>
                  </a:prstGeom>
                </pic:spPr>
              </pic:pic>
            </a:graphicData>
          </a:graphic>
          <wp14:sizeRelH relativeFrom="margin">
            <wp14:pctWidth>0</wp14:pctWidth>
          </wp14:sizeRelH>
        </wp:anchor>
      </w:drawing>
    </w:r>
  </w:p>
  <w:p w:rsidR="00ED1C55" w:rsidRDefault="00ED1C55" w:rsidP="00C47FF3">
    <w:pPr>
      <w:pStyle w:val="Header"/>
      <w:tabs>
        <w:tab w:val="clear" w:pos="9360"/>
      </w:tabs>
      <w:ind w:right="-279"/>
      <w:jc w:val="right"/>
      <w:rPr>
        <w:b/>
        <w:sz w:val="20"/>
        <w:szCs w:val="20"/>
      </w:rPr>
    </w:pPr>
  </w:p>
  <w:p w:rsidR="00ED1C55" w:rsidRPr="008F448B" w:rsidRDefault="00ED1C55" w:rsidP="00C47FF3">
    <w:pPr>
      <w:pStyle w:val="Header"/>
      <w:tabs>
        <w:tab w:val="clear" w:pos="9360"/>
      </w:tabs>
      <w:ind w:right="-279"/>
      <w:jc w:val="right"/>
      <w:rPr>
        <w:b/>
        <w:sz w:val="20"/>
        <w:szCs w:val="20"/>
      </w:rPr>
    </w:pPr>
    <w:r>
      <w:rPr>
        <w:b/>
        <w:sz w:val="20"/>
        <w:szCs w:val="20"/>
      </w:rPr>
      <w:t>City of Penticton</w:t>
    </w:r>
  </w:p>
  <w:p w:rsidR="00ED1C55" w:rsidRPr="008F448B" w:rsidRDefault="00ED1C55" w:rsidP="00C47FF3">
    <w:pPr>
      <w:pStyle w:val="Header"/>
      <w:tabs>
        <w:tab w:val="clear" w:pos="9360"/>
      </w:tabs>
      <w:ind w:right="-279"/>
      <w:jc w:val="right"/>
      <w:rPr>
        <w:sz w:val="20"/>
        <w:szCs w:val="20"/>
      </w:rPr>
    </w:pPr>
    <w:r>
      <w:rPr>
        <w:sz w:val="20"/>
        <w:szCs w:val="20"/>
      </w:rPr>
      <w:t xml:space="preserve">171 Main St.   </w:t>
    </w:r>
    <w:proofErr w:type="gramStart"/>
    <w:r w:rsidRPr="00473B7B">
      <w:rPr>
        <w:rFonts w:ascii="Verdana" w:eastAsia="Times New Roman" w:hAnsi="Verdana"/>
        <w:b/>
        <w:color w:val="313B97"/>
        <w:sz w:val="14"/>
        <w:szCs w:val="14"/>
      </w:rPr>
      <w:t>|</w:t>
    </w:r>
    <w:r>
      <w:rPr>
        <w:sz w:val="20"/>
        <w:szCs w:val="20"/>
      </w:rPr>
      <w:t xml:space="preserve">  Penticton</w:t>
    </w:r>
    <w:proofErr w:type="gramEnd"/>
    <w:r>
      <w:rPr>
        <w:sz w:val="20"/>
        <w:szCs w:val="20"/>
      </w:rPr>
      <w:t xml:space="preserve"> B.C.  </w:t>
    </w:r>
    <w:proofErr w:type="gramStart"/>
    <w:r w:rsidRPr="00473B7B">
      <w:rPr>
        <w:rFonts w:ascii="Verdana" w:eastAsia="Times New Roman" w:hAnsi="Verdana"/>
        <w:b/>
        <w:color w:val="313B97"/>
        <w:sz w:val="14"/>
        <w:szCs w:val="14"/>
      </w:rPr>
      <w:t>|</w:t>
    </w:r>
    <w:r w:rsidRPr="008F448B">
      <w:rPr>
        <w:sz w:val="20"/>
        <w:szCs w:val="20"/>
      </w:rPr>
      <w:t xml:space="preserve"> </w:t>
    </w:r>
    <w:r>
      <w:rPr>
        <w:sz w:val="20"/>
        <w:szCs w:val="20"/>
      </w:rPr>
      <w:t xml:space="preserve"> </w:t>
    </w:r>
    <w:r w:rsidRPr="008F448B">
      <w:rPr>
        <w:sz w:val="20"/>
        <w:szCs w:val="20"/>
      </w:rPr>
      <w:t>V2A</w:t>
    </w:r>
    <w:proofErr w:type="gramEnd"/>
    <w:r w:rsidRPr="008F448B">
      <w:rPr>
        <w:sz w:val="20"/>
        <w:szCs w:val="20"/>
      </w:rPr>
      <w:t xml:space="preserve"> 5A9</w:t>
    </w:r>
  </w:p>
  <w:p w:rsidR="00ED1C55" w:rsidRPr="008F448B" w:rsidRDefault="00ED1C55" w:rsidP="00C47FF3">
    <w:pPr>
      <w:pStyle w:val="Header"/>
      <w:tabs>
        <w:tab w:val="clear" w:pos="9360"/>
      </w:tabs>
      <w:ind w:right="-279"/>
      <w:jc w:val="right"/>
    </w:pPr>
    <w:r>
      <w:rPr>
        <w:sz w:val="20"/>
        <w:szCs w:val="20"/>
      </w:rPr>
      <w:t>www.penticton.ca</w:t>
    </w:r>
    <w:r w:rsidRPr="008F448B">
      <w:rPr>
        <w:sz w:val="20"/>
        <w:szCs w:val="20"/>
      </w:rPr>
      <w:t xml:space="preserve"> </w:t>
    </w:r>
    <w:r>
      <w:rPr>
        <w:sz w:val="20"/>
        <w:szCs w:val="20"/>
      </w:rPr>
      <w:t xml:space="preserve">  </w:t>
    </w:r>
    <w:proofErr w:type="gramStart"/>
    <w:r w:rsidRPr="00473B7B">
      <w:rPr>
        <w:rFonts w:ascii="Verdana" w:eastAsia="Times New Roman" w:hAnsi="Verdana"/>
        <w:b/>
        <w:color w:val="313B97"/>
        <w:sz w:val="14"/>
        <w:szCs w:val="14"/>
      </w:rPr>
      <w:t>|</w:t>
    </w:r>
    <w:r>
      <w:rPr>
        <w:rFonts w:ascii="Verdana" w:eastAsia="Times New Roman" w:hAnsi="Verdana"/>
        <w:color w:val="323232"/>
        <w:sz w:val="14"/>
        <w:szCs w:val="14"/>
      </w:rPr>
      <w:t xml:space="preserve">  </w:t>
    </w:r>
    <w:r w:rsidRPr="008F448B">
      <w:rPr>
        <w:sz w:val="20"/>
        <w:szCs w:val="20"/>
      </w:rPr>
      <w:t>ask@penticton.ca</w:t>
    </w:r>
    <w:proofErr w:type="gramEnd"/>
  </w:p>
  <w:p w:rsidR="00ED1C55" w:rsidRDefault="00ED1C55" w:rsidP="00034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366BD"/>
    <w:multiLevelType w:val="hybridMultilevel"/>
    <w:tmpl w:val="39C6CF80"/>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D8"/>
    <w:rsid w:val="00034740"/>
    <w:rsid w:val="00050C4D"/>
    <w:rsid w:val="000A1DB3"/>
    <w:rsid w:val="000B78D4"/>
    <w:rsid w:val="00153D70"/>
    <w:rsid w:val="001638DD"/>
    <w:rsid w:val="001D5129"/>
    <w:rsid w:val="001D5D61"/>
    <w:rsid w:val="001F6098"/>
    <w:rsid w:val="00292685"/>
    <w:rsid w:val="002A42B1"/>
    <w:rsid w:val="002A6E23"/>
    <w:rsid w:val="002D223A"/>
    <w:rsid w:val="002D5C52"/>
    <w:rsid w:val="00342C1D"/>
    <w:rsid w:val="0035530C"/>
    <w:rsid w:val="00393EFF"/>
    <w:rsid w:val="003B5880"/>
    <w:rsid w:val="003E6B9F"/>
    <w:rsid w:val="00420DA9"/>
    <w:rsid w:val="00446B1C"/>
    <w:rsid w:val="004718AC"/>
    <w:rsid w:val="00473B7B"/>
    <w:rsid w:val="004B6E39"/>
    <w:rsid w:val="004B75D6"/>
    <w:rsid w:val="004D7A18"/>
    <w:rsid w:val="00534058"/>
    <w:rsid w:val="00554D7E"/>
    <w:rsid w:val="005C1745"/>
    <w:rsid w:val="005F11A8"/>
    <w:rsid w:val="006440CD"/>
    <w:rsid w:val="00682EFB"/>
    <w:rsid w:val="006A5A96"/>
    <w:rsid w:val="006B5847"/>
    <w:rsid w:val="007226AF"/>
    <w:rsid w:val="0074103A"/>
    <w:rsid w:val="00751771"/>
    <w:rsid w:val="00753C90"/>
    <w:rsid w:val="007554FC"/>
    <w:rsid w:val="00780B7E"/>
    <w:rsid w:val="00783AEE"/>
    <w:rsid w:val="007A01DB"/>
    <w:rsid w:val="007E151B"/>
    <w:rsid w:val="0080418A"/>
    <w:rsid w:val="008103A2"/>
    <w:rsid w:val="0083665B"/>
    <w:rsid w:val="00852457"/>
    <w:rsid w:val="00866A97"/>
    <w:rsid w:val="00890A6C"/>
    <w:rsid w:val="008A2B20"/>
    <w:rsid w:val="008A7BFB"/>
    <w:rsid w:val="008F448B"/>
    <w:rsid w:val="0090692C"/>
    <w:rsid w:val="0097058F"/>
    <w:rsid w:val="0098741E"/>
    <w:rsid w:val="009A49B9"/>
    <w:rsid w:val="009B2E1C"/>
    <w:rsid w:val="00A01BF6"/>
    <w:rsid w:val="00A16C00"/>
    <w:rsid w:val="00A27238"/>
    <w:rsid w:val="00A464D9"/>
    <w:rsid w:val="00A908B9"/>
    <w:rsid w:val="00A97FC8"/>
    <w:rsid w:val="00AE3000"/>
    <w:rsid w:val="00AF6FCB"/>
    <w:rsid w:val="00B24053"/>
    <w:rsid w:val="00B25362"/>
    <w:rsid w:val="00B40E45"/>
    <w:rsid w:val="00B93E36"/>
    <w:rsid w:val="00B94CBF"/>
    <w:rsid w:val="00BB70B6"/>
    <w:rsid w:val="00BB7112"/>
    <w:rsid w:val="00BE5E01"/>
    <w:rsid w:val="00BF3EC7"/>
    <w:rsid w:val="00C47FF3"/>
    <w:rsid w:val="00C7040D"/>
    <w:rsid w:val="00CB3630"/>
    <w:rsid w:val="00CD7375"/>
    <w:rsid w:val="00D01ACB"/>
    <w:rsid w:val="00D86B09"/>
    <w:rsid w:val="00DD4FF1"/>
    <w:rsid w:val="00E04BD8"/>
    <w:rsid w:val="00E425B4"/>
    <w:rsid w:val="00E72BB1"/>
    <w:rsid w:val="00E97B9A"/>
    <w:rsid w:val="00ED1C55"/>
    <w:rsid w:val="00EF548F"/>
    <w:rsid w:val="00F47FE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tysan1\data\city\RMS\1300-1599%20%20%20INFORMATION%20SYSTEMS%20AND%20SERVICES\1490%20%20Records%20Management\1490-09%20%20Forms%20Management\Templates\City%20letterhead-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BC63-3640-428D-BF72-DA44EFA2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letterhead-color</Template>
  <TotalTime>1724</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 Austrom</dc:creator>
  <cp:lastModifiedBy>Gord Austrom</cp:lastModifiedBy>
  <cp:revision>12</cp:revision>
  <cp:lastPrinted>2017-10-25T14:19:00Z</cp:lastPrinted>
  <dcterms:created xsi:type="dcterms:W3CDTF">2017-10-24T14:37:00Z</dcterms:created>
  <dcterms:modified xsi:type="dcterms:W3CDTF">2017-11-21T21:44:00Z</dcterms:modified>
</cp:coreProperties>
</file>