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8CBE" w14:textId="77777777" w:rsidR="00B14680" w:rsidRDefault="00B14680" w:rsidP="006E068E">
      <w:pPr>
        <w:tabs>
          <w:tab w:val="left" w:pos="2187"/>
        </w:tabs>
        <w:jc w:val="center"/>
        <w:rPr>
          <w:noProof/>
          <w:lang w:eastAsia="en-CA"/>
        </w:rPr>
      </w:pPr>
    </w:p>
    <w:p w14:paraId="0FECC720" w14:textId="77777777" w:rsidR="00B14680" w:rsidRDefault="00B14680" w:rsidP="006E068E">
      <w:pPr>
        <w:tabs>
          <w:tab w:val="left" w:pos="2187"/>
        </w:tabs>
        <w:jc w:val="center"/>
        <w:rPr>
          <w:noProof/>
          <w:lang w:eastAsia="en-CA"/>
        </w:rPr>
      </w:pPr>
    </w:p>
    <w:p w14:paraId="51D6FC17" w14:textId="77777777" w:rsidR="00B14680" w:rsidRDefault="00B14680" w:rsidP="006E068E">
      <w:pPr>
        <w:tabs>
          <w:tab w:val="left" w:pos="2187"/>
        </w:tabs>
        <w:jc w:val="center"/>
        <w:rPr>
          <w:noProof/>
          <w:lang w:eastAsia="en-CA"/>
        </w:rPr>
      </w:pPr>
    </w:p>
    <w:p w14:paraId="551EB09B" w14:textId="068D0F8B" w:rsidR="003F3343" w:rsidRDefault="003F3343" w:rsidP="006E068E">
      <w:pPr>
        <w:tabs>
          <w:tab w:val="left" w:pos="1419"/>
          <w:tab w:val="left" w:pos="7221"/>
        </w:tabs>
        <w:rPr>
          <w:noProof/>
          <w:lang w:eastAsia="en-CA"/>
        </w:rPr>
      </w:pPr>
    </w:p>
    <w:p w14:paraId="6C9A0011" w14:textId="450A6CDD" w:rsidR="00D51F1A" w:rsidRDefault="00D51F1A" w:rsidP="006E068E">
      <w:pPr>
        <w:tabs>
          <w:tab w:val="left" w:pos="1419"/>
          <w:tab w:val="left" w:pos="7221"/>
        </w:tabs>
      </w:pPr>
      <w:r w:rsidRPr="00B737E3">
        <w:rPr>
          <w:noProof/>
        </w:rPr>
        <w:drawing>
          <wp:inline distT="0" distB="0" distL="0" distR="0" wp14:anchorId="28C7B812" wp14:editId="67911CCA">
            <wp:extent cx="54864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9C35" w14:textId="77777777" w:rsidR="00FC10E0" w:rsidRPr="00FC10E0" w:rsidRDefault="00FC10E0" w:rsidP="00FC10E0">
      <w:pPr>
        <w:keepNext/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sz w:val="56"/>
          <w:szCs w:val="56"/>
        </w:rPr>
      </w:pPr>
      <w:r w:rsidRPr="00FC10E0">
        <w:rPr>
          <w:rFonts w:ascii="Arial" w:eastAsia="Times New Roman" w:hAnsi="Arial" w:cs="Times New Roman"/>
          <w:b/>
          <w:sz w:val="56"/>
          <w:szCs w:val="56"/>
        </w:rPr>
        <w:t>(your logo here)</w:t>
      </w:r>
    </w:p>
    <w:p w14:paraId="156A18AE" w14:textId="77777777" w:rsidR="003F3343" w:rsidRDefault="003F3343" w:rsidP="006E068E">
      <w:bookmarkStart w:id="0" w:name="_GoBack"/>
      <w:bookmarkEnd w:id="0"/>
    </w:p>
    <w:p w14:paraId="00D5508E" w14:textId="2B666576" w:rsidR="00627734" w:rsidRDefault="00627734">
      <w:pPr>
        <w:jc w:val="center"/>
        <w:rPr>
          <w:rFonts w:ascii="Arial" w:hAnsi="Arial" w:cs="Arial"/>
          <w:b/>
          <w:sz w:val="56"/>
          <w:szCs w:val="56"/>
        </w:rPr>
      </w:pPr>
    </w:p>
    <w:p w14:paraId="124F1E5C" w14:textId="004C75A2" w:rsidR="00D51F1A" w:rsidRDefault="00D51F1A">
      <w:pPr>
        <w:jc w:val="center"/>
        <w:rPr>
          <w:rFonts w:ascii="Arial" w:hAnsi="Arial" w:cs="Arial"/>
          <w:b/>
          <w:sz w:val="56"/>
          <w:szCs w:val="56"/>
        </w:rPr>
      </w:pPr>
    </w:p>
    <w:p w14:paraId="09073B28" w14:textId="77777777" w:rsidR="00D51F1A" w:rsidRDefault="00D51F1A" w:rsidP="00D51F1A">
      <w:pPr>
        <w:rPr>
          <w:rFonts w:ascii="Arial" w:hAnsi="Arial" w:cs="Arial"/>
          <w:b/>
          <w:sz w:val="56"/>
          <w:szCs w:val="56"/>
        </w:rPr>
      </w:pPr>
    </w:p>
    <w:p w14:paraId="127FFA48" w14:textId="77777777" w:rsidR="00ED6D7E" w:rsidRPr="00627734" w:rsidRDefault="003F3343">
      <w:pPr>
        <w:jc w:val="center"/>
        <w:rPr>
          <w:rFonts w:ascii="Arial" w:hAnsi="Arial" w:cs="Arial"/>
          <w:b/>
          <w:sz w:val="56"/>
          <w:szCs w:val="56"/>
        </w:rPr>
      </w:pPr>
      <w:r w:rsidRPr="00627734">
        <w:rPr>
          <w:rFonts w:ascii="Arial" w:hAnsi="Arial" w:cs="Arial"/>
          <w:b/>
          <w:sz w:val="56"/>
          <w:szCs w:val="56"/>
        </w:rPr>
        <w:t>Working Alone</w:t>
      </w:r>
      <w:r w:rsidR="00ED6D7E" w:rsidRPr="00627734">
        <w:rPr>
          <w:rFonts w:ascii="Arial" w:hAnsi="Arial" w:cs="Arial"/>
          <w:b/>
          <w:sz w:val="56"/>
          <w:szCs w:val="56"/>
        </w:rPr>
        <w:t xml:space="preserve"> or</w:t>
      </w:r>
    </w:p>
    <w:p w14:paraId="52B15374" w14:textId="77777777" w:rsidR="003F3343" w:rsidRPr="00627734" w:rsidRDefault="005702FC">
      <w:pPr>
        <w:jc w:val="center"/>
        <w:rPr>
          <w:rFonts w:ascii="Arial" w:hAnsi="Arial" w:cs="Arial"/>
          <w:sz w:val="56"/>
          <w:szCs w:val="56"/>
        </w:rPr>
      </w:pPr>
      <w:r w:rsidRPr="00627734">
        <w:rPr>
          <w:rFonts w:ascii="Arial" w:hAnsi="Arial" w:cs="Arial"/>
          <w:b/>
          <w:sz w:val="56"/>
          <w:szCs w:val="56"/>
        </w:rPr>
        <w:t>In Isolation</w:t>
      </w:r>
    </w:p>
    <w:p w14:paraId="77DB706D" w14:textId="77777777" w:rsidR="00A65912" w:rsidRDefault="00A65912" w:rsidP="00A65912">
      <w:pPr>
        <w:tabs>
          <w:tab w:val="left" w:pos="3706"/>
        </w:tabs>
        <w:rPr>
          <w:b/>
        </w:rPr>
      </w:pPr>
    </w:p>
    <w:p w14:paraId="387501AE" w14:textId="77777777" w:rsidR="00627734" w:rsidRDefault="00627734" w:rsidP="00A65912">
      <w:pPr>
        <w:tabs>
          <w:tab w:val="left" w:pos="3706"/>
        </w:tabs>
        <w:rPr>
          <w:b/>
        </w:rPr>
      </w:pPr>
    </w:p>
    <w:p w14:paraId="7BCE4241" w14:textId="77777777" w:rsidR="00627734" w:rsidRDefault="00627734" w:rsidP="00A65912">
      <w:pPr>
        <w:tabs>
          <w:tab w:val="left" w:pos="3706"/>
        </w:tabs>
        <w:rPr>
          <w:b/>
        </w:rPr>
      </w:pPr>
    </w:p>
    <w:p w14:paraId="58A48948" w14:textId="77777777" w:rsidR="003F3343" w:rsidRPr="00627734" w:rsidRDefault="003F3343" w:rsidP="00D51F1A">
      <w:pPr>
        <w:rPr>
          <w:rFonts w:ascii="Arial" w:hAnsi="Arial" w:cs="Arial"/>
          <w:sz w:val="28"/>
          <w:szCs w:val="28"/>
        </w:rPr>
      </w:pPr>
    </w:p>
    <w:p w14:paraId="3B3373EF" w14:textId="77777777" w:rsidR="003F3343" w:rsidRPr="00627734" w:rsidRDefault="006E068E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27734">
        <w:rPr>
          <w:rFonts w:ascii="Arial" w:eastAsiaTheme="minorEastAsia" w:hAnsi="Arial" w:cs="Arial"/>
          <w:b/>
          <w:sz w:val="28"/>
          <w:szCs w:val="28"/>
        </w:rPr>
        <w:t>Original: March 2000</w:t>
      </w:r>
    </w:p>
    <w:p w14:paraId="3FF37D6D" w14:textId="3F91E9CE" w:rsidR="006E068E" w:rsidRDefault="006E068E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27734">
        <w:rPr>
          <w:rFonts w:ascii="Arial" w:eastAsiaTheme="minorEastAsia" w:hAnsi="Arial" w:cs="Arial"/>
          <w:b/>
          <w:sz w:val="28"/>
          <w:szCs w:val="28"/>
        </w:rPr>
        <w:t xml:space="preserve">Revised:  </w:t>
      </w:r>
      <w:r w:rsidR="002671C5" w:rsidRPr="00627734">
        <w:rPr>
          <w:rFonts w:ascii="Arial" w:eastAsiaTheme="minorEastAsia" w:hAnsi="Arial" w:cs="Arial"/>
          <w:b/>
          <w:sz w:val="28"/>
          <w:szCs w:val="28"/>
        </w:rPr>
        <w:t>May</w:t>
      </w:r>
      <w:r w:rsidRPr="00627734">
        <w:rPr>
          <w:rFonts w:ascii="Arial" w:eastAsiaTheme="minorEastAsia" w:hAnsi="Arial" w:cs="Arial"/>
          <w:b/>
          <w:sz w:val="28"/>
          <w:szCs w:val="28"/>
        </w:rPr>
        <w:t xml:space="preserve"> 2011</w:t>
      </w:r>
    </w:p>
    <w:p w14:paraId="5BC34971" w14:textId="460B3554" w:rsidR="00B14680" w:rsidRDefault="00B14680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>Revised: January 2020</w:t>
      </w:r>
    </w:p>
    <w:p w14:paraId="3709BE2B" w14:textId="77777777" w:rsidR="00B14680" w:rsidRDefault="00B14680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br w:type="page"/>
      </w:r>
    </w:p>
    <w:p w14:paraId="2024FD04" w14:textId="77777777" w:rsidR="00B14680" w:rsidRPr="00627734" w:rsidRDefault="00B14680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7B1FA41F" w14:textId="77777777" w:rsidR="003F3343" w:rsidRDefault="003F3343">
      <w:pPr>
        <w:rPr>
          <w:b/>
        </w:rPr>
      </w:pPr>
    </w:p>
    <w:p w14:paraId="73A673E7" w14:textId="77777777" w:rsidR="005702FC" w:rsidRPr="00627734" w:rsidRDefault="005702FC" w:rsidP="00A30FF4">
      <w:pPr>
        <w:pStyle w:val="Title"/>
        <w:pBdr>
          <w:bottom w:val="single" w:sz="4" w:space="2" w:color="auto"/>
        </w:pBdr>
        <w:rPr>
          <w:rFonts w:ascii="Arial" w:hAnsi="Arial" w:cs="Arial"/>
          <w:sz w:val="48"/>
        </w:rPr>
      </w:pPr>
      <w:r w:rsidRPr="00627734">
        <w:rPr>
          <w:rFonts w:ascii="Arial" w:hAnsi="Arial" w:cs="Arial"/>
          <w:sz w:val="48"/>
        </w:rPr>
        <w:t>Working Alone</w:t>
      </w:r>
      <w:r w:rsidR="002671C5" w:rsidRPr="00627734">
        <w:rPr>
          <w:rFonts w:ascii="Arial" w:hAnsi="Arial" w:cs="Arial"/>
          <w:sz w:val="48"/>
        </w:rPr>
        <w:t xml:space="preserve"> or In Isolation</w:t>
      </w:r>
    </w:p>
    <w:p w14:paraId="53B95529" w14:textId="77777777" w:rsidR="005702FC" w:rsidRPr="00627734" w:rsidRDefault="005702FC" w:rsidP="002671C5">
      <w:pPr>
        <w:pStyle w:val="TOC2"/>
        <w:jc w:val="center"/>
        <w:rPr>
          <w:rFonts w:ascii="Arial" w:hAnsi="Arial" w:cs="Arial"/>
          <w:sz w:val="28"/>
          <w:szCs w:val="28"/>
        </w:rPr>
      </w:pPr>
      <w:r w:rsidRPr="00627734">
        <w:rPr>
          <w:rFonts w:ascii="Arial" w:hAnsi="Arial" w:cs="Arial"/>
          <w:sz w:val="28"/>
          <w:szCs w:val="28"/>
        </w:rPr>
        <w:t>Contents</w:t>
      </w:r>
    </w:p>
    <w:p w14:paraId="6ABCA621" w14:textId="0CC18233" w:rsidR="00D51F1A" w:rsidRDefault="00FC6B6A">
      <w:pPr>
        <w:pStyle w:val="TOC1"/>
        <w:rPr>
          <w:rFonts w:eastAsiaTheme="minorEastAsia"/>
          <w:b w:val="0"/>
          <w:caps w:val="0"/>
          <w:noProof/>
        </w:rPr>
      </w:pPr>
      <w:r w:rsidRPr="00627734">
        <w:rPr>
          <w:rFonts w:ascii="Arial" w:hAnsi="Arial" w:cs="Arial"/>
          <w:b w:val="0"/>
          <w:bCs/>
        </w:rPr>
        <w:fldChar w:fldCharType="begin"/>
      </w:r>
      <w:r w:rsidR="002671C5" w:rsidRPr="00627734">
        <w:rPr>
          <w:rFonts w:ascii="Arial" w:hAnsi="Arial" w:cs="Arial"/>
          <w:b w:val="0"/>
          <w:bCs/>
        </w:rPr>
        <w:instrText xml:space="preserve"> TOC \o "1-3" </w:instrText>
      </w:r>
      <w:r w:rsidRPr="00627734">
        <w:rPr>
          <w:rFonts w:ascii="Arial" w:hAnsi="Arial" w:cs="Arial"/>
          <w:b w:val="0"/>
          <w:bCs/>
        </w:rPr>
        <w:fldChar w:fldCharType="separate"/>
      </w:r>
      <w:r w:rsidR="00D51F1A" w:rsidRPr="00597F6E">
        <w:rPr>
          <w:rFonts w:ascii="Arial" w:hAnsi="Arial" w:cs="Arial"/>
          <w:noProof/>
        </w:rPr>
        <w:t>REFERENCES</w:t>
      </w:r>
      <w:r w:rsidR="00D51F1A">
        <w:rPr>
          <w:noProof/>
        </w:rPr>
        <w:tab/>
      </w:r>
      <w:r w:rsidR="00D51F1A">
        <w:rPr>
          <w:noProof/>
        </w:rPr>
        <w:fldChar w:fldCharType="begin"/>
      </w:r>
      <w:r w:rsidR="00D51F1A">
        <w:rPr>
          <w:noProof/>
        </w:rPr>
        <w:instrText xml:space="preserve"> PAGEREF _Toc30678850 \h </w:instrText>
      </w:r>
      <w:r w:rsidR="00D51F1A">
        <w:rPr>
          <w:noProof/>
        </w:rPr>
      </w:r>
      <w:r w:rsidR="00D51F1A">
        <w:rPr>
          <w:noProof/>
        </w:rPr>
        <w:fldChar w:fldCharType="separate"/>
      </w:r>
      <w:r w:rsidR="00D51F1A">
        <w:rPr>
          <w:noProof/>
        </w:rPr>
        <w:t>3</w:t>
      </w:r>
      <w:r w:rsidR="00D51F1A">
        <w:rPr>
          <w:noProof/>
        </w:rPr>
        <w:fldChar w:fldCharType="end"/>
      </w:r>
    </w:p>
    <w:p w14:paraId="623E206B" w14:textId="5093C782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6EA050" w14:textId="45AC8743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08BEB5" w14:textId="0486812F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88EE96" w14:textId="167FAA7A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35B940" w14:textId="3CDF533E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108E0A" w14:textId="0DE96EC6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Employer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25DB8A" w14:textId="5497A6F2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Managers / Supervisors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642908" w14:textId="548C4867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Workers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86E0F7" w14:textId="01C6BA96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Joint Occupational Health and Safety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711B08" w14:textId="4399A2EE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Overview of WorkSafeBC 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26B754" w14:textId="36CB613E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Inventory of Working Alone Positions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53FEE9" w14:textId="256926CE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Risk Assessments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F6711FB" w14:textId="6535B943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Risk Scores / Levels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0297BC9" w14:textId="55A746C4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Examples of Positions That May Require Working Alone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7EB14C" w14:textId="1ADB9898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Training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64A44D" w14:textId="5746344B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Goal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FFE2D4" w14:textId="3F89B864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ADDC71" w14:textId="5FBB4CC4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Summary of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BEEDDF3" w14:textId="7A2FBBFA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Program Maintenance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C599B5" w14:textId="0E78ACA0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8A673D8" w14:textId="6777483F" w:rsidR="00D51F1A" w:rsidRDefault="00D51F1A">
      <w:pPr>
        <w:pStyle w:val="TOC1"/>
        <w:rPr>
          <w:rFonts w:eastAsiaTheme="minorEastAsia"/>
          <w:b w:val="0"/>
          <w:caps w:val="0"/>
          <w:noProof/>
        </w:rPr>
      </w:pPr>
      <w:r w:rsidRPr="00597F6E">
        <w:rPr>
          <w:rFonts w:ascii="Arial" w:hAnsi="Arial" w:cs="Arial"/>
          <w:noProof/>
        </w:rPr>
        <w:t>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4B6FD10" w14:textId="00E80B3C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Appendix A - Working Alone Risk Assessment Worksheet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4B170F40" w14:textId="1D9421BB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Appendix B - Working Alone Risk Assessment Work Sheet –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4EB0EC2E" w14:textId="698D8928" w:rsidR="00D51F1A" w:rsidRDefault="00D51F1A">
      <w:pPr>
        <w:pStyle w:val="TOC2"/>
        <w:rPr>
          <w:rFonts w:eastAsiaTheme="minorEastAsia"/>
          <w:b w:val="0"/>
          <w:noProof/>
        </w:rPr>
      </w:pPr>
      <w:r w:rsidRPr="00597F6E">
        <w:rPr>
          <w:rFonts w:ascii="Arial" w:hAnsi="Arial" w:cs="Arial"/>
          <w:noProof/>
        </w:rPr>
        <w:t>Appendix C – Check-In Log –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_Toc30678874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083BCC2C" w14:textId="74618A0F" w:rsidR="00A65912" w:rsidRPr="00627734" w:rsidRDefault="00FC6B6A" w:rsidP="002F28DF">
      <w:pPr>
        <w:pStyle w:val="TOC2"/>
        <w:spacing w:before="0" w:after="0" w:line="240" w:lineRule="auto"/>
        <w:rPr>
          <w:rFonts w:ascii="Arial" w:eastAsiaTheme="majorEastAsia" w:hAnsi="Arial" w:cs="Arial"/>
        </w:rPr>
      </w:pPr>
      <w:r w:rsidRPr="00627734">
        <w:rPr>
          <w:rFonts w:ascii="Arial" w:hAnsi="Arial" w:cs="Arial"/>
          <w:b w:val="0"/>
          <w:bCs/>
        </w:rPr>
        <w:fldChar w:fldCharType="end"/>
      </w:r>
      <w:r w:rsidR="00A65912" w:rsidRPr="00627734">
        <w:rPr>
          <w:rFonts w:ascii="Arial" w:hAnsi="Arial" w:cs="Arial"/>
        </w:rPr>
        <w:br w:type="page"/>
      </w:r>
    </w:p>
    <w:p w14:paraId="7914698E" w14:textId="77777777" w:rsidR="00DA025D" w:rsidRPr="00627734" w:rsidRDefault="00DA025D" w:rsidP="00DA025D">
      <w:pPr>
        <w:pStyle w:val="Heading1"/>
        <w:spacing w:before="360"/>
        <w:jc w:val="both"/>
        <w:rPr>
          <w:rFonts w:ascii="Arial" w:hAnsi="Arial" w:cs="Arial"/>
        </w:rPr>
      </w:pPr>
      <w:bookmarkStart w:id="1" w:name="_Toc30678850"/>
      <w:r w:rsidRPr="00627734">
        <w:rPr>
          <w:rFonts w:ascii="Arial" w:hAnsi="Arial" w:cs="Arial"/>
        </w:rPr>
        <w:lastRenderedPageBreak/>
        <w:t>REFERENCES</w:t>
      </w:r>
      <w:bookmarkEnd w:id="1"/>
    </w:p>
    <w:p w14:paraId="1F2267EC" w14:textId="05DDFF01" w:rsidR="00893268" w:rsidRPr="00627734" w:rsidRDefault="003F3343" w:rsidP="00164715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</w:t>
      </w:r>
      <w:r w:rsidR="005702FC" w:rsidRPr="00627734">
        <w:rPr>
          <w:rFonts w:ascii="Arial" w:hAnsi="Arial" w:cs="Arial"/>
        </w:rPr>
        <w:t>orkSafeBC</w:t>
      </w:r>
      <w:r w:rsidRPr="00627734">
        <w:rPr>
          <w:rFonts w:ascii="Arial" w:hAnsi="Arial" w:cs="Arial"/>
        </w:rPr>
        <w:t xml:space="preserve"> OHS Regulation Part 4, Section</w:t>
      </w:r>
      <w:r w:rsidR="00F54051" w:rsidRPr="00627734">
        <w:rPr>
          <w:rFonts w:ascii="Arial" w:hAnsi="Arial" w:cs="Arial"/>
        </w:rPr>
        <w:t>s</w:t>
      </w:r>
      <w:r w:rsidRPr="00627734">
        <w:rPr>
          <w:rFonts w:ascii="Arial" w:hAnsi="Arial" w:cs="Arial"/>
        </w:rPr>
        <w:t xml:space="preserve"> 4.20</w:t>
      </w:r>
      <w:r w:rsidR="00B14680">
        <w:rPr>
          <w:rFonts w:ascii="Arial" w:hAnsi="Arial" w:cs="Arial"/>
        </w:rPr>
        <w:t xml:space="preserve"> to 4.23, excluding </w:t>
      </w:r>
      <w:r w:rsidR="00F54051" w:rsidRPr="00627734">
        <w:rPr>
          <w:rFonts w:ascii="Arial" w:hAnsi="Arial" w:cs="Arial"/>
        </w:rPr>
        <w:t>4.22.1 and 4.22.2</w:t>
      </w:r>
      <w:r w:rsidR="005D684E">
        <w:rPr>
          <w:rStyle w:val="FootnoteReference"/>
          <w:rFonts w:ascii="Arial" w:hAnsi="Arial" w:cs="Arial"/>
        </w:rPr>
        <w:footnoteReference w:id="1"/>
      </w:r>
      <w:r w:rsidR="00F54051" w:rsidRPr="00627734">
        <w:rPr>
          <w:rFonts w:ascii="Arial" w:hAnsi="Arial" w:cs="Arial"/>
        </w:rPr>
        <w:t>.</w:t>
      </w:r>
    </w:p>
    <w:p w14:paraId="05F97B9D" w14:textId="77777777"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2" w:name="_Toc30678851"/>
      <w:r w:rsidRPr="00627734">
        <w:rPr>
          <w:rFonts w:ascii="Arial" w:hAnsi="Arial" w:cs="Arial"/>
        </w:rPr>
        <w:t>PURPOSE</w:t>
      </w:r>
      <w:bookmarkEnd w:id="2"/>
    </w:p>
    <w:p w14:paraId="4F07F653" w14:textId="66A928FB"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All employees have the right to immediate and appropriate assistance if they are injured on the job. This </w:t>
      </w:r>
      <w:r w:rsidR="00D57723" w:rsidRPr="00627734">
        <w:rPr>
          <w:rFonts w:ascii="Arial" w:hAnsi="Arial" w:cs="Arial"/>
        </w:rPr>
        <w:t>policy and the</w:t>
      </w:r>
      <w:r w:rsidRPr="00627734">
        <w:rPr>
          <w:rFonts w:ascii="Arial" w:hAnsi="Arial" w:cs="Arial"/>
        </w:rPr>
        <w:t xml:space="preserve"> associated procedures </w:t>
      </w:r>
      <w:r w:rsidR="000753FA">
        <w:rPr>
          <w:rFonts w:ascii="Arial" w:hAnsi="Arial" w:cs="Arial"/>
        </w:rPr>
        <w:t>are</w:t>
      </w:r>
      <w:r w:rsidRPr="00627734">
        <w:rPr>
          <w:rFonts w:ascii="Arial" w:hAnsi="Arial" w:cs="Arial"/>
        </w:rPr>
        <w:t xml:space="preserve"> designed to ensure that all workers who are required to work alone or in isolat</w:t>
      </w:r>
      <w:r w:rsidR="00D76B76" w:rsidRPr="00627734">
        <w:rPr>
          <w:rFonts w:ascii="Arial" w:hAnsi="Arial" w:cs="Arial"/>
        </w:rPr>
        <w:t>ion</w:t>
      </w:r>
      <w:r w:rsidRPr="00627734">
        <w:rPr>
          <w:rFonts w:ascii="Arial" w:hAnsi="Arial" w:cs="Arial"/>
        </w:rPr>
        <w:t xml:space="preserve"> have access to a check-in system that will ensure that help is </w:t>
      </w:r>
      <w:r w:rsidR="00135E5C" w:rsidRPr="00627734">
        <w:rPr>
          <w:rFonts w:ascii="Arial" w:hAnsi="Arial" w:cs="Arial"/>
        </w:rPr>
        <w:t xml:space="preserve">readily </w:t>
      </w:r>
      <w:r w:rsidRPr="00627734">
        <w:rPr>
          <w:rFonts w:ascii="Arial" w:hAnsi="Arial" w:cs="Arial"/>
        </w:rPr>
        <w:t xml:space="preserve">available </w:t>
      </w:r>
      <w:r w:rsidR="00135E5C" w:rsidRPr="00627734">
        <w:rPr>
          <w:rFonts w:ascii="Arial" w:hAnsi="Arial" w:cs="Arial"/>
        </w:rPr>
        <w:t>to them.</w:t>
      </w:r>
    </w:p>
    <w:p w14:paraId="7F81A225" w14:textId="77777777"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3" w:name="_Toc30678852"/>
      <w:r w:rsidRPr="00627734">
        <w:rPr>
          <w:rFonts w:ascii="Arial" w:hAnsi="Arial" w:cs="Arial"/>
        </w:rPr>
        <w:t>SCOPE</w:t>
      </w:r>
      <w:bookmarkEnd w:id="3"/>
    </w:p>
    <w:p w14:paraId="2B365709" w14:textId="01AC8A4B"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This policy applies to all </w:t>
      </w:r>
      <w:r w:rsidR="00D76B76" w:rsidRPr="00627734">
        <w:rPr>
          <w:rFonts w:ascii="Arial" w:hAnsi="Arial" w:cs="Arial"/>
          <w:color w:val="0000FF"/>
        </w:rPr>
        <w:t>[Organization]</w:t>
      </w:r>
      <w:r w:rsidRPr="00627734">
        <w:rPr>
          <w:rFonts w:ascii="Arial" w:hAnsi="Arial" w:cs="Arial"/>
        </w:rPr>
        <w:t xml:space="preserve"> workers doing tasks that require the</w:t>
      </w:r>
      <w:r w:rsidR="0098118D" w:rsidRPr="00627734">
        <w:rPr>
          <w:rFonts w:ascii="Arial" w:hAnsi="Arial" w:cs="Arial"/>
        </w:rPr>
        <w:t>m to work alone or in isolation where assistance is not readily available to them in the event of an emergency, injury, or illness.</w:t>
      </w:r>
    </w:p>
    <w:p w14:paraId="5EB5B5D5" w14:textId="77777777"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4" w:name="_Toc30678853"/>
      <w:r w:rsidRPr="00627734">
        <w:rPr>
          <w:rFonts w:ascii="Arial" w:hAnsi="Arial" w:cs="Arial"/>
        </w:rPr>
        <w:t>POLICY</w:t>
      </w:r>
      <w:bookmarkEnd w:id="4"/>
    </w:p>
    <w:p w14:paraId="7C0D83BE" w14:textId="77777777"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The </w:t>
      </w:r>
      <w:r w:rsidR="00D57723" w:rsidRPr="00627734">
        <w:rPr>
          <w:rFonts w:ascii="Arial" w:hAnsi="Arial" w:cs="Arial"/>
          <w:color w:val="0000FF"/>
        </w:rPr>
        <w:t>[Organization]</w:t>
      </w:r>
      <w:r w:rsidR="00D57723" w:rsidRPr="00627734">
        <w:rPr>
          <w:rFonts w:ascii="Arial" w:hAnsi="Arial" w:cs="Arial"/>
        </w:rPr>
        <w:t xml:space="preserve"> </w:t>
      </w:r>
      <w:r w:rsidRPr="00627734">
        <w:rPr>
          <w:rFonts w:ascii="Arial" w:hAnsi="Arial" w:cs="Arial"/>
        </w:rPr>
        <w:t xml:space="preserve">will develop and maintain a program to ensure the well being of workers </w:t>
      </w:r>
      <w:r w:rsidR="00C60756" w:rsidRPr="00627734">
        <w:rPr>
          <w:rFonts w:ascii="Arial" w:hAnsi="Arial" w:cs="Arial"/>
        </w:rPr>
        <w:t xml:space="preserve">who are assigned to </w:t>
      </w:r>
      <w:r w:rsidR="0098118D" w:rsidRPr="00627734">
        <w:rPr>
          <w:rFonts w:ascii="Arial" w:hAnsi="Arial" w:cs="Arial"/>
        </w:rPr>
        <w:t>work alone or in isolation.</w:t>
      </w:r>
    </w:p>
    <w:p w14:paraId="2D840849" w14:textId="77777777" w:rsidR="00A30FF4" w:rsidRPr="00627734" w:rsidRDefault="00A30FF4" w:rsidP="00A30FF4">
      <w:pPr>
        <w:pStyle w:val="Heading1"/>
        <w:rPr>
          <w:rFonts w:ascii="Arial" w:hAnsi="Arial" w:cs="Arial"/>
        </w:rPr>
      </w:pPr>
      <w:bookmarkStart w:id="5" w:name="_Toc468077895"/>
      <w:bookmarkStart w:id="6" w:name="_Toc525440628"/>
      <w:bookmarkStart w:id="7" w:name="_Toc30678854"/>
      <w:r w:rsidRPr="00627734">
        <w:rPr>
          <w:rFonts w:ascii="Arial" w:hAnsi="Arial" w:cs="Arial"/>
        </w:rPr>
        <w:t>Definitions</w:t>
      </w:r>
      <w:bookmarkEnd w:id="5"/>
      <w:bookmarkEnd w:id="6"/>
      <w:bookmarkEnd w:id="7"/>
      <w:r w:rsidRPr="00627734">
        <w:rPr>
          <w:rFonts w:ascii="Arial" w:hAnsi="Arial" w:cs="Arial"/>
        </w:rPr>
        <w:t xml:space="preserve"> 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3"/>
        <w:gridCol w:w="7027"/>
      </w:tblGrid>
      <w:tr w:rsidR="00A30FF4" w:rsidRPr="00627734" w14:paraId="4A3EB5FC" w14:textId="77777777" w:rsidTr="00A30FF4">
        <w:trPr>
          <w:trHeight w:val="475"/>
        </w:trPr>
        <w:tc>
          <w:tcPr>
            <w:tcW w:w="2693" w:type="dxa"/>
          </w:tcPr>
          <w:p w14:paraId="3D3EA087" w14:textId="77777777"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>To work alone or in isolation</w:t>
            </w:r>
          </w:p>
        </w:tc>
        <w:tc>
          <w:tcPr>
            <w:tcW w:w="7027" w:type="dxa"/>
          </w:tcPr>
          <w:p w14:paraId="26A123E0" w14:textId="77777777" w:rsidR="00A30FF4" w:rsidRPr="00627734" w:rsidRDefault="00A30FF4" w:rsidP="00A30FF4">
            <w:pPr>
              <w:widowControl w:val="0"/>
              <w:spacing w:after="12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>Means to work in circumstances where assistance would not be readily available to the worker:</w:t>
            </w:r>
          </w:p>
          <w:p w14:paraId="0EEA1122" w14:textId="77777777" w:rsidR="00A30FF4" w:rsidRPr="00627734" w:rsidRDefault="00A30FF4" w:rsidP="00A30FF4">
            <w:pPr>
              <w:widowControl w:val="0"/>
              <w:spacing w:after="60"/>
              <w:ind w:left="432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(a) in case of an emergency, or </w:t>
            </w:r>
          </w:p>
          <w:p w14:paraId="44A00723" w14:textId="77777777" w:rsidR="00A30FF4" w:rsidRPr="00627734" w:rsidRDefault="00A30FF4" w:rsidP="00A30FF4">
            <w:pPr>
              <w:widowControl w:val="0"/>
              <w:ind w:left="432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(b) in case the worker is injured or in ill health. </w:t>
            </w:r>
          </w:p>
        </w:tc>
      </w:tr>
      <w:tr w:rsidR="00A30FF4" w:rsidRPr="00627734" w14:paraId="5A8C6F41" w14:textId="77777777" w:rsidTr="00A30FF4">
        <w:tc>
          <w:tcPr>
            <w:tcW w:w="2693" w:type="dxa"/>
          </w:tcPr>
          <w:p w14:paraId="62D87071" w14:textId="77777777"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 xml:space="preserve">Contact Person </w:t>
            </w:r>
          </w:p>
        </w:tc>
        <w:tc>
          <w:tcPr>
            <w:tcW w:w="7027" w:type="dxa"/>
          </w:tcPr>
          <w:p w14:paraId="245E8E79" w14:textId="77777777" w:rsidR="00A30FF4" w:rsidRPr="00627734" w:rsidRDefault="00A30FF4" w:rsidP="00A30FF4">
            <w:pPr>
              <w:widowControl w:val="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The person or agency that will be called when a worker is working alone or in isolation and is required to use a check-in system. The person or agency will monitor the situation, keep records of the check-in activities, and contact the worker who is working alone if he/she fails to check-in.   </w:t>
            </w:r>
          </w:p>
        </w:tc>
      </w:tr>
      <w:tr w:rsidR="00A30FF4" w:rsidRPr="00627734" w14:paraId="378B071C" w14:textId="77777777" w:rsidTr="00A30FF4">
        <w:tc>
          <w:tcPr>
            <w:tcW w:w="2693" w:type="dxa"/>
          </w:tcPr>
          <w:p w14:paraId="5894EC66" w14:textId="77777777"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>Check-in</w:t>
            </w:r>
          </w:p>
        </w:tc>
        <w:tc>
          <w:tcPr>
            <w:tcW w:w="7027" w:type="dxa"/>
          </w:tcPr>
          <w:p w14:paraId="643DF273" w14:textId="77777777" w:rsidR="00A30FF4" w:rsidRPr="00627734" w:rsidRDefault="00A30FF4" w:rsidP="00A30FF4">
            <w:pPr>
              <w:widowControl w:val="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>The act of notifying the Contact Person that a task is starting, continuing or ending, or that the worker is OK.</w:t>
            </w:r>
          </w:p>
        </w:tc>
      </w:tr>
    </w:tbl>
    <w:p w14:paraId="6B9C9523" w14:textId="77777777" w:rsidR="00A30FF4" w:rsidRPr="00627734" w:rsidRDefault="00A30FF4" w:rsidP="00D76B76">
      <w:pPr>
        <w:jc w:val="both"/>
        <w:rPr>
          <w:rFonts w:ascii="Arial" w:hAnsi="Arial" w:cs="Arial"/>
        </w:rPr>
      </w:pPr>
    </w:p>
    <w:p w14:paraId="711242FE" w14:textId="77777777" w:rsidR="00A30FF4" w:rsidRPr="00627734" w:rsidRDefault="00A30FF4" w:rsidP="00D76B76">
      <w:pPr>
        <w:jc w:val="both"/>
        <w:rPr>
          <w:rFonts w:ascii="Arial" w:hAnsi="Arial" w:cs="Arial"/>
        </w:rPr>
      </w:pPr>
    </w:p>
    <w:p w14:paraId="64A0FE09" w14:textId="77777777" w:rsidR="00627734" w:rsidRDefault="00627734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0F3E918A" w14:textId="77777777"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8" w:name="_Toc30678855"/>
      <w:r w:rsidRPr="00627734">
        <w:rPr>
          <w:rFonts w:ascii="Arial" w:hAnsi="Arial" w:cs="Arial"/>
        </w:rPr>
        <w:lastRenderedPageBreak/>
        <w:t>RESPONSIBILITIES</w:t>
      </w:r>
      <w:bookmarkEnd w:id="8"/>
    </w:p>
    <w:p w14:paraId="6E620EAE" w14:textId="77777777" w:rsidR="005702FC" w:rsidRPr="00627734" w:rsidRDefault="005B1663" w:rsidP="00D76B76">
      <w:pPr>
        <w:pStyle w:val="Heading2"/>
        <w:jc w:val="both"/>
        <w:rPr>
          <w:rFonts w:ascii="Arial" w:hAnsi="Arial" w:cs="Arial"/>
        </w:rPr>
      </w:pPr>
      <w:bookmarkStart w:id="9" w:name="_Toc30678856"/>
      <w:r w:rsidRPr="00627734">
        <w:rPr>
          <w:rFonts w:ascii="Arial" w:hAnsi="Arial" w:cs="Arial"/>
        </w:rPr>
        <w:t>Employer</w:t>
      </w:r>
      <w:bookmarkEnd w:id="9"/>
    </w:p>
    <w:p w14:paraId="42DA2837" w14:textId="15D18611" w:rsidR="00D76B76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Ensure that procedures and resources are in place to </w:t>
      </w:r>
      <w:r w:rsidR="00466BE0">
        <w:rPr>
          <w:rFonts w:ascii="Arial" w:hAnsi="Arial" w:cs="Arial"/>
          <w:snapToGrid w:val="0"/>
        </w:rPr>
        <w:t xml:space="preserve">eliminate or </w:t>
      </w:r>
      <w:r w:rsidRPr="00627734">
        <w:rPr>
          <w:rFonts w:ascii="Arial" w:hAnsi="Arial" w:cs="Arial"/>
          <w:snapToGrid w:val="0"/>
        </w:rPr>
        <w:t>minimize harm to employees who are working alone or in isolation</w:t>
      </w:r>
      <w:r w:rsidR="00E26110" w:rsidRPr="00627734">
        <w:rPr>
          <w:rFonts w:ascii="Arial" w:hAnsi="Arial" w:cs="Arial"/>
          <w:snapToGrid w:val="0"/>
        </w:rPr>
        <w:t>.</w:t>
      </w:r>
    </w:p>
    <w:p w14:paraId="46459B53" w14:textId="47E632F9" w:rsidR="005702FC" w:rsidRPr="00627734" w:rsidRDefault="00D76B76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E</w:t>
      </w:r>
      <w:r w:rsidR="005702FC" w:rsidRPr="00627734">
        <w:rPr>
          <w:rFonts w:ascii="Arial" w:hAnsi="Arial" w:cs="Arial"/>
          <w:snapToGrid w:val="0"/>
        </w:rPr>
        <w:t xml:space="preserve">nsure that workers </w:t>
      </w:r>
      <w:r w:rsidR="00466BE0">
        <w:rPr>
          <w:rFonts w:ascii="Arial" w:hAnsi="Arial" w:cs="Arial"/>
          <w:snapToGrid w:val="0"/>
        </w:rPr>
        <w:t xml:space="preserve">and contact persons </w:t>
      </w:r>
      <w:r w:rsidR="005702FC" w:rsidRPr="00627734">
        <w:rPr>
          <w:rFonts w:ascii="Arial" w:hAnsi="Arial" w:cs="Arial"/>
          <w:snapToGrid w:val="0"/>
        </w:rPr>
        <w:t>are trained in these procedures.</w:t>
      </w:r>
    </w:p>
    <w:p w14:paraId="776494B8" w14:textId="77777777" w:rsidR="005702FC" w:rsidRPr="00627734" w:rsidRDefault="005702FC" w:rsidP="00D76B76">
      <w:pPr>
        <w:pStyle w:val="Heading2"/>
        <w:jc w:val="both"/>
        <w:rPr>
          <w:rFonts w:ascii="Arial" w:hAnsi="Arial" w:cs="Arial"/>
        </w:rPr>
      </w:pPr>
      <w:bookmarkStart w:id="10" w:name="_Toc30678857"/>
      <w:r w:rsidRPr="00627734">
        <w:rPr>
          <w:rFonts w:ascii="Arial" w:hAnsi="Arial" w:cs="Arial"/>
        </w:rPr>
        <w:t>Managers / Supervisors</w:t>
      </w:r>
      <w:bookmarkEnd w:id="10"/>
    </w:p>
    <w:p w14:paraId="68AA4151" w14:textId="240C9983" w:rsidR="005702FC" w:rsidRPr="00627734" w:rsidRDefault="00466BE0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consultation with workers, a</w:t>
      </w:r>
      <w:r w:rsidR="005702FC" w:rsidRPr="00627734">
        <w:rPr>
          <w:rFonts w:ascii="Arial" w:hAnsi="Arial" w:cs="Arial"/>
          <w:snapToGrid w:val="0"/>
        </w:rPr>
        <w:t xml:space="preserve">ssess the level of risk in their areas to determine the </w:t>
      </w:r>
      <w:r w:rsidR="0034774C" w:rsidRPr="00627734">
        <w:rPr>
          <w:rFonts w:ascii="Arial" w:hAnsi="Arial" w:cs="Arial"/>
          <w:snapToGrid w:val="0"/>
        </w:rPr>
        <w:t xml:space="preserve">appropriate </w:t>
      </w:r>
      <w:r w:rsidR="005702FC" w:rsidRPr="00627734">
        <w:rPr>
          <w:rFonts w:ascii="Arial" w:hAnsi="Arial" w:cs="Arial"/>
          <w:snapToGrid w:val="0"/>
        </w:rPr>
        <w:t>procedures needed to ensure employee safety.</w:t>
      </w:r>
    </w:p>
    <w:p w14:paraId="66989E9C" w14:textId="6FD5F508"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Develop procedures for checking on employee’s well being, including ti</w:t>
      </w:r>
      <w:r w:rsidR="0034774C" w:rsidRPr="00627734">
        <w:rPr>
          <w:rFonts w:ascii="Arial" w:hAnsi="Arial" w:cs="Arial"/>
          <w:snapToGrid w:val="0"/>
        </w:rPr>
        <w:t>me intervals between check-ins.</w:t>
      </w:r>
      <w:r w:rsidRPr="00627734">
        <w:rPr>
          <w:rFonts w:ascii="Arial" w:hAnsi="Arial" w:cs="Arial"/>
          <w:snapToGrid w:val="0"/>
        </w:rPr>
        <w:t xml:space="preserve"> This </w:t>
      </w:r>
      <w:r w:rsidR="0034774C" w:rsidRPr="00627734">
        <w:rPr>
          <w:rFonts w:ascii="Arial" w:hAnsi="Arial" w:cs="Arial"/>
          <w:snapToGrid w:val="0"/>
        </w:rPr>
        <w:t>must</w:t>
      </w:r>
      <w:r w:rsidRPr="00627734">
        <w:rPr>
          <w:rFonts w:ascii="Arial" w:hAnsi="Arial" w:cs="Arial"/>
          <w:snapToGrid w:val="0"/>
        </w:rPr>
        <w:t xml:space="preserve"> be done in</w:t>
      </w:r>
      <w:r w:rsidR="00540FCA" w:rsidRPr="00627734">
        <w:rPr>
          <w:rFonts w:ascii="Arial" w:hAnsi="Arial" w:cs="Arial"/>
          <w:snapToGrid w:val="0"/>
        </w:rPr>
        <w:t xml:space="preserve"> consultation with the employee and the Joint Occupational Health and Safety Committee</w:t>
      </w:r>
      <w:r w:rsidR="00466BE0">
        <w:rPr>
          <w:rFonts w:ascii="Arial" w:hAnsi="Arial" w:cs="Arial"/>
          <w:snapToGrid w:val="0"/>
        </w:rPr>
        <w:t xml:space="preserve"> (JOHSC)</w:t>
      </w:r>
      <w:r w:rsidR="00540FCA" w:rsidRPr="00627734">
        <w:rPr>
          <w:rFonts w:ascii="Arial" w:hAnsi="Arial" w:cs="Arial"/>
          <w:snapToGrid w:val="0"/>
        </w:rPr>
        <w:t>.</w:t>
      </w:r>
    </w:p>
    <w:p w14:paraId="0809ACE1" w14:textId="6C28D858"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Arrange for trial runs of the procedures to ensure that each employee working alone is f</w:t>
      </w:r>
      <w:r w:rsidR="00466BE0">
        <w:rPr>
          <w:rFonts w:ascii="Arial" w:hAnsi="Arial" w:cs="Arial"/>
          <w:snapToGrid w:val="0"/>
        </w:rPr>
        <w:t>amiliar with</w:t>
      </w:r>
      <w:r w:rsidRPr="00627734">
        <w:rPr>
          <w:rFonts w:ascii="Arial" w:hAnsi="Arial" w:cs="Arial"/>
          <w:snapToGrid w:val="0"/>
        </w:rPr>
        <w:t xml:space="preserve"> the process.</w:t>
      </w:r>
    </w:p>
    <w:p w14:paraId="7639DDEC" w14:textId="77777777"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Ensure that the </w:t>
      </w:r>
      <w:r w:rsidR="0034774C" w:rsidRPr="00627734">
        <w:rPr>
          <w:rFonts w:ascii="Arial" w:hAnsi="Arial" w:cs="Arial"/>
          <w:snapToGrid w:val="0"/>
        </w:rPr>
        <w:t>person designated to maintain contact with the employee working alone documents the check-in times and other applicable information.</w:t>
      </w:r>
    </w:p>
    <w:p w14:paraId="25038AB1" w14:textId="77777777"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Ensure there is a means of summoning help in an emergency whe</w:t>
      </w:r>
      <w:r w:rsidR="009D252A" w:rsidRPr="00627734">
        <w:rPr>
          <w:rFonts w:ascii="Arial" w:hAnsi="Arial" w:cs="Arial"/>
          <w:snapToGrid w:val="0"/>
        </w:rPr>
        <w:t xml:space="preserve">re an employee </w:t>
      </w:r>
      <w:r w:rsidR="0034774C" w:rsidRPr="00627734">
        <w:rPr>
          <w:rFonts w:ascii="Arial" w:hAnsi="Arial" w:cs="Arial"/>
          <w:snapToGrid w:val="0"/>
        </w:rPr>
        <w:t>has been assigned to work</w:t>
      </w:r>
      <w:r w:rsidR="009D252A" w:rsidRPr="00627734">
        <w:rPr>
          <w:rFonts w:ascii="Arial" w:hAnsi="Arial" w:cs="Arial"/>
          <w:snapToGrid w:val="0"/>
        </w:rPr>
        <w:t xml:space="preserve"> alone or in isolation.</w:t>
      </w:r>
    </w:p>
    <w:p w14:paraId="13EC67C5" w14:textId="77777777" w:rsidR="005702FC" w:rsidRPr="00627734" w:rsidRDefault="005702FC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Maintain a list of positions or situations where workers </w:t>
      </w:r>
      <w:r w:rsidR="009D252A" w:rsidRPr="00627734">
        <w:rPr>
          <w:rFonts w:ascii="Arial" w:hAnsi="Arial" w:cs="Arial"/>
          <w:snapToGrid w:val="0"/>
        </w:rPr>
        <w:t xml:space="preserve">have been assigned to </w:t>
      </w:r>
      <w:r w:rsidRPr="00627734">
        <w:rPr>
          <w:rFonts w:ascii="Arial" w:hAnsi="Arial" w:cs="Arial"/>
          <w:snapToGrid w:val="0"/>
        </w:rPr>
        <w:t>work alone or in isolation</w:t>
      </w:r>
      <w:r w:rsidR="00E26110" w:rsidRPr="00627734">
        <w:rPr>
          <w:rFonts w:ascii="Arial" w:hAnsi="Arial" w:cs="Arial"/>
          <w:snapToGrid w:val="0"/>
        </w:rPr>
        <w:t>.</w:t>
      </w:r>
    </w:p>
    <w:p w14:paraId="6F559E45" w14:textId="77777777" w:rsidR="005702FC" w:rsidRPr="00627734" w:rsidRDefault="005B1663" w:rsidP="00E26110">
      <w:pPr>
        <w:pStyle w:val="Heading2"/>
        <w:jc w:val="both"/>
        <w:rPr>
          <w:rFonts w:ascii="Arial" w:hAnsi="Arial" w:cs="Arial"/>
        </w:rPr>
      </w:pPr>
      <w:bookmarkStart w:id="11" w:name="_Toc30678858"/>
      <w:r w:rsidRPr="00627734">
        <w:rPr>
          <w:rFonts w:ascii="Arial" w:hAnsi="Arial" w:cs="Arial"/>
        </w:rPr>
        <w:t>Workers</w:t>
      </w:r>
      <w:bookmarkEnd w:id="11"/>
    </w:p>
    <w:p w14:paraId="42A5B5A0" w14:textId="36B85275"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Consult with </w:t>
      </w:r>
      <w:r w:rsidR="00466BE0">
        <w:rPr>
          <w:rFonts w:ascii="Arial" w:hAnsi="Arial" w:cs="Arial"/>
          <w:snapToGrid w:val="0"/>
        </w:rPr>
        <w:t>their</w:t>
      </w:r>
      <w:r w:rsidRPr="00627734">
        <w:rPr>
          <w:rFonts w:ascii="Arial" w:hAnsi="Arial" w:cs="Arial"/>
          <w:snapToGrid w:val="0"/>
        </w:rPr>
        <w:t xml:space="preserve"> supervisor as necessary to schedule work done in isolation and to maintain communication during such periods.</w:t>
      </w:r>
    </w:p>
    <w:p w14:paraId="6A359F01" w14:textId="45E43525" w:rsidR="005702FC" w:rsidRPr="00627734" w:rsidRDefault="00466BE0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Adhere to the</w:t>
      </w:r>
      <w:r w:rsidR="005702FC" w:rsidRPr="00627734">
        <w:rPr>
          <w:rFonts w:ascii="Arial" w:hAnsi="Arial" w:cs="Arial"/>
          <w:snapToGrid w:val="0"/>
        </w:rPr>
        <w:t xml:space="preserve"> check-in procedures provided.</w:t>
      </w:r>
    </w:p>
    <w:p w14:paraId="2621C813" w14:textId="77777777" w:rsidR="005702FC" w:rsidRPr="00627734" w:rsidRDefault="005702FC" w:rsidP="00E26110">
      <w:pPr>
        <w:pStyle w:val="Heading2"/>
        <w:jc w:val="both"/>
        <w:rPr>
          <w:rFonts w:ascii="Arial" w:hAnsi="Arial" w:cs="Arial"/>
        </w:rPr>
      </w:pPr>
      <w:bookmarkStart w:id="12" w:name="_Toc30678859"/>
      <w:r w:rsidRPr="00627734">
        <w:rPr>
          <w:rFonts w:ascii="Arial" w:hAnsi="Arial" w:cs="Arial"/>
        </w:rPr>
        <w:t xml:space="preserve">Joint </w:t>
      </w:r>
      <w:r w:rsidR="005B1663" w:rsidRPr="00627734">
        <w:rPr>
          <w:rFonts w:ascii="Arial" w:hAnsi="Arial" w:cs="Arial"/>
        </w:rPr>
        <w:t xml:space="preserve">Occupational </w:t>
      </w:r>
      <w:r w:rsidRPr="00627734">
        <w:rPr>
          <w:rFonts w:ascii="Arial" w:hAnsi="Arial" w:cs="Arial"/>
        </w:rPr>
        <w:t xml:space="preserve">Health </w:t>
      </w:r>
      <w:r w:rsidR="005B1663" w:rsidRPr="00627734">
        <w:rPr>
          <w:rFonts w:ascii="Arial" w:hAnsi="Arial" w:cs="Arial"/>
        </w:rPr>
        <w:t xml:space="preserve">and </w:t>
      </w:r>
      <w:r w:rsidRPr="00627734">
        <w:rPr>
          <w:rFonts w:ascii="Arial" w:hAnsi="Arial" w:cs="Arial"/>
        </w:rPr>
        <w:t>Safety Committees</w:t>
      </w:r>
      <w:bookmarkEnd w:id="12"/>
    </w:p>
    <w:p w14:paraId="79054B27" w14:textId="407A15B5" w:rsidR="005702FC" w:rsidRPr="00627734" w:rsidRDefault="005702FC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Periodically </w:t>
      </w:r>
      <w:r w:rsidR="00466BE0">
        <w:rPr>
          <w:rFonts w:ascii="Arial" w:hAnsi="Arial" w:cs="Arial"/>
          <w:snapToGrid w:val="0"/>
        </w:rPr>
        <w:t xml:space="preserve">and at least annually, </w:t>
      </w:r>
      <w:r w:rsidRPr="00627734">
        <w:rPr>
          <w:rFonts w:ascii="Arial" w:hAnsi="Arial" w:cs="Arial"/>
          <w:snapToGrid w:val="0"/>
        </w:rPr>
        <w:t>review the program to ensure its effectiveness and provide comments or recommendations.</w:t>
      </w:r>
    </w:p>
    <w:p w14:paraId="5B211798" w14:textId="77777777" w:rsidR="00E26110" w:rsidRPr="00627734" w:rsidRDefault="00E26110">
      <w:pPr>
        <w:spacing w:after="0" w:line="240" w:lineRule="auto"/>
        <w:rPr>
          <w:rFonts w:ascii="Arial" w:hAnsi="Arial" w:cs="Arial"/>
        </w:rPr>
      </w:pPr>
      <w:r w:rsidRPr="00627734">
        <w:rPr>
          <w:rFonts w:ascii="Arial" w:hAnsi="Arial" w:cs="Arial"/>
        </w:rPr>
        <w:br w:type="page"/>
      </w:r>
    </w:p>
    <w:p w14:paraId="1F9308F3" w14:textId="77777777"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13" w:name="_Toc468077896"/>
      <w:bookmarkStart w:id="14" w:name="_Toc525440629"/>
      <w:bookmarkStart w:id="15" w:name="_Toc30678860"/>
      <w:r w:rsidRPr="00627734">
        <w:rPr>
          <w:rFonts w:ascii="Arial" w:hAnsi="Arial" w:cs="Arial"/>
        </w:rPr>
        <w:lastRenderedPageBreak/>
        <w:t>Overview of WorkSafeBC Regulation</w:t>
      </w:r>
      <w:bookmarkEnd w:id="13"/>
      <w:bookmarkEnd w:id="14"/>
      <w:bookmarkEnd w:id="15"/>
    </w:p>
    <w:p w14:paraId="66CB06E0" w14:textId="77777777" w:rsidR="00164715" w:rsidRPr="00627734" w:rsidRDefault="00164715" w:rsidP="00164715">
      <w:pPr>
        <w:spacing w:after="0"/>
        <w:jc w:val="both"/>
        <w:rPr>
          <w:rFonts w:ascii="Arial" w:hAnsi="Arial" w:cs="Arial"/>
        </w:rPr>
      </w:pPr>
    </w:p>
    <w:p w14:paraId="15D3ACD9" w14:textId="77777777" w:rsidR="003F3343" w:rsidRPr="00627734" w:rsidRDefault="005D28EF" w:rsidP="00CA151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</w:t>
      </w:r>
      <w:r w:rsidR="003F3343" w:rsidRPr="00627734">
        <w:rPr>
          <w:rFonts w:ascii="Arial" w:hAnsi="Arial" w:cs="Arial"/>
        </w:rPr>
        <w:t>he WorkSafeBC OHS Regulation</w:t>
      </w:r>
      <w:bookmarkStart w:id="16" w:name="_Toc525440630"/>
      <w:bookmarkStart w:id="17" w:name="_Toc531582370"/>
      <w:r w:rsidR="003F3343" w:rsidRPr="00627734">
        <w:rPr>
          <w:rFonts w:ascii="Arial" w:hAnsi="Arial" w:cs="Arial"/>
        </w:rPr>
        <w:t xml:space="preserve"> </w:t>
      </w:r>
      <w:bookmarkEnd w:id="16"/>
      <w:bookmarkEnd w:id="17"/>
      <w:r w:rsidR="002D12AD" w:rsidRPr="00627734">
        <w:rPr>
          <w:rFonts w:ascii="Arial" w:hAnsi="Arial" w:cs="Arial"/>
        </w:rPr>
        <w:t>requires</w:t>
      </w:r>
      <w:r w:rsidR="00793B46" w:rsidRPr="00627734">
        <w:rPr>
          <w:rFonts w:ascii="Arial" w:hAnsi="Arial" w:cs="Arial"/>
        </w:rPr>
        <w:t xml:space="preserve"> that the employer</w:t>
      </w:r>
      <w:r w:rsidR="003F3343" w:rsidRPr="00627734">
        <w:rPr>
          <w:rFonts w:ascii="Arial" w:hAnsi="Arial" w:cs="Arial"/>
        </w:rPr>
        <w:t>:</w:t>
      </w:r>
    </w:p>
    <w:p w14:paraId="749AC2C4" w14:textId="77777777" w:rsidR="003F3343" w:rsidRPr="00627734" w:rsidRDefault="005D28EF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Conduct</w:t>
      </w:r>
      <w:r w:rsidR="003F3343" w:rsidRPr="00627734">
        <w:rPr>
          <w:rFonts w:ascii="Arial" w:hAnsi="Arial" w:cs="Arial"/>
        </w:rPr>
        <w:t xml:space="preserve"> a hazard assessment before assigning a worke</w:t>
      </w:r>
      <w:r w:rsidR="002D12AD" w:rsidRPr="00627734">
        <w:rPr>
          <w:rFonts w:ascii="Arial" w:hAnsi="Arial" w:cs="Arial"/>
        </w:rPr>
        <w:t>r</w:t>
      </w:r>
      <w:r w:rsidRPr="00627734">
        <w:rPr>
          <w:rFonts w:ascii="Arial" w:hAnsi="Arial" w:cs="Arial"/>
        </w:rPr>
        <w:t xml:space="preserve"> to work alone or in isolation.</w:t>
      </w:r>
    </w:p>
    <w:p w14:paraId="702ED369" w14:textId="77777777" w:rsidR="005D28EF" w:rsidRPr="00627734" w:rsidRDefault="005D28EF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Take measures to eliminate or minimize the risk from hazards to the lowest level practicable.</w:t>
      </w:r>
    </w:p>
    <w:p w14:paraId="4F7146E0" w14:textId="12321455"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Develop and implement a written procedure for checking the well-being of the worker who is assigned to work alone</w:t>
      </w:r>
      <w:r w:rsidR="001A42A0">
        <w:rPr>
          <w:rFonts w:ascii="Arial" w:hAnsi="Arial" w:cs="Arial"/>
        </w:rPr>
        <w:t xml:space="preserve"> or in isolation</w:t>
      </w:r>
      <w:r w:rsidRPr="00627734">
        <w:rPr>
          <w:rFonts w:ascii="Arial" w:hAnsi="Arial" w:cs="Arial"/>
        </w:rPr>
        <w:t>.</w:t>
      </w:r>
    </w:p>
    <w:p w14:paraId="47B8D039" w14:textId="3AEFCA10"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Consult with the </w:t>
      </w:r>
      <w:r w:rsidR="001A42A0">
        <w:rPr>
          <w:rFonts w:ascii="Arial" w:hAnsi="Arial" w:cs="Arial"/>
        </w:rPr>
        <w:t xml:space="preserve">workers and the </w:t>
      </w:r>
      <w:r w:rsidRPr="00627734">
        <w:rPr>
          <w:rFonts w:ascii="Arial" w:hAnsi="Arial" w:cs="Arial"/>
        </w:rPr>
        <w:t>Joint Occupational Health and Safety Committee in the development of the working alone policy and procedures.</w:t>
      </w:r>
    </w:p>
    <w:p w14:paraId="1818F42D" w14:textId="77777777"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Consult with the worker regarding how often he/she is to check in.</w:t>
      </w:r>
    </w:p>
    <w:p w14:paraId="105C112E" w14:textId="67BDDADF"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Provide training on the written procedure to the contact per</w:t>
      </w:r>
      <w:r w:rsidR="00164715" w:rsidRPr="00627734">
        <w:rPr>
          <w:rFonts w:ascii="Arial" w:hAnsi="Arial" w:cs="Arial"/>
        </w:rPr>
        <w:t xml:space="preserve">son and to any worker assigned </w:t>
      </w:r>
      <w:r w:rsidRPr="00627734">
        <w:rPr>
          <w:rFonts w:ascii="Arial" w:hAnsi="Arial" w:cs="Arial"/>
        </w:rPr>
        <w:t>to work alone</w:t>
      </w:r>
      <w:r w:rsidR="001A42A0">
        <w:rPr>
          <w:rFonts w:ascii="Arial" w:hAnsi="Arial" w:cs="Arial"/>
        </w:rPr>
        <w:t xml:space="preserve"> or in isolation</w:t>
      </w:r>
      <w:r w:rsidRPr="00627734">
        <w:rPr>
          <w:rFonts w:ascii="Arial" w:hAnsi="Arial" w:cs="Arial"/>
        </w:rPr>
        <w:t>.</w:t>
      </w:r>
    </w:p>
    <w:p w14:paraId="370BD958" w14:textId="77777777" w:rsidR="003F3343" w:rsidRPr="00627734" w:rsidRDefault="00B65792" w:rsidP="00CA151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Review the check-in procedure at least annually,</w:t>
      </w:r>
      <w:r w:rsidR="003F3343" w:rsidRPr="00627734">
        <w:rPr>
          <w:rFonts w:ascii="Arial" w:hAnsi="Arial" w:cs="Arial"/>
        </w:rPr>
        <w:t xml:space="preserve"> or more frequently if there is a change in work arrangements that could adversely affect a worker’s well being, or if </w:t>
      </w:r>
      <w:r w:rsidRPr="00627734">
        <w:rPr>
          <w:rFonts w:ascii="Arial" w:hAnsi="Arial" w:cs="Arial"/>
        </w:rPr>
        <w:t xml:space="preserve">there is </w:t>
      </w:r>
      <w:r w:rsidR="003F3343" w:rsidRPr="00627734">
        <w:rPr>
          <w:rFonts w:ascii="Arial" w:hAnsi="Arial" w:cs="Arial"/>
        </w:rPr>
        <w:t>a report that the system is not working effectively.</w:t>
      </w:r>
    </w:p>
    <w:p w14:paraId="5C9DD152" w14:textId="77777777" w:rsidR="003F3343" w:rsidRPr="00627734" w:rsidRDefault="003F3343" w:rsidP="00327416">
      <w:pPr>
        <w:pStyle w:val="Heading1"/>
        <w:rPr>
          <w:rFonts w:ascii="Arial" w:hAnsi="Arial" w:cs="Arial"/>
        </w:rPr>
      </w:pPr>
      <w:bookmarkStart w:id="18" w:name="_Toc468077899"/>
      <w:bookmarkStart w:id="19" w:name="_Toc525440632"/>
      <w:bookmarkStart w:id="20" w:name="_Toc30678861"/>
      <w:r w:rsidRPr="00627734">
        <w:rPr>
          <w:rFonts w:ascii="Arial" w:hAnsi="Arial" w:cs="Arial"/>
        </w:rPr>
        <w:t>Inventory of Working Alone Position</w:t>
      </w:r>
      <w:bookmarkEnd w:id="18"/>
      <w:r w:rsidRPr="00627734">
        <w:rPr>
          <w:rFonts w:ascii="Arial" w:hAnsi="Arial" w:cs="Arial"/>
        </w:rPr>
        <w:t>s</w:t>
      </w:r>
      <w:bookmarkEnd w:id="19"/>
      <w:bookmarkEnd w:id="20"/>
    </w:p>
    <w:p w14:paraId="2D741427" w14:textId="77777777" w:rsidR="00164715" w:rsidRPr="00627734" w:rsidRDefault="00164715" w:rsidP="00164715">
      <w:pPr>
        <w:spacing w:after="0"/>
        <w:rPr>
          <w:rFonts w:ascii="Arial" w:hAnsi="Arial" w:cs="Arial"/>
        </w:rPr>
      </w:pPr>
    </w:p>
    <w:p w14:paraId="5935DC15" w14:textId="77777777" w:rsidR="005137F7" w:rsidRPr="00627734" w:rsidRDefault="003F3343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An inventory of positions </w:t>
      </w:r>
      <w:r w:rsidR="007411B4" w:rsidRPr="00627734">
        <w:rPr>
          <w:rFonts w:ascii="Arial" w:hAnsi="Arial" w:cs="Arial"/>
        </w:rPr>
        <w:t xml:space="preserve">has been developed that identifies </w:t>
      </w:r>
      <w:r w:rsidR="005137F7" w:rsidRPr="00627734">
        <w:rPr>
          <w:rFonts w:ascii="Arial" w:hAnsi="Arial" w:cs="Arial"/>
        </w:rPr>
        <w:t xml:space="preserve">workers </w:t>
      </w:r>
      <w:r w:rsidR="007411B4" w:rsidRPr="00627734">
        <w:rPr>
          <w:rFonts w:ascii="Arial" w:hAnsi="Arial" w:cs="Arial"/>
        </w:rPr>
        <w:t xml:space="preserve">who </w:t>
      </w:r>
      <w:r w:rsidR="005137F7" w:rsidRPr="00627734">
        <w:rPr>
          <w:rFonts w:ascii="Arial" w:hAnsi="Arial" w:cs="Arial"/>
        </w:rPr>
        <w:t xml:space="preserve">have been assigned to work </w:t>
      </w:r>
      <w:r w:rsidR="007411B4" w:rsidRPr="00627734">
        <w:rPr>
          <w:rFonts w:ascii="Arial" w:hAnsi="Arial" w:cs="Arial"/>
        </w:rPr>
        <w:t xml:space="preserve">alone or in isolation. </w:t>
      </w:r>
      <w:r w:rsidRPr="00627734">
        <w:rPr>
          <w:rFonts w:ascii="Arial" w:hAnsi="Arial" w:cs="Arial"/>
        </w:rPr>
        <w:t xml:space="preserve">This list </w:t>
      </w:r>
      <w:r w:rsidR="00540FCA" w:rsidRPr="00627734">
        <w:rPr>
          <w:rFonts w:ascii="Arial" w:hAnsi="Arial" w:cs="Arial"/>
        </w:rPr>
        <w:t>will</w:t>
      </w:r>
      <w:r w:rsidRPr="00627734">
        <w:rPr>
          <w:rFonts w:ascii="Arial" w:hAnsi="Arial" w:cs="Arial"/>
        </w:rPr>
        <w:t xml:space="preserve"> be maintained by </w:t>
      </w:r>
      <w:r w:rsidR="005137F7" w:rsidRPr="00627734">
        <w:rPr>
          <w:rFonts w:ascii="Arial" w:hAnsi="Arial" w:cs="Arial"/>
          <w:color w:val="0000FF"/>
        </w:rPr>
        <w:t>[insert name of per</w:t>
      </w:r>
      <w:r w:rsidR="00540FCA" w:rsidRPr="00627734">
        <w:rPr>
          <w:rFonts w:ascii="Arial" w:hAnsi="Arial" w:cs="Arial"/>
          <w:color w:val="0000FF"/>
        </w:rPr>
        <w:t>son or position</w:t>
      </w:r>
      <w:r w:rsidR="005137F7" w:rsidRPr="00627734">
        <w:rPr>
          <w:rFonts w:ascii="Arial" w:hAnsi="Arial" w:cs="Arial"/>
          <w:color w:val="0000FF"/>
        </w:rPr>
        <w:t xml:space="preserve"> responsible]</w:t>
      </w:r>
      <w:r w:rsidRPr="00627734">
        <w:rPr>
          <w:rFonts w:ascii="Arial" w:hAnsi="Arial" w:cs="Arial"/>
        </w:rPr>
        <w:t xml:space="preserve">.  </w:t>
      </w:r>
    </w:p>
    <w:p w14:paraId="0248E926" w14:textId="54159CF7" w:rsidR="003F3343" w:rsidRPr="00627734" w:rsidRDefault="005137F7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New positions where a worker is assigned to work alone or </w:t>
      </w:r>
      <w:r w:rsidR="003F3343" w:rsidRPr="00627734">
        <w:rPr>
          <w:rFonts w:ascii="Arial" w:hAnsi="Arial" w:cs="Arial"/>
        </w:rPr>
        <w:t xml:space="preserve">in isolation </w:t>
      </w:r>
      <w:r w:rsidR="007411B4" w:rsidRPr="00627734">
        <w:rPr>
          <w:rFonts w:ascii="Arial" w:hAnsi="Arial" w:cs="Arial"/>
        </w:rPr>
        <w:t>will</w:t>
      </w:r>
      <w:r w:rsidR="003F3343" w:rsidRPr="00627734">
        <w:rPr>
          <w:rFonts w:ascii="Arial" w:hAnsi="Arial" w:cs="Arial"/>
        </w:rPr>
        <w:t xml:space="preserve"> be asses</w:t>
      </w:r>
      <w:r w:rsidRPr="00627734">
        <w:rPr>
          <w:rFonts w:ascii="Arial" w:hAnsi="Arial" w:cs="Arial"/>
        </w:rPr>
        <w:t xml:space="preserve">sed prior to assigning the work and </w:t>
      </w:r>
      <w:r w:rsidR="001A42A0">
        <w:rPr>
          <w:rFonts w:ascii="Arial" w:hAnsi="Arial" w:cs="Arial"/>
        </w:rPr>
        <w:t xml:space="preserve">will be </w:t>
      </w:r>
      <w:r w:rsidRPr="00627734">
        <w:rPr>
          <w:rFonts w:ascii="Arial" w:hAnsi="Arial" w:cs="Arial"/>
        </w:rPr>
        <w:t>added to the inventory.</w:t>
      </w:r>
    </w:p>
    <w:p w14:paraId="42251046" w14:textId="217B24B9" w:rsidR="00985F9B" w:rsidRDefault="00985F9B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21" w:name="_Toc468077900"/>
      <w:bookmarkStart w:id="22" w:name="_Toc525440633"/>
      <w:r>
        <w:rPr>
          <w:rFonts w:ascii="Arial" w:hAnsi="Arial" w:cs="Arial"/>
        </w:rPr>
        <w:br w:type="page"/>
      </w:r>
    </w:p>
    <w:p w14:paraId="22EE337D" w14:textId="25620DEC" w:rsidR="003F3343" w:rsidRPr="00627734" w:rsidRDefault="00540FCA" w:rsidP="00327416">
      <w:pPr>
        <w:pStyle w:val="Heading1"/>
        <w:rPr>
          <w:rFonts w:ascii="Arial" w:hAnsi="Arial" w:cs="Arial"/>
        </w:rPr>
      </w:pPr>
      <w:bookmarkStart w:id="23" w:name="_Toc30678862"/>
      <w:r w:rsidRPr="00627734">
        <w:rPr>
          <w:rFonts w:ascii="Arial" w:hAnsi="Arial" w:cs="Arial"/>
        </w:rPr>
        <w:lastRenderedPageBreak/>
        <w:t xml:space="preserve">Risk </w:t>
      </w:r>
      <w:r w:rsidR="003F3343" w:rsidRPr="00627734">
        <w:rPr>
          <w:rFonts w:ascii="Arial" w:hAnsi="Arial" w:cs="Arial"/>
        </w:rPr>
        <w:t>Assessment</w:t>
      </w:r>
      <w:bookmarkEnd w:id="21"/>
      <w:r w:rsidR="003F3343" w:rsidRPr="00627734">
        <w:rPr>
          <w:rFonts w:ascii="Arial" w:hAnsi="Arial" w:cs="Arial"/>
        </w:rPr>
        <w:t>s</w:t>
      </w:r>
      <w:bookmarkEnd w:id="22"/>
      <w:bookmarkEnd w:id="23"/>
    </w:p>
    <w:p w14:paraId="2739F5AA" w14:textId="77777777" w:rsidR="005B23B6" w:rsidRPr="00627734" w:rsidRDefault="005B23B6" w:rsidP="005B23B6">
      <w:pPr>
        <w:spacing w:after="0"/>
        <w:rPr>
          <w:rFonts w:ascii="Arial" w:hAnsi="Arial" w:cs="Arial"/>
        </w:rPr>
      </w:pPr>
    </w:p>
    <w:p w14:paraId="75923786" w14:textId="77777777" w:rsidR="00540FCA" w:rsidRPr="00627734" w:rsidRDefault="00540FCA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risk assessment is a step-by-step process that identifies the nature and type of hazard that could reasonably be anticipated in the workplace</w:t>
      </w:r>
      <w:r w:rsidR="00327416" w:rsidRPr="00627734">
        <w:rPr>
          <w:rFonts w:ascii="Arial" w:hAnsi="Arial" w:cs="Arial"/>
        </w:rPr>
        <w:t xml:space="preserve"> and </w:t>
      </w:r>
      <w:r w:rsidRPr="00627734">
        <w:rPr>
          <w:rFonts w:ascii="Arial" w:hAnsi="Arial" w:cs="Arial"/>
        </w:rPr>
        <w:t>assess</w:t>
      </w:r>
      <w:r w:rsidR="00327416" w:rsidRPr="00627734">
        <w:rPr>
          <w:rFonts w:ascii="Arial" w:hAnsi="Arial" w:cs="Arial"/>
        </w:rPr>
        <w:t>es</w:t>
      </w:r>
      <w:r w:rsidRPr="00627734">
        <w:rPr>
          <w:rFonts w:ascii="Arial" w:hAnsi="Arial" w:cs="Arial"/>
        </w:rPr>
        <w:t xml:space="preserve"> the likelihood of such hazards occurring. It is intended to help set priorities and identify tasks that require further analysis to ensure that effective controls are implemented.</w:t>
      </w:r>
    </w:p>
    <w:p w14:paraId="0568F570" w14:textId="23BB000A" w:rsidR="005137F7" w:rsidRPr="00627734" w:rsidRDefault="005137F7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 check-in assessment form has been developed </w:t>
      </w:r>
      <w:r w:rsidR="00327416" w:rsidRPr="00627734">
        <w:rPr>
          <w:rFonts w:ascii="Arial" w:hAnsi="Arial" w:cs="Arial"/>
        </w:rPr>
        <w:t xml:space="preserve">to help with the development of controls and </w:t>
      </w:r>
      <w:r w:rsidRPr="00627734">
        <w:rPr>
          <w:rFonts w:ascii="Arial" w:hAnsi="Arial" w:cs="Arial"/>
        </w:rPr>
        <w:t xml:space="preserve">to determine the </w:t>
      </w:r>
      <w:r w:rsidR="00D81F5A" w:rsidRPr="00627734">
        <w:rPr>
          <w:rFonts w:ascii="Arial" w:hAnsi="Arial" w:cs="Arial"/>
        </w:rPr>
        <w:t>frequency of check-in times</w:t>
      </w:r>
      <w:r w:rsidR="00540FCA" w:rsidRPr="00627734">
        <w:rPr>
          <w:rFonts w:ascii="Arial" w:hAnsi="Arial" w:cs="Arial"/>
        </w:rPr>
        <w:t>.</w:t>
      </w:r>
      <w:r w:rsidRPr="00627734">
        <w:rPr>
          <w:rFonts w:ascii="Arial" w:hAnsi="Arial" w:cs="Arial"/>
        </w:rPr>
        <w:t xml:space="preserve"> </w:t>
      </w:r>
      <w:r w:rsidR="00540FCA" w:rsidRPr="00627734">
        <w:rPr>
          <w:rFonts w:ascii="Arial" w:hAnsi="Arial" w:cs="Arial"/>
        </w:rPr>
        <w:t xml:space="preserve">These assessments need to be completed only for workers who have been assigned a job or task where they may be working alone or in isolation. The </w:t>
      </w:r>
      <w:r w:rsidRPr="00627734">
        <w:rPr>
          <w:rFonts w:ascii="Arial" w:hAnsi="Arial" w:cs="Arial"/>
        </w:rPr>
        <w:t xml:space="preserve">Check-in Assessment Worksheet </w:t>
      </w:r>
      <w:r w:rsidR="00540FCA" w:rsidRPr="00627734">
        <w:rPr>
          <w:rFonts w:ascii="Arial" w:hAnsi="Arial" w:cs="Arial"/>
        </w:rPr>
        <w:t>i</w:t>
      </w:r>
      <w:r w:rsidR="00327416" w:rsidRPr="00627734">
        <w:rPr>
          <w:rFonts w:ascii="Arial" w:hAnsi="Arial" w:cs="Arial"/>
        </w:rPr>
        <w:t xml:space="preserve">s located </w:t>
      </w:r>
      <w:r w:rsidR="00327416" w:rsidRPr="00166235">
        <w:rPr>
          <w:rFonts w:ascii="Arial" w:hAnsi="Arial" w:cs="Arial"/>
        </w:rPr>
        <w:t>i</w:t>
      </w:r>
      <w:r w:rsidR="00540FCA" w:rsidRPr="00166235">
        <w:rPr>
          <w:rFonts w:ascii="Arial" w:hAnsi="Arial" w:cs="Arial"/>
        </w:rPr>
        <w:t xml:space="preserve">n Appendix </w:t>
      </w:r>
      <w:r w:rsidR="00D81F5A" w:rsidRPr="00166235">
        <w:rPr>
          <w:rFonts w:ascii="Arial" w:hAnsi="Arial" w:cs="Arial"/>
        </w:rPr>
        <w:t>A</w:t>
      </w:r>
      <w:r w:rsidR="00540FCA" w:rsidRPr="00627734">
        <w:rPr>
          <w:rFonts w:ascii="Arial" w:hAnsi="Arial" w:cs="Arial"/>
        </w:rPr>
        <w:t xml:space="preserve"> </w:t>
      </w:r>
      <w:r w:rsidR="00327416" w:rsidRPr="00627734">
        <w:rPr>
          <w:rFonts w:ascii="Arial" w:hAnsi="Arial" w:cs="Arial"/>
        </w:rPr>
        <w:t>of this document</w:t>
      </w:r>
      <w:r w:rsidR="00540FCA" w:rsidRPr="00627734">
        <w:rPr>
          <w:rFonts w:ascii="Arial" w:hAnsi="Arial" w:cs="Arial"/>
        </w:rPr>
        <w:t>.</w:t>
      </w:r>
    </w:p>
    <w:p w14:paraId="269C7094" w14:textId="77777777" w:rsidR="00166235" w:rsidRPr="00166235" w:rsidRDefault="005137F7" w:rsidP="00166235">
      <w:pPr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</w:rPr>
        <w:t xml:space="preserve">Check-in assessments will be </w:t>
      </w:r>
      <w:r w:rsidR="00327416" w:rsidRPr="00166235">
        <w:rPr>
          <w:rFonts w:ascii="Arial" w:hAnsi="Arial" w:cs="Arial"/>
        </w:rPr>
        <w:t>done</w:t>
      </w:r>
      <w:r w:rsidRPr="00166235">
        <w:rPr>
          <w:rFonts w:ascii="Arial" w:hAnsi="Arial" w:cs="Arial"/>
        </w:rPr>
        <w:t xml:space="preserve"> </w:t>
      </w:r>
      <w:r w:rsidR="00327416" w:rsidRPr="00166235">
        <w:rPr>
          <w:rFonts w:ascii="Arial" w:hAnsi="Arial" w:cs="Arial"/>
        </w:rPr>
        <w:t>for</w:t>
      </w:r>
      <w:r w:rsidRPr="00166235">
        <w:rPr>
          <w:rFonts w:ascii="Arial" w:hAnsi="Arial" w:cs="Arial"/>
        </w:rPr>
        <w:t xml:space="preserve"> any </w:t>
      </w:r>
      <w:r w:rsidR="00327416" w:rsidRPr="00166235">
        <w:rPr>
          <w:rFonts w:ascii="Arial" w:hAnsi="Arial" w:cs="Arial"/>
        </w:rPr>
        <w:t xml:space="preserve">new </w:t>
      </w:r>
      <w:r w:rsidRPr="00166235">
        <w:rPr>
          <w:rFonts w:ascii="Arial" w:hAnsi="Arial" w:cs="Arial"/>
        </w:rPr>
        <w:t xml:space="preserve">positions </w:t>
      </w:r>
      <w:r w:rsidR="00327416" w:rsidRPr="00166235">
        <w:rPr>
          <w:rFonts w:ascii="Arial" w:hAnsi="Arial" w:cs="Arial"/>
        </w:rPr>
        <w:t xml:space="preserve">where a worker is assigned to work alone and where </w:t>
      </w:r>
      <w:r w:rsidRPr="00166235">
        <w:rPr>
          <w:rFonts w:ascii="Arial" w:hAnsi="Arial" w:cs="Arial"/>
        </w:rPr>
        <w:t>any positions or situations on the</w:t>
      </w:r>
      <w:r w:rsidR="00327416" w:rsidRPr="00166235">
        <w:rPr>
          <w:rFonts w:ascii="Arial" w:hAnsi="Arial" w:cs="Arial"/>
        </w:rPr>
        <w:t xml:space="preserve"> current</w:t>
      </w:r>
      <w:r w:rsidRPr="00166235">
        <w:rPr>
          <w:rFonts w:ascii="Arial" w:hAnsi="Arial" w:cs="Arial"/>
        </w:rPr>
        <w:t xml:space="preserve"> inventory are substantially changed.</w:t>
      </w:r>
      <w:r w:rsidR="00166235" w:rsidRPr="00166235">
        <w:rPr>
          <w:rFonts w:ascii="Arial" w:hAnsi="Arial" w:cs="Arial"/>
        </w:rPr>
        <w:t xml:space="preserve"> </w:t>
      </w:r>
      <w:r w:rsidR="00166235" w:rsidRPr="00166235">
        <w:rPr>
          <w:rFonts w:ascii="Arial" w:hAnsi="Arial" w:cs="Arial"/>
          <w:lang w:val="en-GB"/>
        </w:rPr>
        <w:t>A completed worksheet sample is included in Appendix B.</w:t>
      </w:r>
    </w:p>
    <w:p w14:paraId="5A979BA8" w14:textId="77777777"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24" w:name="_Toc525440634"/>
      <w:bookmarkStart w:id="25" w:name="_Toc30678863"/>
      <w:r w:rsidRPr="00627734">
        <w:rPr>
          <w:rFonts w:ascii="Arial" w:hAnsi="Arial" w:cs="Arial"/>
        </w:rPr>
        <w:t>Risk Scores / Levels</w:t>
      </w:r>
      <w:bookmarkEnd w:id="24"/>
      <w:bookmarkEnd w:id="25"/>
    </w:p>
    <w:p w14:paraId="053B5739" w14:textId="77777777"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Risk Assessments will determin</w:t>
      </w:r>
      <w:r w:rsidR="005137F7" w:rsidRPr="00627734">
        <w:rPr>
          <w:rFonts w:ascii="Arial" w:hAnsi="Arial" w:cs="Arial"/>
        </w:rPr>
        <w:t>e the risk of individual tasks.</w:t>
      </w:r>
      <w:r w:rsidRPr="00627734">
        <w:rPr>
          <w:rFonts w:ascii="Arial" w:hAnsi="Arial" w:cs="Arial"/>
        </w:rPr>
        <w:t xml:space="preserve"> </w:t>
      </w:r>
      <w:r w:rsidR="00327416" w:rsidRPr="00627734">
        <w:rPr>
          <w:rFonts w:ascii="Arial" w:hAnsi="Arial" w:cs="Arial"/>
        </w:rPr>
        <w:t xml:space="preserve">Risks </w:t>
      </w:r>
      <w:r w:rsidRPr="00627734">
        <w:rPr>
          <w:rFonts w:ascii="Arial" w:hAnsi="Arial" w:cs="Arial"/>
        </w:rPr>
        <w:t>are divided into three categories:</w:t>
      </w:r>
    </w:p>
    <w:p w14:paraId="508DDB5B" w14:textId="77777777"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1 - Risk Score is greater than 400</w:t>
      </w:r>
    </w:p>
    <w:p w14:paraId="6D250DFE" w14:textId="77777777" w:rsidR="003F3343" w:rsidRPr="00627734" w:rsidRDefault="003F3343" w:rsidP="005C6F1B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="00D81F5A" w:rsidRPr="00627734">
        <w:rPr>
          <w:rFonts w:ascii="Arial" w:hAnsi="Arial" w:cs="Arial"/>
        </w:rPr>
        <w:t xml:space="preserve">at least </w:t>
      </w:r>
      <w:r w:rsidRPr="00627734">
        <w:rPr>
          <w:rFonts w:ascii="Arial" w:hAnsi="Arial" w:cs="Arial"/>
        </w:rPr>
        <w:t>every hour and end of shift.</w:t>
      </w:r>
    </w:p>
    <w:p w14:paraId="4196C49B" w14:textId="77777777"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2 - Risk Score is between 200 and 400</w:t>
      </w:r>
    </w:p>
    <w:p w14:paraId="5001478C" w14:textId="3EB96EB7" w:rsidR="003F3343" w:rsidRPr="00627734" w:rsidRDefault="003F3343" w:rsidP="00CA1516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Pr="00627734">
        <w:rPr>
          <w:rFonts w:ascii="Arial" w:hAnsi="Arial" w:cs="Arial"/>
        </w:rPr>
        <w:t>every 2 hours or m</w:t>
      </w:r>
      <w:r w:rsidR="00327416" w:rsidRPr="00627734">
        <w:rPr>
          <w:rFonts w:ascii="Arial" w:hAnsi="Arial" w:cs="Arial"/>
        </w:rPr>
        <w:t xml:space="preserve">ore often as required by the </w:t>
      </w:r>
      <w:r w:rsidRPr="00627734">
        <w:rPr>
          <w:rFonts w:ascii="Arial" w:hAnsi="Arial" w:cs="Arial"/>
        </w:rPr>
        <w:t>nature of the task, and end of shift.</w:t>
      </w:r>
    </w:p>
    <w:p w14:paraId="5C22AC82" w14:textId="77777777"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3 - Risk score is less than 200</w:t>
      </w:r>
    </w:p>
    <w:p w14:paraId="3940F196" w14:textId="77777777" w:rsidR="003F3343" w:rsidRPr="00627734" w:rsidRDefault="003F3343" w:rsidP="005C6F1B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="00D81F5A" w:rsidRPr="00627734">
        <w:rPr>
          <w:rFonts w:ascii="Arial" w:hAnsi="Arial" w:cs="Arial"/>
        </w:rPr>
        <w:t>at the beginning and end of the shift or task,</w:t>
      </w:r>
      <w:r w:rsidR="005C6F1B" w:rsidRPr="00627734">
        <w:rPr>
          <w:rFonts w:ascii="Arial" w:hAnsi="Arial" w:cs="Arial"/>
        </w:rPr>
        <w:t xml:space="preserve"> or as often </w:t>
      </w:r>
      <w:r w:rsidRPr="00627734">
        <w:rPr>
          <w:rFonts w:ascii="Arial" w:hAnsi="Arial" w:cs="Arial"/>
        </w:rPr>
        <w:t>as is required by the nature of the task.</w:t>
      </w:r>
    </w:p>
    <w:p w14:paraId="0B80D2B9" w14:textId="77777777" w:rsidR="003F3343" w:rsidRPr="00627734" w:rsidRDefault="003F3343" w:rsidP="00CA1516">
      <w:pPr>
        <w:pStyle w:val="Heading2"/>
        <w:rPr>
          <w:rFonts w:ascii="Arial" w:hAnsi="Arial" w:cs="Arial"/>
        </w:rPr>
      </w:pPr>
      <w:bookmarkStart w:id="26" w:name="_Toc30678864"/>
      <w:r w:rsidRPr="00627734">
        <w:rPr>
          <w:rFonts w:ascii="Arial" w:hAnsi="Arial" w:cs="Arial"/>
        </w:rPr>
        <w:t>Examples of Positions That May Require Working Alone Procedures</w:t>
      </w:r>
      <w:bookmarkEnd w:id="26"/>
    </w:p>
    <w:p w14:paraId="6820C4C4" w14:textId="77777777"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Park attendants on afternoon shift who have to close facilities</w:t>
      </w:r>
    </w:p>
    <w:p w14:paraId="4C2990EF" w14:textId="77777777"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Parks workers on weekends and evenings</w:t>
      </w:r>
    </w:p>
    <w:p w14:paraId="71A9F2B8" w14:textId="77777777"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Pool and arena </w:t>
      </w:r>
      <w:r w:rsidR="0084631F" w:rsidRPr="00627734">
        <w:rPr>
          <w:rFonts w:ascii="Arial" w:hAnsi="Arial" w:cs="Arial"/>
        </w:rPr>
        <w:t>maintenance</w:t>
      </w:r>
      <w:r w:rsidRPr="00627734">
        <w:rPr>
          <w:rFonts w:ascii="Arial" w:hAnsi="Arial" w:cs="Arial"/>
        </w:rPr>
        <w:t xml:space="preserve"> workers</w:t>
      </w:r>
    </w:p>
    <w:p w14:paraId="1FD16B24" w14:textId="77777777"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Garage or field service mechanics</w:t>
      </w:r>
    </w:p>
    <w:p w14:paraId="400805F1" w14:textId="77777777" w:rsidR="003F3343" w:rsidRPr="00627734" w:rsidRDefault="0084631F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Engineering </w:t>
      </w:r>
      <w:r w:rsidR="00985F9B">
        <w:rPr>
          <w:rFonts w:ascii="Arial" w:hAnsi="Arial" w:cs="Arial"/>
        </w:rPr>
        <w:t>s</w:t>
      </w:r>
      <w:r w:rsidRPr="00627734">
        <w:rPr>
          <w:rFonts w:ascii="Arial" w:hAnsi="Arial" w:cs="Arial"/>
        </w:rPr>
        <w:t>tandby person or callout person</w:t>
      </w:r>
    </w:p>
    <w:p w14:paraId="0ED8BB6E" w14:textId="77777777" w:rsidR="003F3343" w:rsidRPr="00627734" w:rsidRDefault="005137F7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Water</w:t>
      </w:r>
      <w:r w:rsidR="003F3343" w:rsidRPr="00627734">
        <w:rPr>
          <w:rFonts w:ascii="Arial" w:hAnsi="Arial" w:cs="Arial"/>
        </w:rPr>
        <w:t>works technicians checking alarms after hours</w:t>
      </w:r>
    </w:p>
    <w:p w14:paraId="2B9B2C60" w14:textId="77777777"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Building inspectors</w:t>
      </w:r>
    </w:p>
    <w:p w14:paraId="7B02284D" w14:textId="77777777" w:rsidR="0084631F" w:rsidRPr="00627734" w:rsidRDefault="003F3343" w:rsidP="00BC112E">
      <w:pPr>
        <w:pStyle w:val="ListParagraph"/>
        <w:widowControl w:val="0"/>
        <w:numPr>
          <w:ilvl w:val="0"/>
          <w:numId w:val="30"/>
        </w:numPr>
        <w:spacing w:after="120"/>
        <w:ind w:left="720"/>
        <w:jc w:val="both"/>
        <w:outlineLvl w:val="0"/>
        <w:rPr>
          <w:rFonts w:ascii="Arial" w:hAnsi="Arial" w:cs="Arial"/>
        </w:rPr>
      </w:pPr>
      <w:r w:rsidRPr="00627734">
        <w:rPr>
          <w:rFonts w:ascii="Arial" w:hAnsi="Arial" w:cs="Arial"/>
        </w:rPr>
        <w:t>Bylaw enforcement officers</w:t>
      </w:r>
      <w:r w:rsidR="0084631F" w:rsidRPr="00627734">
        <w:rPr>
          <w:rFonts w:ascii="Arial" w:hAnsi="Arial" w:cs="Arial"/>
        </w:rPr>
        <w:t xml:space="preserve"> </w:t>
      </w:r>
    </w:p>
    <w:p w14:paraId="1CD1127A" w14:textId="77777777" w:rsidR="00985F9B" w:rsidRDefault="00985F9B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27" w:name="_Toc468077904"/>
      <w:bookmarkStart w:id="28" w:name="_Toc525440635"/>
      <w:r>
        <w:rPr>
          <w:rFonts w:ascii="Arial" w:hAnsi="Arial" w:cs="Arial"/>
        </w:rPr>
        <w:br w:type="page"/>
      </w:r>
    </w:p>
    <w:p w14:paraId="1BBE9994" w14:textId="77777777"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29" w:name="_Toc30678865"/>
      <w:r w:rsidRPr="00627734">
        <w:rPr>
          <w:rFonts w:ascii="Arial" w:hAnsi="Arial" w:cs="Arial"/>
        </w:rPr>
        <w:lastRenderedPageBreak/>
        <w:t>Training Requirements</w:t>
      </w:r>
      <w:bookmarkEnd w:id="27"/>
      <w:bookmarkEnd w:id="28"/>
      <w:bookmarkEnd w:id="29"/>
    </w:p>
    <w:p w14:paraId="7A1692A3" w14:textId="77777777"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0" w:name="_Toc468077905"/>
      <w:bookmarkStart w:id="31" w:name="_Toc525440636"/>
      <w:bookmarkStart w:id="32" w:name="_Toc30678866"/>
      <w:r w:rsidRPr="00627734">
        <w:rPr>
          <w:rFonts w:ascii="Arial" w:hAnsi="Arial" w:cs="Arial"/>
        </w:rPr>
        <w:t>Goal</w:t>
      </w:r>
      <w:bookmarkEnd w:id="30"/>
      <w:bookmarkEnd w:id="31"/>
      <w:bookmarkEnd w:id="32"/>
    </w:p>
    <w:p w14:paraId="4F04692E" w14:textId="77777777" w:rsidR="003F3343" w:rsidRPr="00627734" w:rsidRDefault="003F3343" w:rsidP="00CA151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Every worker, supervisor and affected person will understand the procedure for</w:t>
      </w:r>
      <w:r w:rsidR="002D12AD" w:rsidRPr="00627734">
        <w:rPr>
          <w:rFonts w:ascii="Arial" w:hAnsi="Arial" w:cs="Arial"/>
        </w:rPr>
        <w:t xml:space="preserve"> working alone or in isolation.</w:t>
      </w:r>
      <w:r w:rsidRPr="00627734">
        <w:rPr>
          <w:rFonts w:ascii="Arial" w:hAnsi="Arial" w:cs="Arial"/>
        </w:rPr>
        <w:t xml:space="preserve"> No worker will be placed at risk because of a lack of understanding of the procedure.</w:t>
      </w:r>
    </w:p>
    <w:p w14:paraId="7743EE30" w14:textId="77777777"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3" w:name="_Toc468077906"/>
      <w:bookmarkStart w:id="34" w:name="_Toc525440637"/>
      <w:bookmarkStart w:id="35" w:name="_Toc30678867"/>
      <w:r w:rsidRPr="00627734">
        <w:rPr>
          <w:rFonts w:ascii="Arial" w:hAnsi="Arial" w:cs="Arial"/>
        </w:rPr>
        <w:t>Objectives</w:t>
      </w:r>
      <w:bookmarkEnd w:id="33"/>
      <w:bookmarkEnd w:id="34"/>
      <w:bookmarkEnd w:id="35"/>
    </w:p>
    <w:p w14:paraId="04159789" w14:textId="77777777"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As a result of this training: </w:t>
      </w:r>
    </w:p>
    <w:p w14:paraId="4B630C0E" w14:textId="6F74FE2C"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Workers will know when the use of a check-in procedure is required.</w:t>
      </w:r>
      <w:r w:rsidR="00166235">
        <w:rPr>
          <w:rFonts w:ascii="Arial" w:hAnsi="Arial" w:cs="Arial"/>
        </w:rPr>
        <w:t xml:space="preserve"> A sample</w:t>
      </w:r>
      <w:r w:rsidR="008A7821">
        <w:rPr>
          <w:rFonts w:ascii="Arial" w:hAnsi="Arial" w:cs="Arial"/>
        </w:rPr>
        <w:t>/template</w:t>
      </w:r>
      <w:r w:rsidR="00166235">
        <w:rPr>
          <w:rFonts w:ascii="Arial" w:hAnsi="Arial" w:cs="Arial"/>
        </w:rPr>
        <w:t xml:space="preserve"> of a Check-In Log is included in Appendix C.</w:t>
      </w:r>
    </w:p>
    <w:p w14:paraId="31D25226" w14:textId="77777777"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Workers and supervisors will understand the check-in procedures.</w:t>
      </w:r>
    </w:p>
    <w:p w14:paraId="6CA64635" w14:textId="77777777"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All affected persons will understand the emergency response procedure.</w:t>
      </w:r>
    </w:p>
    <w:p w14:paraId="41E04741" w14:textId="77777777"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6" w:name="_Toc468077907"/>
      <w:bookmarkStart w:id="37" w:name="_Toc525440638"/>
      <w:bookmarkStart w:id="38" w:name="_Toc30678868"/>
      <w:r w:rsidRPr="00627734">
        <w:rPr>
          <w:rFonts w:ascii="Arial" w:hAnsi="Arial" w:cs="Arial"/>
        </w:rPr>
        <w:t>Summary of Training</w:t>
      </w:r>
      <w:bookmarkEnd w:id="36"/>
      <w:bookmarkEnd w:id="37"/>
      <w:bookmarkEnd w:id="38"/>
    </w:p>
    <w:p w14:paraId="541A66F2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Definitions used in the program</w:t>
      </w:r>
    </w:p>
    <w:p w14:paraId="13EC460E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 xml:space="preserve">WorkSafeBC </w:t>
      </w:r>
      <w:r w:rsidR="002D12AD" w:rsidRPr="00627734">
        <w:rPr>
          <w:rFonts w:ascii="Arial" w:hAnsi="Arial" w:cs="Arial"/>
          <w:lang w:val="en-GB"/>
        </w:rPr>
        <w:t>r</w:t>
      </w:r>
      <w:r w:rsidRPr="00627734">
        <w:rPr>
          <w:rFonts w:ascii="Arial" w:hAnsi="Arial" w:cs="Arial"/>
          <w:lang w:val="en-GB"/>
        </w:rPr>
        <w:t>egulatory requirements</w:t>
      </w:r>
    </w:p>
    <w:p w14:paraId="6A484F64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Responsibilities</w:t>
      </w:r>
    </w:p>
    <w:p w14:paraId="731A9407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Risk assessments</w:t>
      </w:r>
    </w:p>
    <w:p w14:paraId="5DADD58A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Check-in procedures and other safe work procedures</w:t>
      </w:r>
    </w:p>
    <w:p w14:paraId="70E5F8DB" w14:textId="77777777"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Documentation requirements</w:t>
      </w:r>
    </w:p>
    <w:p w14:paraId="15207B32" w14:textId="4F4BD4C2" w:rsidR="00D81F5A" w:rsidRPr="00D51F1A" w:rsidRDefault="003F3343" w:rsidP="00D51F1A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Emergency procedures</w:t>
      </w:r>
      <w:bookmarkStart w:id="39" w:name="_Toc468077903"/>
      <w:bookmarkStart w:id="40" w:name="_Toc525440639"/>
    </w:p>
    <w:p w14:paraId="1A22DEFE" w14:textId="77777777"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41" w:name="_Toc30678869"/>
      <w:r w:rsidRPr="00627734">
        <w:rPr>
          <w:rFonts w:ascii="Arial" w:hAnsi="Arial" w:cs="Arial"/>
        </w:rPr>
        <w:t>Program Maintenance</w:t>
      </w:r>
      <w:bookmarkEnd w:id="39"/>
      <w:bookmarkEnd w:id="40"/>
      <w:bookmarkEnd w:id="41"/>
    </w:p>
    <w:p w14:paraId="46D18818" w14:textId="77777777"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On an annual basis, if there is a change in work arrangements, or if there is a report that the program is not working effectively, </w:t>
      </w:r>
      <w:r w:rsidR="009C2726" w:rsidRPr="00627734">
        <w:rPr>
          <w:rFonts w:ascii="Arial" w:hAnsi="Arial" w:cs="Arial"/>
          <w:color w:val="0000FF"/>
        </w:rPr>
        <w:t>[insert name of person or position responsible]</w:t>
      </w:r>
      <w:r w:rsidRPr="00627734">
        <w:rPr>
          <w:rFonts w:ascii="Arial" w:hAnsi="Arial" w:cs="Arial"/>
        </w:rPr>
        <w:t>, in consultation with the OHS Committee, will review the working alone program to:</w:t>
      </w:r>
    </w:p>
    <w:p w14:paraId="6F5EE80B" w14:textId="77777777" w:rsidR="00BC112E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e</w:t>
      </w:r>
      <w:proofErr w:type="spellStart"/>
      <w:r w:rsidRPr="00627734">
        <w:rPr>
          <w:rFonts w:ascii="Arial" w:hAnsi="Arial" w:cs="Arial"/>
          <w:lang w:val="en-GB"/>
        </w:rPr>
        <w:t>nsure</w:t>
      </w:r>
      <w:proofErr w:type="spellEnd"/>
      <w:r w:rsidRPr="00627734">
        <w:rPr>
          <w:rFonts w:ascii="Arial" w:hAnsi="Arial" w:cs="Arial"/>
          <w:lang w:val="en-GB"/>
        </w:rPr>
        <w:t xml:space="preserve"> the working alone program and procedures are in place</w:t>
      </w:r>
      <w:r w:rsidR="00BC112E" w:rsidRPr="00627734">
        <w:rPr>
          <w:rFonts w:ascii="Arial" w:hAnsi="Arial" w:cs="Arial"/>
          <w:lang w:val="en-GB"/>
        </w:rPr>
        <w:t>.</w:t>
      </w:r>
      <w:r w:rsidRPr="00627734">
        <w:rPr>
          <w:rFonts w:ascii="Arial" w:hAnsi="Arial" w:cs="Arial"/>
          <w:lang w:val="en-GB"/>
        </w:rPr>
        <w:t xml:space="preserve"> </w:t>
      </w:r>
    </w:p>
    <w:p w14:paraId="26F8DA58" w14:textId="77777777" w:rsidR="00BC112E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  <w:lang w:val="en-GB"/>
        </w:rPr>
        <w:t>ensure the position and situation inventory and assessments are current</w:t>
      </w:r>
      <w:r w:rsidR="00BC112E" w:rsidRPr="00627734">
        <w:rPr>
          <w:rFonts w:ascii="Arial" w:hAnsi="Arial" w:cs="Arial"/>
          <w:lang w:val="en-GB"/>
        </w:rPr>
        <w:t>.</w:t>
      </w:r>
    </w:p>
    <w:p w14:paraId="33DD2E9F" w14:textId="24D5B4D3" w:rsidR="003F3343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  <w:lang w:val="en-GB"/>
        </w:rPr>
        <w:t xml:space="preserve">review any investigations into </w:t>
      </w:r>
      <w:r w:rsidR="00306FED">
        <w:rPr>
          <w:rFonts w:ascii="Arial" w:hAnsi="Arial" w:cs="Arial"/>
          <w:lang w:val="en-GB"/>
        </w:rPr>
        <w:t xml:space="preserve">near miss or injury-causing </w:t>
      </w:r>
      <w:r w:rsidRPr="00627734">
        <w:rPr>
          <w:rFonts w:ascii="Arial" w:hAnsi="Arial" w:cs="Arial"/>
          <w:lang w:val="en-GB"/>
        </w:rPr>
        <w:t>incident</w:t>
      </w:r>
      <w:r w:rsidR="00306FED">
        <w:rPr>
          <w:rFonts w:ascii="Arial" w:hAnsi="Arial" w:cs="Arial"/>
          <w:lang w:val="en-GB"/>
        </w:rPr>
        <w:t xml:space="preserve">s </w:t>
      </w:r>
      <w:r w:rsidRPr="00627734">
        <w:rPr>
          <w:rFonts w:ascii="Arial" w:hAnsi="Arial" w:cs="Arial"/>
          <w:lang w:val="en-GB"/>
        </w:rPr>
        <w:t>that have taken place in the last year to determine if there ar</w:t>
      </w:r>
      <w:r w:rsidRPr="00627734">
        <w:rPr>
          <w:rFonts w:ascii="Arial" w:hAnsi="Arial" w:cs="Arial"/>
        </w:rPr>
        <w:t xml:space="preserve">e any in which a worker was working alone and could not get assistance after the </w:t>
      </w:r>
      <w:r w:rsidR="00306FED">
        <w:rPr>
          <w:rFonts w:ascii="Arial" w:hAnsi="Arial" w:cs="Arial"/>
        </w:rPr>
        <w:t>incident.</w:t>
      </w:r>
    </w:p>
    <w:p w14:paraId="47525CA2" w14:textId="77777777"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42" w:name="_Toc525440640"/>
      <w:bookmarkStart w:id="43" w:name="_Toc30678870"/>
      <w:r w:rsidRPr="00627734">
        <w:rPr>
          <w:rFonts w:ascii="Arial" w:hAnsi="Arial" w:cs="Arial"/>
        </w:rPr>
        <w:t>Documentation</w:t>
      </w:r>
      <w:bookmarkEnd w:id="42"/>
      <w:bookmarkEnd w:id="43"/>
    </w:p>
    <w:p w14:paraId="3DB888A5" w14:textId="77777777"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working alone program requires the following documentation:</w:t>
      </w:r>
    </w:p>
    <w:p w14:paraId="6B5EFAF4" w14:textId="77777777" w:rsidR="003F3343" w:rsidRPr="00627734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The list of positions or situations where workers are required to work alone or in isolation.</w:t>
      </w:r>
    </w:p>
    <w:p w14:paraId="35CE5AC0" w14:textId="77777777" w:rsidR="00166235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  <w:lang w:val="en-GB"/>
        </w:rPr>
        <w:t>The completed Risk Assessment Worksheets.</w:t>
      </w:r>
      <w:r w:rsidR="00166235" w:rsidRPr="00166235">
        <w:rPr>
          <w:rFonts w:ascii="Arial" w:hAnsi="Arial" w:cs="Arial"/>
          <w:lang w:val="en-GB"/>
        </w:rPr>
        <w:t xml:space="preserve"> </w:t>
      </w:r>
    </w:p>
    <w:p w14:paraId="487C582F" w14:textId="77777777" w:rsidR="003F3343" w:rsidRPr="00166235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  <w:lang w:val="en-GB"/>
        </w:rPr>
        <w:t>Training records for affected workers and the contact person.</w:t>
      </w:r>
    </w:p>
    <w:p w14:paraId="56095D64" w14:textId="175978C6" w:rsidR="009C2726" w:rsidRPr="00D51F1A" w:rsidRDefault="003F3343" w:rsidP="00D51F1A">
      <w:pPr>
        <w:pStyle w:val="ListParagraph"/>
        <w:numPr>
          <w:ilvl w:val="0"/>
          <w:numId w:val="34"/>
        </w:numPr>
        <w:spacing w:after="120"/>
        <w:ind w:left="720"/>
        <w:jc w:val="both"/>
        <w:rPr>
          <w:rFonts w:ascii="Arial" w:hAnsi="Arial" w:cs="Arial"/>
        </w:rPr>
        <w:sectPr w:rsidR="009C2726" w:rsidRPr="00D51F1A" w:rsidSect="002671C5">
          <w:footerReference w:type="default" r:id="rId12"/>
          <w:footerReference w:type="first" r:id="rId13"/>
          <w:pgSz w:w="12240" w:h="15840" w:code="1"/>
          <w:pgMar w:top="1440" w:right="1440" w:bottom="1440" w:left="1800" w:header="432" w:footer="432" w:gutter="0"/>
          <w:cols w:space="720"/>
        </w:sectPr>
      </w:pPr>
      <w:r w:rsidRPr="00627734">
        <w:rPr>
          <w:rFonts w:ascii="Arial" w:hAnsi="Arial" w:cs="Arial"/>
          <w:lang w:val="en-GB"/>
        </w:rPr>
        <w:t xml:space="preserve">The </w:t>
      </w:r>
      <w:r w:rsidR="00935093">
        <w:rPr>
          <w:rFonts w:ascii="Arial" w:hAnsi="Arial" w:cs="Arial"/>
          <w:lang w:val="en-GB"/>
        </w:rPr>
        <w:t>log book for all instances where workers have called in using this Program.</w:t>
      </w:r>
    </w:p>
    <w:p w14:paraId="4050B472" w14:textId="77777777" w:rsidR="009C2726" w:rsidRPr="00627734" w:rsidRDefault="009C2726">
      <w:pPr>
        <w:widowControl w:val="0"/>
        <w:rPr>
          <w:rFonts w:ascii="Arial" w:hAnsi="Arial" w:cs="Arial"/>
        </w:rPr>
      </w:pPr>
    </w:p>
    <w:p w14:paraId="73276190" w14:textId="77777777" w:rsidR="009C2726" w:rsidRPr="00166235" w:rsidRDefault="009C2726" w:rsidP="00810CC8">
      <w:pPr>
        <w:pStyle w:val="Heading1"/>
        <w:jc w:val="center"/>
        <w:rPr>
          <w:rFonts w:ascii="Arial" w:hAnsi="Arial" w:cs="Arial"/>
          <w:sz w:val="56"/>
          <w:szCs w:val="56"/>
        </w:rPr>
      </w:pPr>
      <w:bookmarkStart w:id="44" w:name="_Toc30678871"/>
      <w:r w:rsidRPr="00166235">
        <w:rPr>
          <w:rFonts w:ascii="Arial" w:hAnsi="Arial" w:cs="Arial"/>
          <w:sz w:val="56"/>
          <w:szCs w:val="56"/>
        </w:rPr>
        <w:t>Appendices</w:t>
      </w:r>
      <w:bookmarkEnd w:id="44"/>
    </w:p>
    <w:p w14:paraId="48D6BD95" w14:textId="77777777" w:rsidR="009C2726" w:rsidRPr="00627734" w:rsidRDefault="009C2726">
      <w:pPr>
        <w:widowControl w:val="0"/>
        <w:rPr>
          <w:rFonts w:ascii="Arial" w:hAnsi="Arial" w:cs="Arial"/>
        </w:rPr>
      </w:pPr>
    </w:p>
    <w:p w14:paraId="7133E919" w14:textId="77777777" w:rsidR="009C2726" w:rsidRPr="00627734" w:rsidRDefault="009C2726">
      <w:pPr>
        <w:widowControl w:val="0"/>
        <w:rPr>
          <w:rFonts w:ascii="Arial" w:hAnsi="Arial" w:cs="Arial"/>
        </w:rPr>
        <w:sectPr w:rsidR="009C2726" w:rsidRPr="00627734" w:rsidSect="009C2726">
          <w:pgSz w:w="12240" w:h="15840" w:code="1"/>
          <w:pgMar w:top="1440" w:right="1440" w:bottom="1440" w:left="1800" w:header="720" w:footer="720" w:gutter="0"/>
          <w:cols w:space="720"/>
          <w:vAlign w:val="center"/>
        </w:sectPr>
      </w:pPr>
    </w:p>
    <w:p w14:paraId="6F825A77" w14:textId="77777777" w:rsidR="000210B3" w:rsidRPr="002A3FBF" w:rsidRDefault="009C2726" w:rsidP="006333EC">
      <w:pPr>
        <w:pStyle w:val="Heading2"/>
        <w:spacing w:before="0" w:line="240" w:lineRule="auto"/>
        <w:rPr>
          <w:rFonts w:ascii="Arial" w:hAnsi="Arial" w:cs="Arial"/>
          <w:b w:val="0"/>
        </w:rPr>
      </w:pPr>
      <w:bookmarkStart w:id="45" w:name="_Toc30678872"/>
      <w:r w:rsidRPr="002A3FBF">
        <w:rPr>
          <w:rFonts w:ascii="Arial" w:hAnsi="Arial" w:cs="Arial"/>
        </w:rPr>
        <w:lastRenderedPageBreak/>
        <w:t>Appendix A</w:t>
      </w:r>
      <w:r w:rsidR="008B5985" w:rsidRPr="002A3FBF">
        <w:rPr>
          <w:rFonts w:ascii="Arial" w:hAnsi="Arial" w:cs="Arial"/>
        </w:rPr>
        <w:t xml:space="preserve"> - </w:t>
      </w:r>
      <w:r w:rsidR="000210B3" w:rsidRPr="002A3FBF">
        <w:rPr>
          <w:rFonts w:ascii="Arial" w:hAnsi="Arial" w:cs="Arial"/>
        </w:rPr>
        <w:t>Working Alone Risk Assessment Worksheet</w:t>
      </w:r>
      <w:bookmarkEnd w:id="45"/>
      <w:r w:rsidR="006333EC" w:rsidRPr="002A3FBF">
        <w:rPr>
          <w:rFonts w:ascii="Arial" w:hAnsi="Arial" w:cs="Arial"/>
        </w:rPr>
        <w:t xml:space="preserve">   </w:t>
      </w:r>
    </w:p>
    <w:p w14:paraId="76D58721" w14:textId="77777777" w:rsidR="009C2726" w:rsidRPr="002A3FBF" w:rsidRDefault="009C2726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3FBF">
        <w:rPr>
          <w:rFonts w:ascii="Arial" w:hAnsi="Arial" w:cs="Arial"/>
          <w:b/>
        </w:rPr>
        <w:t>Instructions:</w:t>
      </w:r>
    </w:p>
    <w:p w14:paraId="78ADFF96" w14:textId="77777777" w:rsidR="009C2726" w:rsidRPr="002A3FBF" w:rsidRDefault="009C2726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Complete this worksheet with the worker for each situation where a worker is working alone and may be at risk of an injury that would prevent him/her from obtaining help.</w:t>
      </w:r>
    </w:p>
    <w:p w14:paraId="46330E69" w14:textId="77777777"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In the table on page 2:</w:t>
      </w:r>
    </w:p>
    <w:p w14:paraId="2FBCA1CB" w14:textId="77777777"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Consider which hazards in columns A and B might apply and specify the injury in column C.</w:t>
      </w:r>
    </w:p>
    <w:p w14:paraId="7297C5CE" w14:textId="77777777"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For column D - Use Table 1 on page 3 to assess the probability of the accident occurring.</w:t>
      </w:r>
    </w:p>
    <w:p w14:paraId="438C609A" w14:textId="77777777"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For column E - Use Table 2 on page 3 to assess the likelihood that the accident would result in an injury serious enough to be disabling.</w:t>
      </w:r>
    </w:p>
    <w:p w14:paraId="7B62DC04" w14:textId="77777777"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For column F - Use Table 3 on page 3 to assess the likelihood of help being available to the worker.</w:t>
      </w:r>
    </w:p>
    <w:p w14:paraId="1A9F911F" w14:textId="77777777"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Rate the requirement for a check-in system by multiplying the numbers in Columns D, E and F.  Enter the result in Column G.</w:t>
      </w:r>
    </w:p>
    <w:p w14:paraId="768F1BEA" w14:textId="77777777"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Enter the score from Column G into the Final Risk Score below.  Include comments and recommendations as required.</w:t>
      </w:r>
    </w:p>
    <w:p w14:paraId="6B2ECF0D" w14:textId="77777777"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If the Risk Score is:</w:t>
      </w:r>
    </w:p>
    <w:p w14:paraId="7DCA070D" w14:textId="77777777"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Less than 200 (low), no further action is required.</w:t>
      </w:r>
    </w:p>
    <w:p w14:paraId="4A7D7C20" w14:textId="77777777"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Between 200 and 400 (moderate), a check-in procedure must be implemented.</w:t>
      </w:r>
    </w:p>
    <w:p w14:paraId="4B0FC1F3" w14:textId="77777777"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Greater than 400 (high), the checks must be frequent and other mitigation must be considered and implemented.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4680"/>
        <w:gridCol w:w="2340"/>
        <w:gridCol w:w="5940"/>
      </w:tblGrid>
      <w:tr w:rsidR="009C2726" w:rsidRPr="002A3FBF" w14:paraId="6EFA2396" w14:textId="77777777">
        <w:trPr>
          <w:trHeight w:val="405"/>
        </w:trPr>
        <w:tc>
          <w:tcPr>
            <w:tcW w:w="1620" w:type="dxa"/>
            <w:vAlign w:val="bottom"/>
          </w:tcPr>
          <w:p w14:paraId="36905774" w14:textId="77777777"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680" w:type="dxa"/>
            <w:vAlign w:val="bottom"/>
          </w:tcPr>
          <w:p w14:paraId="5A77BE41" w14:textId="77777777"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bottom"/>
          </w:tcPr>
          <w:p w14:paraId="3ECA9789" w14:textId="77777777"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Assessment Done By:</w:t>
            </w:r>
          </w:p>
        </w:tc>
        <w:tc>
          <w:tcPr>
            <w:tcW w:w="5940" w:type="dxa"/>
            <w:vAlign w:val="bottom"/>
          </w:tcPr>
          <w:p w14:paraId="7D242707" w14:textId="77777777"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2726" w:rsidRPr="002A3FBF" w14:paraId="3BDD85F0" w14:textId="77777777">
        <w:trPr>
          <w:trHeight w:val="404"/>
        </w:trPr>
        <w:tc>
          <w:tcPr>
            <w:tcW w:w="1620" w:type="dxa"/>
            <w:vAlign w:val="bottom"/>
          </w:tcPr>
          <w:p w14:paraId="0D342F00" w14:textId="77777777"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BD012" w14:textId="77777777"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bottom"/>
          </w:tcPr>
          <w:p w14:paraId="4869F770" w14:textId="77777777"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666AB" w14:textId="77777777"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681D88" w14:textId="77777777" w:rsidR="009C2726" w:rsidRDefault="009C2726">
      <w:pPr>
        <w:tabs>
          <w:tab w:val="left" w:pos="3420"/>
        </w:tabs>
        <w:rPr>
          <w:b/>
          <w:bCs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11160"/>
      </w:tblGrid>
      <w:tr w:rsidR="009C2726" w:rsidRPr="002A3FBF" w14:paraId="35B678BD" w14:textId="77777777" w:rsidTr="00AD2AAE">
        <w:trPr>
          <w:cantSplit/>
          <w:trHeight w:val="413"/>
        </w:trPr>
        <w:tc>
          <w:tcPr>
            <w:tcW w:w="1890" w:type="dxa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46255"/>
            </w:tcBorders>
            <w:shd w:val="clear" w:color="auto" w:fill="C4BC96" w:themeFill="background2" w:themeFillShade="BF"/>
            <w:vAlign w:val="center"/>
          </w:tcPr>
          <w:p w14:paraId="0141BFFA" w14:textId="77777777"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Final Risk Score:</w:t>
            </w:r>
          </w:p>
        </w:tc>
        <w:tc>
          <w:tcPr>
            <w:tcW w:w="1530" w:type="dxa"/>
            <w:tcBorders>
              <w:top w:val="single" w:sz="4" w:space="0" w:color="0A7864"/>
              <w:left w:val="single" w:sz="4" w:space="0" w:color="046255"/>
              <w:bottom w:val="single" w:sz="4" w:space="0" w:color="0A7864"/>
              <w:right w:val="single" w:sz="4" w:space="0" w:color="0A7864"/>
            </w:tcBorders>
            <w:vAlign w:val="center"/>
          </w:tcPr>
          <w:p w14:paraId="526E9DEE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160" w:type="dxa"/>
            <w:tcBorders>
              <w:top w:val="nil"/>
              <w:left w:val="single" w:sz="4" w:space="0" w:color="0A7864"/>
              <w:bottom w:val="single" w:sz="4" w:space="0" w:color="0A7864"/>
              <w:right w:val="nil"/>
            </w:tcBorders>
          </w:tcPr>
          <w:p w14:paraId="78AD9192" w14:textId="77777777" w:rsidR="009C2726" w:rsidRPr="002A3FBF" w:rsidRDefault="009C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726" w:rsidRPr="002A3FBF" w14:paraId="7E7F4AEE" w14:textId="77777777" w:rsidTr="000210B3">
        <w:trPr>
          <w:cantSplit/>
          <w:trHeight w:val="2880"/>
        </w:trPr>
        <w:tc>
          <w:tcPr>
            <w:tcW w:w="14580" w:type="dxa"/>
            <w:gridSpan w:val="3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A7864"/>
            </w:tcBorders>
          </w:tcPr>
          <w:p w14:paraId="3442B750" w14:textId="77777777" w:rsidR="009C2726" w:rsidRPr="002A3FBF" w:rsidRDefault="006333E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C2726" w:rsidRPr="002A3FBF">
              <w:rPr>
                <w:rFonts w:ascii="Arial" w:hAnsi="Arial" w:cs="Arial"/>
                <w:b/>
                <w:sz w:val="20"/>
                <w:szCs w:val="20"/>
              </w:rPr>
              <w:t>omments / Recommendations:</w:t>
            </w:r>
          </w:p>
        </w:tc>
      </w:tr>
    </w:tbl>
    <w:p w14:paraId="746A889D" w14:textId="77777777" w:rsidR="000210B3" w:rsidRDefault="009C2726">
      <w:pPr>
        <w:tabs>
          <w:tab w:val="left" w:pos="34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607EE7D" w14:textId="77777777" w:rsidR="000210B3" w:rsidRDefault="000210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W w:w="14580" w:type="dxa"/>
        <w:tblInd w:w="1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945"/>
        <w:gridCol w:w="4122"/>
        <w:gridCol w:w="1467"/>
        <w:gridCol w:w="1467"/>
        <w:gridCol w:w="1467"/>
        <w:gridCol w:w="1467"/>
      </w:tblGrid>
      <w:tr w:rsidR="000210B3" w:rsidRPr="002A3FBF" w14:paraId="79BB01B1" w14:textId="77777777" w:rsidTr="006F5A87">
        <w:trPr>
          <w:trHeight w:val="170"/>
        </w:trPr>
        <w:tc>
          <w:tcPr>
            <w:tcW w:w="1645" w:type="dxa"/>
            <w:shd w:val="clear" w:color="auto" w:fill="C4BC96" w:themeFill="background2" w:themeFillShade="BF"/>
            <w:vAlign w:val="center"/>
          </w:tcPr>
          <w:p w14:paraId="69550A33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2945" w:type="dxa"/>
            <w:shd w:val="clear" w:color="auto" w:fill="C4BC96" w:themeFill="background2" w:themeFillShade="BF"/>
            <w:vAlign w:val="center"/>
          </w:tcPr>
          <w:p w14:paraId="7E7529BB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22" w:type="dxa"/>
            <w:shd w:val="clear" w:color="auto" w:fill="C4BC96" w:themeFill="background2" w:themeFillShade="BF"/>
            <w:vAlign w:val="center"/>
          </w:tcPr>
          <w:p w14:paraId="6FCED7A7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6D341115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018056BB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338C0067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1CF8394D" w14:textId="77777777"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810CC8" w:rsidRPr="002A3FBF" w14:paraId="1D3B98A8" w14:textId="77777777" w:rsidTr="006333EC">
        <w:trPr>
          <w:trHeight w:val="144"/>
        </w:trPr>
        <w:tc>
          <w:tcPr>
            <w:tcW w:w="1645" w:type="dxa"/>
            <w:vMerge w:val="restart"/>
            <w:shd w:val="clear" w:color="auto" w:fill="C4BC96" w:themeFill="background2" w:themeFillShade="BF"/>
            <w:vAlign w:val="center"/>
          </w:tcPr>
          <w:p w14:paraId="163CED22" w14:textId="77777777"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Types of Hazard</w:t>
            </w:r>
          </w:p>
        </w:tc>
        <w:tc>
          <w:tcPr>
            <w:tcW w:w="2945" w:type="dxa"/>
            <w:vMerge w:val="restart"/>
            <w:shd w:val="clear" w:color="auto" w:fill="C4BC96" w:themeFill="background2" w:themeFillShade="BF"/>
            <w:vAlign w:val="center"/>
          </w:tcPr>
          <w:p w14:paraId="3A61FCF4" w14:textId="77777777" w:rsidR="00810CC8" w:rsidRPr="002A3FBF" w:rsidRDefault="00810CC8" w:rsidP="00D80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Examples</w:t>
            </w:r>
          </w:p>
          <w:p w14:paraId="5C32010B" w14:textId="77777777"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(Based in part on history)</w:t>
            </w:r>
          </w:p>
        </w:tc>
        <w:tc>
          <w:tcPr>
            <w:tcW w:w="4122" w:type="dxa"/>
            <w:vMerge w:val="restart"/>
            <w:shd w:val="clear" w:color="auto" w:fill="C4BC96" w:themeFill="background2" w:themeFillShade="BF"/>
            <w:vAlign w:val="center"/>
          </w:tcPr>
          <w:p w14:paraId="055EEC20" w14:textId="77777777" w:rsidR="00810CC8" w:rsidRPr="002A3FBF" w:rsidRDefault="00810CC8" w:rsidP="00D80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Worst probable incident</w:t>
            </w:r>
          </w:p>
          <w:p w14:paraId="25953509" w14:textId="77777777"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that could happen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68205097" w14:textId="77777777"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Incident Occurring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3AC0A525" w14:textId="77777777"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Worker Being Unable to Call for Help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0B8C52B0" w14:textId="77777777"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help being available</w:t>
            </w:r>
          </w:p>
        </w:tc>
        <w:tc>
          <w:tcPr>
            <w:tcW w:w="1467" w:type="dxa"/>
            <w:vMerge w:val="restart"/>
            <w:shd w:val="clear" w:color="auto" w:fill="C4BC96" w:themeFill="background2" w:themeFillShade="BF"/>
            <w:vAlign w:val="center"/>
          </w:tcPr>
          <w:p w14:paraId="306A4257" w14:textId="77777777" w:rsidR="00810CC8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Risk Score</w:t>
            </w:r>
          </w:p>
          <w:p w14:paraId="214CE00A" w14:textId="0D9D6D61" w:rsidR="007F1089" w:rsidRPr="002A3FBF" w:rsidRDefault="007F1089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DxExF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0CC8" w:rsidRPr="002A3FBF" w14:paraId="270CBEE8" w14:textId="77777777" w:rsidTr="006333EC">
        <w:trPr>
          <w:trHeight w:val="143"/>
        </w:trPr>
        <w:tc>
          <w:tcPr>
            <w:tcW w:w="1645" w:type="dxa"/>
            <w:vMerge/>
          </w:tcPr>
          <w:p w14:paraId="125C2147" w14:textId="77777777" w:rsidR="00810CC8" w:rsidRPr="002A3FBF" w:rsidRDefault="00810C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vMerge/>
          </w:tcPr>
          <w:p w14:paraId="737555C4" w14:textId="77777777" w:rsidR="00810CC8" w:rsidRPr="002A3FBF" w:rsidRDefault="00810CC8" w:rsidP="00810CC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vMerge/>
          </w:tcPr>
          <w:p w14:paraId="77682A26" w14:textId="77777777" w:rsidR="00810CC8" w:rsidRPr="002A3FBF" w:rsidRDefault="00810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7225EE03" w14:textId="77777777"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1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3428CCD2" w14:textId="77777777"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2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1C466524" w14:textId="77777777"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3</w:t>
            </w:r>
          </w:p>
        </w:tc>
        <w:tc>
          <w:tcPr>
            <w:tcW w:w="1467" w:type="dxa"/>
            <w:vMerge/>
            <w:vAlign w:val="center"/>
          </w:tcPr>
          <w:p w14:paraId="53A2C92E" w14:textId="77777777" w:rsidR="00810CC8" w:rsidRPr="002A3FBF" w:rsidRDefault="00810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10B3" w:rsidRPr="002A3FBF" w14:paraId="238C1FAB" w14:textId="77777777" w:rsidTr="000210B3">
        <w:trPr>
          <w:trHeight w:val="400"/>
        </w:trPr>
        <w:tc>
          <w:tcPr>
            <w:tcW w:w="1645" w:type="dxa"/>
          </w:tcPr>
          <w:p w14:paraId="2F0491EA" w14:textId="77777777"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Stored Energy</w:t>
            </w:r>
          </w:p>
        </w:tc>
        <w:tc>
          <w:tcPr>
            <w:tcW w:w="2945" w:type="dxa"/>
          </w:tcPr>
          <w:p w14:paraId="5D5E8A5C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Bins</w:t>
            </w:r>
          </w:p>
          <w:p w14:paraId="0EEEC8C9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Elevated equipment</w:t>
            </w:r>
          </w:p>
          <w:p w14:paraId="799986EE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Pressurized vessels or pipes</w:t>
            </w:r>
          </w:p>
          <w:p w14:paraId="11DA5658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Volumes of liquid</w:t>
            </w:r>
          </w:p>
          <w:p w14:paraId="002F2771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Stacked materials</w:t>
            </w:r>
          </w:p>
        </w:tc>
        <w:tc>
          <w:tcPr>
            <w:tcW w:w="4122" w:type="dxa"/>
          </w:tcPr>
          <w:p w14:paraId="2C08D9BE" w14:textId="77777777"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A9610A2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A091170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8EEAF74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7CDF711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14:paraId="29375F5E" w14:textId="77777777" w:rsidTr="000210B3">
        <w:trPr>
          <w:trHeight w:val="400"/>
        </w:trPr>
        <w:tc>
          <w:tcPr>
            <w:tcW w:w="1645" w:type="dxa"/>
          </w:tcPr>
          <w:p w14:paraId="51A7AA74" w14:textId="77777777"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Mechanical Energy</w:t>
            </w:r>
          </w:p>
        </w:tc>
        <w:tc>
          <w:tcPr>
            <w:tcW w:w="2945" w:type="dxa"/>
          </w:tcPr>
          <w:p w14:paraId="2842FAFC" w14:textId="77777777" w:rsidR="009C2726" w:rsidRPr="002A3FBF" w:rsidRDefault="00D807E9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Hydraulic equipment</w:t>
            </w:r>
          </w:p>
          <w:p w14:paraId="2CA35D08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Tools</w:t>
            </w:r>
          </w:p>
          <w:p w14:paraId="1234BA53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4122" w:type="dxa"/>
          </w:tcPr>
          <w:p w14:paraId="0BDCC165" w14:textId="77777777"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EF3FEDB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184F61E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4E2BF94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9DC7312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14:paraId="207E5DD0" w14:textId="77777777" w:rsidTr="000210B3">
        <w:trPr>
          <w:trHeight w:val="400"/>
        </w:trPr>
        <w:tc>
          <w:tcPr>
            <w:tcW w:w="1645" w:type="dxa"/>
          </w:tcPr>
          <w:p w14:paraId="4C526D38" w14:textId="77777777"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Energy Inadequate</w:t>
            </w:r>
          </w:p>
          <w:p w14:paraId="1134CF8B" w14:textId="77777777" w:rsidR="009C2726" w:rsidRPr="002A3FBF" w:rsidRDefault="000210B3" w:rsidP="002A3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9C2726" w:rsidRPr="002A3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="002A3FB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C2726"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topped</w:t>
            </w:r>
          </w:p>
        </w:tc>
        <w:tc>
          <w:tcPr>
            <w:tcW w:w="2945" w:type="dxa"/>
          </w:tcPr>
          <w:p w14:paraId="320AC4F0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Failure of part</w:t>
            </w:r>
          </w:p>
          <w:p w14:paraId="623202ED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External influence</w:t>
            </w:r>
          </w:p>
          <w:p w14:paraId="33A732D6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Fuel sources</w:t>
            </w:r>
          </w:p>
          <w:p w14:paraId="3056156F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Spills</w:t>
            </w:r>
          </w:p>
          <w:p w14:paraId="7181070F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Lack of ventilation</w:t>
            </w:r>
          </w:p>
          <w:p w14:paraId="7DF8AC14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Lighting</w:t>
            </w:r>
          </w:p>
        </w:tc>
        <w:tc>
          <w:tcPr>
            <w:tcW w:w="4122" w:type="dxa"/>
          </w:tcPr>
          <w:p w14:paraId="47EE6F2E" w14:textId="77777777"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12C118D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2AA1FE5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3966D95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7CF6BB5A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14:paraId="25E66ADD" w14:textId="77777777" w:rsidTr="00A05AAD">
        <w:trPr>
          <w:trHeight w:val="400"/>
        </w:trPr>
        <w:tc>
          <w:tcPr>
            <w:tcW w:w="1645" w:type="dxa"/>
          </w:tcPr>
          <w:p w14:paraId="2AE1C09E" w14:textId="77777777"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Kinetic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31A72EE3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Struck by or against</w:t>
            </w:r>
          </w:p>
          <w:p w14:paraId="75BE8ADC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Pinch points</w:t>
            </w:r>
          </w:p>
          <w:p w14:paraId="29E2164E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Fall to same level</w:t>
            </w:r>
          </w:p>
          <w:p w14:paraId="617E75E4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Fall to lower level</w:t>
            </w:r>
          </w:p>
          <w:p w14:paraId="4B7D9793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Animal attack</w:t>
            </w:r>
          </w:p>
        </w:tc>
        <w:tc>
          <w:tcPr>
            <w:tcW w:w="4122" w:type="dxa"/>
          </w:tcPr>
          <w:p w14:paraId="2C2CC3E3" w14:textId="77777777" w:rsidR="00A05AAD" w:rsidRPr="002A3FBF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14:paraId="4C639B01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14:paraId="243E5067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14:paraId="059F4D7F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14:paraId="4B6CBEF4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14:paraId="5E6EC1CF" w14:textId="77777777" w:rsidTr="000210B3">
        <w:trPr>
          <w:trHeight w:val="400"/>
        </w:trPr>
        <w:tc>
          <w:tcPr>
            <w:tcW w:w="1645" w:type="dxa"/>
          </w:tcPr>
          <w:p w14:paraId="139E5A0F" w14:textId="77777777"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Chemical Energy</w:t>
            </w:r>
          </w:p>
        </w:tc>
        <w:tc>
          <w:tcPr>
            <w:tcW w:w="2945" w:type="dxa"/>
          </w:tcPr>
          <w:p w14:paraId="3CF1A6A6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Corrosion / Oxidation</w:t>
            </w:r>
          </w:p>
          <w:p w14:paraId="1D9306CC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Asphyxiation</w:t>
            </w:r>
          </w:p>
          <w:p w14:paraId="2C788771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Poisoning</w:t>
            </w:r>
          </w:p>
          <w:p w14:paraId="26F0D0E5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Explosion</w:t>
            </w:r>
          </w:p>
          <w:p w14:paraId="7F8AA8AB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Infection</w:t>
            </w:r>
          </w:p>
          <w:p w14:paraId="0575B344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Drowning</w:t>
            </w:r>
          </w:p>
        </w:tc>
        <w:tc>
          <w:tcPr>
            <w:tcW w:w="4122" w:type="dxa"/>
          </w:tcPr>
          <w:p w14:paraId="0F6AF705" w14:textId="77777777"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59340F4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D2F84B7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3034389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F42BD8E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14:paraId="79AD442F" w14:textId="77777777" w:rsidTr="000210B3">
        <w:trPr>
          <w:trHeight w:val="400"/>
        </w:trPr>
        <w:tc>
          <w:tcPr>
            <w:tcW w:w="1645" w:type="dxa"/>
          </w:tcPr>
          <w:p w14:paraId="5A0DF824" w14:textId="77777777"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Thermal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64F56407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Ultra-violet &amp; infrared radiation</w:t>
            </w:r>
          </w:p>
          <w:p w14:paraId="350B5069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Excessive sun exposure</w:t>
            </w:r>
          </w:p>
          <w:p w14:paraId="0E18AD41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Steam</w:t>
            </w:r>
          </w:p>
          <w:p w14:paraId="63BB59AC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Hot materials</w:t>
            </w:r>
          </w:p>
          <w:p w14:paraId="256C0B21" w14:textId="77777777"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Cold / Freezing</w:t>
            </w:r>
          </w:p>
        </w:tc>
        <w:tc>
          <w:tcPr>
            <w:tcW w:w="4122" w:type="dxa"/>
          </w:tcPr>
          <w:p w14:paraId="3CF3BD31" w14:textId="77777777"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DADD039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01A093A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1E0CCEA" w14:textId="77777777"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821F47D" w14:textId="77777777"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14:paraId="4B5328DB" w14:textId="77777777" w:rsidTr="000210B3">
        <w:trPr>
          <w:trHeight w:val="400"/>
        </w:trPr>
        <w:tc>
          <w:tcPr>
            <w:tcW w:w="1645" w:type="dxa"/>
          </w:tcPr>
          <w:p w14:paraId="071DCB0B" w14:textId="77777777"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Electrical Energy</w:t>
            </w:r>
          </w:p>
        </w:tc>
        <w:tc>
          <w:tcPr>
            <w:tcW w:w="2945" w:type="dxa"/>
          </w:tcPr>
          <w:p w14:paraId="1D03242A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Static</w:t>
            </w:r>
          </w:p>
          <w:p w14:paraId="1C8F1775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Grounding</w:t>
            </w:r>
          </w:p>
          <w:p w14:paraId="38839FD2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Lightning</w:t>
            </w:r>
          </w:p>
        </w:tc>
        <w:tc>
          <w:tcPr>
            <w:tcW w:w="4122" w:type="dxa"/>
          </w:tcPr>
          <w:p w14:paraId="2C971D99" w14:textId="77777777" w:rsidR="00A05AAD" w:rsidRPr="002A3FBF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C57360C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78C13E6D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884D429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0ACBE66A" w14:textId="77777777"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14:paraId="6AA68F21" w14:textId="77777777" w:rsidTr="000210B3">
        <w:trPr>
          <w:trHeight w:val="400"/>
        </w:trPr>
        <w:tc>
          <w:tcPr>
            <w:tcW w:w="1645" w:type="dxa"/>
          </w:tcPr>
          <w:p w14:paraId="505323D0" w14:textId="77777777"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Social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2091BCA1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Verbal Assault</w:t>
            </w:r>
          </w:p>
          <w:p w14:paraId="11FE2CB4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Physical Assault</w:t>
            </w:r>
          </w:p>
          <w:p w14:paraId="5F05C26A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Bomb threats</w:t>
            </w:r>
          </w:p>
          <w:p w14:paraId="7B005238" w14:textId="77777777"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Terrorism</w:t>
            </w:r>
          </w:p>
        </w:tc>
        <w:tc>
          <w:tcPr>
            <w:tcW w:w="4122" w:type="dxa"/>
            <w:vAlign w:val="center"/>
          </w:tcPr>
          <w:p w14:paraId="565F15E5" w14:textId="77777777" w:rsidR="00A05AAD" w:rsidRPr="002A3FBF" w:rsidRDefault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8D7CD3B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9E91E83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F444567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9277B01" w14:textId="77777777" w:rsidR="00A05AAD" w:rsidRPr="002A3FBF" w:rsidRDefault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14:paraId="478D43CF" w14:textId="77777777" w:rsidTr="00810CC8">
        <w:trPr>
          <w:trHeight w:val="566"/>
        </w:trPr>
        <w:tc>
          <w:tcPr>
            <w:tcW w:w="1645" w:type="dxa"/>
          </w:tcPr>
          <w:p w14:paraId="12CDE6EB" w14:textId="77777777"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  <w:p w14:paraId="00207781" w14:textId="77777777"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</w:tcPr>
          <w:p w14:paraId="789530D4" w14:textId="77777777" w:rsidR="00A05AAD" w:rsidRPr="002A3FBF" w:rsidRDefault="00A05AAD" w:rsidP="006333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2" w:type="dxa"/>
          </w:tcPr>
          <w:p w14:paraId="0E7F323A" w14:textId="77777777" w:rsidR="00A05AAD" w:rsidRPr="002A3FBF" w:rsidRDefault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0B68AA6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5F1E942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C8E527C" w14:textId="77777777"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AFF19CB" w14:textId="77777777" w:rsidR="00A05AAD" w:rsidRPr="002A3FBF" w:rsidRDefault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16F257B" w14:textId="77777777" w:rsidR="000210B3" w:rsidRDefault="000210B3">
      <w:pPr>
        <w:sectPr w:rsidR="000210B3" w:rsidSect="00C8388B">
          <w:headerReference w:type="even" r:id="rId14"/>
          <w:headerReference w:type="default" r:id="rId15"/>
          <w:footerReference w:type="default" r:id="rId16"/>
          <w:headerReference w:type="first" r:id="rId17"/>
          <w:pgSz w:w="15840" w:h="12240" w:orient="landscape" w:code="1"/>
          <w:pgMar w:top="720" w:right="720" w:bottom="720" w:left="720" w:header="432" w:footer="432" w:gutter="0"/>
          <w:pgNumType w:fmt="lowerRoman" w:start="1"/>
          <w:cols w:space="720"/>
        </w:sectPr>
      </w:pPr>
    </w:p>
    <w:p w14:paraId="6FFDABE2" w14:textId="77777777" w:rsidR="00B83DC7" w:rsidRPr="00166235" w:rsidRDefault="000210B3" w:rsidP="00F22DE7">
      <w:pPr>
        <w:spacing w:after="240"/>
        <w:rPr>
          <w:rFonts w:ascii="Arial" w:hAnsi="Arial" w:cs="Arial"/>
          <w:b/>
        </w:rPr>
      </w:pPr>
      <w:bookmarkStart w:id="46" w:name="_Toc521134285"/>
      <w:bookmarkStart w:id="47" w:name="_Toc521134827"/>
      <w:bookmarkStart w:id="48" w:name="_Toc521135301"/>
      <w:bookmarkStart w:id="49" w:name="_Toc525440644"/>
      <w:bookmarkStart w:id="50" w:name="_Toc531582383"/>
      <w:bookmarkStart w:id="51" w:name="_Toc531584023"/>
      <w:bookmarkStart w:id="52" w:name="_Toc18306836"/>
      <w:bookmarkStart w:id="53" w:name="_Toc18467212"/>
      <w:bookmarkStart w:id="54" w:name="_Toc468077912"/>
      <w:r w:rsidRPr="00166235">
        <w:rPr>
          <w:rFonts w:ascii="Arial" w:hAnsi="Arial" w:cs="Arial"/>
          <w:b/>
        </w:rPr>
        <w:lastRenderedPageBreak/>
        <w:t>Working</w:t>
      </w:r>
      <w:bookmarkStart w:id="55" w:name="_Hlt18314025"/>
      <w:bookmarkEnd w:id="55"/>
      <w:r w:rsidRPr="00166235">
        <w:rPr>
          <w:rFonts w:ascii="Arial" w:hAnsi="Arial" w:cs="Arial"/>
          <w:b/>
        </w:rPr>
        <w:t xml:space="preserve"> Alone</w:t>
      </w:r>
      <w:bookmarkStart w:id="56" w:name="_Toc511526995"/>
      <w:bookmarkEnd w:id="46"/>
      <w:bookmarkEnd w:id="47"/>
      <w:bookmarkEnd w:id="48"/>
      <w:bookmarkEnd w:id="49"/>
      <w:bookmarkEnd w:id="50"/>
      <w:bookmarkEnd w:id="51"/>
      <w:bookmarkEnd w:id="52"/>
      <w:r w:rsidRPr="00166235">
        <w:rPr>
          <w:rFonts w:ascii="Arial" w:hAnsi="Arial" w:cs="Arial"/>
          <w:b/>
        </w:rPr>
        <w:t xml:space="preserve"> </w:t>
      </w:r>
      <w:bookmarkStart w:id="57" w:name="_Toc511528182"/>
      <w:bookmarkStart w:id="58" w:name="_Toc511535175"/>
      <w:bookmarkStart w:id="59" w:name="_Toc511536564"/>
      <w:bookmarkStart w:id="60" w:name="_Toc520796651"/>
      <w:bookmarkStart w:id="61" w:name="_Toc521134286"/>
      <w:bookmarkStart w:id="62" w:name="_Toc521134828"/>
      <w:bookmarkStart w:id="63" w:name="_Toc521135302"/>
      <w:bookmarkStart w:id="64" w:name="_Toc525440645"/>
      <w:r w:rsidRPr="00166235">
        <w:rPr>
          <w:rFonts w:ascii="Arial" w:hAnsi="Arial" w:cs="Arial"/>
          <w:b/>
        </w:rPr>
        <w:t>Risk Assessment Tables</w:t>
      </w:r>
      <w:bookmarkEnd w:id="5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6333EC" w:rsidRPr="00166235">
        <w:rPr>
          <w:rFonts w:ascii="Arial" w:hAnsi="Arial" w:cs="Arial"/>
          <w:b/>
        </w:rPr>
        <w:t xml:space="preserve">  </w:t>
      </w: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1080"/>
      </w:tblGrid>
      <w:tr w:rsidR="009C2726" w:rsidRPr="00166235" w14:paraId="18438664" w14:textId="77777777" w:rsidTr="00AD2AAE">
        <w:trPr>
          <w:trHeight w:val="314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bookmarkEnd w:id="54"/>
          <w:p w14:paraId="71B7F2E3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166235">
              <w:rPr>
                <w:rFonts w:ascii="Arial" w:hAnsi="Arial" w:cs="Arial"/>
                <w:b/>
                <w:bCs/>
              </w:rPr>
              <w:t>Table 1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an 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accident occurring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14:paraId="38EDDCFC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9C2726" w:rsidRPr="00166235" w14:paraId="6F80BA7F" w14:textId="77777777" w:rsidTr="00AD2AAE">
        <w:trPr>
          <w:trHeight w:val="251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14:paraId="718771CF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The risk factors for performing this task mean that an accident: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14:paraId="7425F6FA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Value</w:t>
            </w:r>
          </w:p>
        </w:tc>
      </w:tr>
      <w:tr w:rsidR="009C2726" w:rsidRPr="00166235" w14:paraId="64D276B3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387F86B5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Will probably happen</w:t>
            </w:r>
          </w:p>
        </w:tc>
        <w:tc>
          <w:tcPr>
            <w:tcW w:w="1080" w:type="dxa"/>
            <w:vAlign w:val="center"/>
          </w:tcPr>
          <w:p w14:paraId="0F5FAF3D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2726" w:rsidRPr="00166235" w14:paraId="4CF01994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79208C10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Has a very high likelihood of occurring</w:t>
            </w:r>
          </w:p>
        </w:tc>
        <w:tc>
          <w:tcPr>
            <w:tcW w:w="1080" w:type="dxa"/>
            <w:vAlign w:val="center"/>
          </w:tcPr>
          <w:p w14:paraId="70AA3640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C2726" w:rsidRPr="00166235" w14:paraId="229EC554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321224FF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Is quite possible;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w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ould not be unusual;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h</w:t>
            </w:r>
            <w:r w:rsidRPr="00166235">
              <w:rPr>
                <w:rFonts w:ascii="Arial" w:hAnsi="Arial" w:cs="Arial"/>
                <w:sz w:val="20"/>
                <w:szCs w:val="20"/>
              </w:rPr>
              <w:t>as happened before</w:t>
            </w:r>
          </w:p>
        </w:tc>
        <w:tc>
          <w:tcPr>
            <w:tcW w:w="1080" w:type="dxa"/>
            <w:vAlign w:val="center"/>
          </w:tcPr>
          <w:p w14:paraId="7D22297E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C2726" w:rsidRPr="00166235" w14:paraId="6C7FF3E9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4004F96A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Would be an unusual event</w:t>
            </w:r>
          </w:p>
        </w:tc>
        <w:tc>
          <w:tcPr>
            <w:tcW w:w="1080" w:type="dxa"/>
            <w:vAlign w:val="center"/>
          </w:tcPr>
          <w:p w14:paraId="19E11F71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C2726" w:rsidRPr="00166235" w14:paraId="5B8515E8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03BD24E3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Would be remotely possible </w:t>
            </w:r>
          </w:p>
        </w:tc>
        <w:tc>
          <w:tcPr>
            <w:tcW w:w="1080" w:type="dxa"/>
            <w:vAlign w:val="center"/>
          </w:tcPr>
          <w:p w14:paraId="0A3CDA08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C2726" w:rsidRPr="00166235" w14:paraId="5EC2EED2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1BA65D8B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Would be extremely remote but conceivably possible</w:t>
            </w:r>
          </w:p>
        </w:tc>
        <w:tc>
          <w:tcPr>
            <w:tcW w:w="1080" w:type="dxa"/>
            <w:vAlign w:val="center"/>
          </w:tcPr>
          <w:p w14:paraId="585F656D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</w:p>
        </w:tc>
      </w:tr>
      <w:tr w:rsidR="009C2726" w:rsidRPr="00166235" w14:paraId="24DF44CC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7750E187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Would be almost impossible;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a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“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one in a million” possibility;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h</w:t>
            </w:r>
            <w:r w:rsidRPr="00166235">
              <w:rPr>
                <w:rFonts w:ascii="Arial" w:hAnsi="Arial" w:cs="Arial"/>
                <w:sz w:val="20"/>
                <w:szCs w:val="20"/>
              </w:rPr>
              <w:t>as never happened in spite of exposure over many years</w:t>
            </w:r>
          </w:p>
        </w:tc>
        <w:tc>
          <w:tcPr>
            <w:tcW w:w="1080" w:type="dxa"/>
            <w:vAlign w:val="center"/>
          </w:tcPr>
          <w:p w14:paraId="74E8DFD1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0.1</w:t>
            </w:r>
          </w:p>
        </w:tc>
      </w:tr>
    </w:tbl>
    <w:p w14:paraId="245F00EE" w14:textId="77777777" w:rsidR="009C2726" w:rsidRPr="00166235" w:rsidRDefault="009C2726" w:rsidP="008E5EB3">
      <w:pPr>
        <w:spacing w:after="0"/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1080"/>
      </w:tblGrid>
      <w:tr w:rsidR="009C2726" w:rsidRPr="00166235" w14:paraId="40DDFF7A" w14:textId="77777777" w:rsidTr="00AD2AAE">
        <w:trPr>
          <w:cantSplit/>
          <w:trHeight w:val="305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14:paraId="6BB3747D" w14:textId="77777777" w:rsidR="009C2726" w:rsidRPr="00166235" w:rsidRDefault="009C2726" w:rsidP="00CB7D26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</w:rPr>
              <w:t>Table 2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a </w:t>
            </w:r>
            <w:r w:rsidR="00CB7D2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isabling </w:t>
            </w:r>
            <w:r w:rsidR="00CB7D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njury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14:paraId="5E88CAEE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C2726" w:rsidRPr="00166235" w14:paraId="380F273C" w14:textId="77777777" w:rsidTr="00AD2AAE">
        <w:trPr>
          <w:cantSplit/>
          <w:trHeight w:val="496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14:paraId="1F9EBE31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The seriousness of a likely accident means that a disabling injury, one that would prevent calling for help,  would be: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14:paraId="27F33398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Value</w:t>
            </w:r>
          </w:p>
        </w:tc>
      </w:tr>
      <w:tr w:rsidR="009C2726" w:rsidRPr="00166235" w14:paraId="59DA49A9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3860FA8B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expected result</w:t>
            </w:r>
          </w:p>
        </w:tc>
        <w:tc>
          <w:tcPr>
            <w:tcW w:w="1080" w:type="dxa"/>
            <w:vAlign w:val="center"/>
          </w:tcPr>
          <w:p w14:paraId="7B7886DA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2726" w:rsidRPr="00166235" w14:paraId="5E0749E7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2648CAF6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probable result</w:t>
            </w:r>
          </w:p>
        </w:tc>
        <w:tc>
          <w:tcPr>
            <w:tcW w:w="1080" w:type="dxa"/>
            <w:vAlign w:val="center"/>
          </w:tcPr>
          <w:p w14:paraId="519F0ECA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C2726" w:rsidRPr="00166235" w14:paraId="662745AD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58AAF9AF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An unusual result</w:t>
            </w:r>
          </w:p>
        </w:tc>
        <w:tc>
          <w:tcPr>
            <w:tcW w:w="1080" w:type="dxa"/>
            <w:vAlign w:val="center"/>
          </w:tcPr>
          <w:p w14:paraId="32399574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C2726" w:rsidRPr="00166235" w14:paraId="7AC1B570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0BA8E314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remotely possible result</w:t>
            </w:r>
          </w:p>
        </w:tc>
        <w:tc>
          <w:tcPr>
            <w:tcW w:w="1080" w:type="dxa"/>
            <w:vAlign w:val="center"/>
          </w:tcPr>
          <w:p w14:paraId="691C38F3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C2726" w:rsidRPr="00166235" w14:paraId="6D689CCB" w14:textId="77777777" w:rsidTr="008E5EB3">
        <w:trPr>
          <w:trHeight w:val="360"/>
        </w:trPr>
        <w:tc>
          <w:tcPr>
            <w:tcW w:w="8118" w:type="dxa"/>
            <w:vAlign w:val="center"/>
          </w:tcPr>
          <w:p w14:paraId="745A90DB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practically impossible result</w:t>
            </w:r>
          </w:p>
        </w:tc>
        <w:tc>
          <w:tcPr>
            <w:tcW w:w="1080" w:type="dxa"/>
            <w:vAlign w:val="center"/>
          </w:tcPr>
          <w:p w14:paraId="51741579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61540FC8" w14:textId="77777777" w:rsidR="009C2726" w:rsidRPr="00166235" w:rsidRDefault="009C2726" w:rsidP="008E5EB3">
      <w:pPr>
        <w:spacing w:after="0"/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58"/>
        <w:gridCol w:w="2160"/>
        <w:gridCol w:w="1080"/>
      </w:tblGrid>
      <w:tr w:rsidR="009C2726" w:rsidRPr="00166235" w14:paraId="7FE16B53" w14:textId="77777777" w:rsidTr="00AD2AAE">
        <w:trPr>
          <w:trHeight w:val="80"/>
        </w:trPr>
        <w:tc>
          <w:tcPr>
            <w:tcW w:w="9198" w:type="dxa"/>
            <w:gridSpan w:val="3"/>
            <w:shd w:val="clear" w:color="auto" w:fill="C4BC96" w:themeFill="background2" w:themeFillShade="BF"/>
            <w:vAlign w:val="center"/>
          </w:tcPr>
          <w:p w14:paraId="70EE4531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</w:rPr>
              <w:t>Table 3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help being available for the injured workers</w:t>
            </w:r>
          </w:p>
        </w:tc>
      </w:tr>
      <w:tr w:rsidR="00B83DC7" w:rsidRPr="00166235" w14:paraId="33938E40" w14:textId="77777777" w:rsidTr="00AD2AAE">
        <w:trPr>
          <w:trHeight w:val="161"/>
        </w:trPr>
        <w:tc>
          <w:tcPr>
            <w:tcW w:w="5958" w:type="dxa"/>
            <w:shd w:val="clear" w:color="auto" w:fill="C4BC96" w:themeFill="background2" w:themeFillShade="BF"/>
            <w:vAlign w:val="center"/>
          </w:tcPr>
          <w:p w14:paraId="05DF392E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Work Situation:</w:t>
            </w:r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5FA14E16" w14:textId="77777777"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Availability of Help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14:paraId="4A3D7A8F" w14:textId="77777777" w:rsidR="009C2726" w:rsidRPr="00166235" w:rsidRDefault="009C2726" w:rsidP="008E5E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B83DC7" w:rsidRPr="00166235" w14:paraId="303393CA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3EC4FFF9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in an isolated area with no one likely to pass by or see the worker for 2 hours or more</w:t>
            </w:r>
          </w:p>
        </w:tc>
        <w:tc>
          <w:tcPr>
            <w:tcW w:w="2160" w:type="dxa"/>
            <w:vAlign w:val="center"/>
          </w:tcPr>
          <w:p w14:paraId="269CBB51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Almost Never</w:t>
            </w:r>
          </w:p>
        </w:tc>
        <w:tc>
          <w:tcPr>
            <w:tcW w:w="1080" w:type="dxa"/>
            <w:vAlign w:val="center"/>
          </w:tcPr>
          <w:p w14:paraId="65CACD51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B83DC7" w:rsidRPr="00166235" w14:paraId="2CF8AFC0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45B96D6C" w14:textId="4A3DD385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Worker is working in an area where </w:t>
            </w:r>
            <w:r w:rsidR="007F1089">
              <w:rPr>
                <w:rFonts w:ascii="Arial" w:hAnsi="Arial" w:cs="Arial"/>
                <w:sz w:val="20"/>
                <w:szCs w:val="20"/>
              </w:rPr>
              <w:t>public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 and other employees come by occasionally, e.g. every 30 to 60 minutes.</w:t>
            </w:r>
          </w:p>
        </w:tc>
        <w:tc>
          <w:tcPr>
            <w:tcW w:w="2160" w:type="dxa"/>
            <w:vAlign w:val="center"/>
          </w:tcPr>
          <w:p w14:paraId="75A7952F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1080" w:type="dxa"/>
            <w:vAlign w:val="center"/>
          </w:tcPr>
          <w:p w14:paraId="39131AD2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83DC7" w:rsidRPr="00166235" w14:paraId="1010E047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5B7B1AD6" w14:textId="639DFB79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Worker is in an isolated area where there is regular traffic of </w:t>
            </w:r>
            <w:r w:rsidR="007F1089">
              <w:rPr>
                <w:rFonts w:ascii="Arial" w:hAnsi="Arial" w:cs="Arial"/>
                <w:sz w:val="20"/>
                <w:szCs w:val="20"/>
              </w:rPr>
              <w:t>public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 and/or other employees, e.g. every 30 minutes or so.</w:t>
            </w:r>
          </w:p>
        </w:tc>
        <w:tc>
          <w:tcPr>
            <w:tcW w:w="2160" w:type="dxa"/>
            <w:vAlign w:val="center"/>
          </w:tcPr>
          <w:p w14:paraId="1CC16587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1080" w:type="dxa"/>
            <w:vAlign w:val="center"/>
          </w:tcPr>
          <w:p w14:paraId="4260A118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83DC7" w:rsidRPr="00166235" w14:paraId="67C1AC0A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7278AD00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out of site or isolated from the general public and other employees but other employees come by on a regular and frequent basis, e.g. every 15 to 30 minutes.</w:t>
            </w:r>
          </w:p>
        </w:tc>
        <w:tc>
          <w:tcPr>
            <w:tcW w:w="2160" w:type="dxa"/>
            <w:vAlign w:val="center"/>
          </w:tcPr>
          <w:p w14:paraId="1A91D575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Usual</w:t>
            </w:r>
          </w:p>
        </w:tc>
        <w:tc>
          <w:tcPr>
            <w:tcW w:w="1080" w:type="dxa"/>
            <w:vAlign w:val="center"/>
          </w:tcPr>
          <w:p w14:paraId="67B6B81A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83DC7" w:rsidRPr="00166235" w14:paraId="4AE83982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0BF1D95F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Worker is in an area used by other people who pass by often enough that there is a high likelihood of witnesses.</w:t>
            </w:r>
          </w:p>
        </w:tc>
        <w:tc>
          <w:tcPr>
            <w:tcW w:w="2160" w:type="dxa"/>
            <w:vAlign w:val="center"/>
          </w:tcPr>
          <w:p w14:paraId="582CCDE7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Frequently</w:t>
            </w:r>
          </w:p>
        </w:tc>
        <w:tc>
          <w:tcPr>
            <w:tcW w:w="1080" w:type="dxa"/>
            <w:vAlign w:val="center"/>
          </w:tcPr>
          <w:p w14:paraId="49E40031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83DC7" w:rsidRPr="00166235" w14:paraId="52562755" w14:textId="77777777" w:rsidTr="008E5EB3">
        <w:trPr>
          <w:trHeight w:val="360"/>
        </w:trPr>
        <w:tc>
          <w:tcPr>
            <w:tcW w:w="5958" w:type="dxa"/>
            <w:vAlign w:val="center"/>
          </w:tcPr>
          <w:p w14:paraId="49F304AC" w14:textId="6B58F6B1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The worker is in an area where there is a high volume of </w:t>
            </w:r>
            <w:r w:rsidR="007F1089">
              <w:rPr>
                <w:rFonts w:ascii="Arial" w:hAnsi="Arial" w:cs="Arial"/>
                <w:sz w:val="20"/>
                <w:szCs w:val="20"/>
              </w:rPr>
              <w:t>people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, e.g. </w:t>
            </w:r>
            <w:r w:rsidR="007F1089">
              <w:rPr>
                <w:rFonts w:ascii="Arial" w:hAnsi="Arial" w:cs="Arial"/>
                <w:sz w:val="20"/>
                <w:szCs w:val="20"/>
              </w:rPr>
              <w:t>public event</w:t>
            </w:r>
            <w:r w:rsidR="00F32E4F">
              <w:rPr>
                <w:rFonts w:ascii="Arial" w:hAnsi="Arial" w:cs="Arial"/>
                <w:sz w:val="20"/>
                <w:szCs w:val="20"/>
              </w:rPr>
              <w:t>, busy municipal park or street, etc.</w:t>
            </w:r>
          </w:p>
        </w:tc>
        <w:tc>
          <w:tcPr>
            <w:tcW w:w="2160" w:type="dxa"/>
            <w:vAlign w:val="center"/>
          </w:tcPr>
          <w:p w14:paraId="0B07092A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Continuous</w:t>
            </w:r>
          </w:p>
        </w:tc>
        <w:tc>
          <w:tcPr>
            <w:tcW w:w="1080" w:type="dxa"/>
            <w:vAlign w:val="center"/>
          </w:tcPr>
          <w:p w14:paraId="27F73918" w14:textId="77777777"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4E2FCB02" w14:textId="77777777" w:rsidR="009C2726" w:rsidRPr="00166235" w:rsidRDefault="009C2726">
      <w:pPr>
        <w:widowControl w:val="0"/>
        <w:rPr>
          <w:rFonts w:ascii="Arial" w:hAnsi="Arial" w:cs="Arial"/>
        </w:rPr>
        <w:sectPr w:rsidR="009C2726" w:rsidRPr="00166235" w:rsidSect="00327416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 w:code="1"/>
          <w:pgMar w:top="1440" w:right="1440" w:bottom="1440" w:left="1800" w:header="720" w:footer="720" w:gutter="0"/>
          <w:cols w:space="720"/>
        </w:sectPr>
      </w:pPr>
    </w:p>
    <w:p w14:paraId="1A8BF17B" w14:textId="77777777" w:rsidR="00486BFE" w:rsidRPr="00CB7D26" w:rsidRDefault="008B5985" w:rsidP="008B5985">
      <w:pPr>
        <w:pStyle w:val="Heading2"/>
        <w:rPr>
          <w:rFonts w:ascii="Arial" w:hAnsi="Arial" w:cs="Arial"/>
        </w:rPr>
      </w:pPr>
      <w:bookmarkStart w:id="65" w:name="_Toc521134283"/>
      <w:bookmarkStart w:id="66" w:name="_Toc521134825"/>
      <w:bookmarkStart w:id="67" w:name="_Toc521135299"/>
      <w:bookmarkStart w:id="68" w:name="_Toc525440642"/>
      <w:bookmarkStart w:id="69" w:name="_Toc18467211"/>
      <w:bookmarkStart w:id="70" w:name="_Toc30678873"/>
      <w:r w:rsidRPr="00CB7D26">
        <w:rPr>
          <w:rFonts w:ascii="Arial" w:hAnsi="Arial" w:cs="Arial"/>
        </w:rPr>
        <w:lastRenderedPageBreak/>
        <w:t xml:space="preserve">Appendix B - </w:t>
      </w:r>
      <w:r w:rsidR="00486BFE" w:rsidRPr="00CB7D26">
        <w:rPr>
          <w:rFonts w:ascii="Arial" w:hAnsi="Arial" w:cs="Arial"/>
        </w:rPr>
        <w:t xml:space="preserve">Working Alone </w:t>
      </w:r>
      <w:bookmarkStart w:id="71" w:name="_Toc511526992"/>
      <w:r w:rsidR="00486BFE" w:rsidRPr="00CB7D26">
        <w:rPr>
          <w:rFonts w:ascii="Arial" w:hAnsi="Arial" w:cs="Arial"/>
        </w:rPr>
        <w:t>Ris</w:t>
      </w:r>
      <w:bookmarkStart w:id="72" w:name="_Hlt18313941"/>
      <w:bookmarkEnd w:id="72"/>
      <w:r w:rsidR="00486BFE" w:rsidRPr="00CB7D26">
        <w:rPr>
          <w:rFonts w:ascii="Arial" w:hAnsi="Arial" w:cs="Arial"/>
        </w:rPr>
        <w:t>k Assessment Work Sheet</w:t>
      </w:r>
      <w:bookmarkEnd w:id="65"/>
      <w:bookmarkEnd w:id="66"/>
      <w:bookmarkEnd w:id="67"/>
      <w:bookmarkEnd w:id="68"/>
      <w:bookmarkEnd w:id="71"/>
      <w:r w:rsidR="00486BFE" w:rsidRPr="00CB7D26">
        <w:rPr>
          <w:rFonts w:ascii="Arial" w:hAnsi="Arial" w:cs="Arial"/>
        </w:rPr>
        <w:t xml:space="preserve"> </w:t>
      </w:r>
      <w:r w:rsidR="00AD2AAE" w:rsidRPr="00CB7D26">
        <w:rPr>
          <w:rFonts w:ascii="Arial" w:hAnsi="Arial" w:cs="Arial"/>
        </w:rPr>
        <w:t>–</w:t>
      </w:r>
      <w:r w:rsidR="00486BFE" w:rsidRPr="00CB7D26">
        <w:rPr>
          <w:rFonts w:ascii="Arial" w:hAnsi="Arial" w:cs="Arial"/>
        </w:rPr>
        <w:t xml:space="preserve"> EXAMPLE</w:t>
      </w:r>
      <w:bookmarkEnd w:id="69"/>
      <w:bookmarkEnd w:id="70"/>
    </w:p>
    <w:p w14:paraId="05BBC8CA" w14:textId="77777777" w:rsidR="00AD2AAE" w:rsidRPr="00CB7D26" w:rsidRDefault="00AD2AAE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B7D26">
        <w:rPr>
          <w:rFonts w:ascii="Arial" w:hAnsi="Arial" w:cs="Arial"/>
          <w:b/>
        </w:rPr>
        <w:t>Instructions:</w:t>
      </w:r>
    </w:p>
    <w:p w14:paraId="10129D57" w14:textId="77777777" w:rsidR="00AD2AAE" w:rsidRPr="00CB7D26" w:rsidRDefault="00AD2AAE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Complete this worksheet with the worker for each situation where a worker is working alone and may be at risk of an injury that would prevent him/her from obtaining help.</w:t>
      </w:r>
    </w:p>
    <w:p w14:paraId="352ACFAC" w14:textId="77777777"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In the table on page 2:</w:t>
      </w:r>
    </w:p>
    <w:p w14:paraId="466DD4BF" w14:textId="77777777"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Consider which hazards in columns A and B might apply and specify the injury in column C.</w:t>
      </w:r>
    </w:p>
    <w:p w14:paraId="7E87865D" w14:textId="77777777"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For column D - Use Table 1 on page 3 to assess the probability of the accident occurring.</w:t>
      </w:r>
    </w:p>
    <w:p w14:paraId="303A9BF7" w14:textId="77777777"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For column E - Use Table 2 on page 3 to assess the likelihood that the accident would result in an injury serious enough to be disabling.</w:t>
      </w:r>
    </w:p>
    <w:p w14:paraId="537E2813" w14:textId="77777777"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For column F - Use Table 3 on page 3 to assess the likelihood of help being available to the worker.</w:t>
      </w:r>
    </w:p>
    <w:p w14:paraId="29D43679" w14:textId="77777777"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Rate the requirement for a check-in system by multiplying the numbers in Columns D, E and F.  Enter the result in Column G.</w:t>
      </w:r>
    </w:p>
    <w:p w14:paraId="4D3A8411" w14:textId="77777777"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Enter the score from Column G into the Final Risk Score below.  Include comments and recommendations as required.</w:t>
      </w:r>
    </w:p>
    <w:p w14:paraId="58E95E49" w14:textId="77777777"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If the Risk Score is:</w:t>
      </w:r>
    </w:p>
    <w:p w14:paraId="0BD2F5C2" w14:textId="77777777"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Less than 200 (low), no further action is required.</w:t>
      </w:r>
    </w:p>
    <w:p w14:paraId="372AC1C8" w14:textId="77777777"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Between 200 and 400 (moderate), a check-in procedure must be implemented.</w:t>
      </w:r>
    </w:p>
    <w:p w14:paraId="7E58F93C" w14:textId="77777777"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Greater than 400 (high), the checks must be frequent and other mitigation must be considered and implemented.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4680"/>
        <w:gridCol w:w="2340"/>
        <w:gridCol w:w="5940"/>
      </w:tblGrid>
      <w:tr w:rsidR="00AD2AAE" w:rsidRPr="00CB7D26" w14:paraId="70D2EB6A" w14:textId="77777777" w:rsidTr="00AD2AAE">
        <w:trPr>
          <w:trHeight w:val="405"/>
        </w:trPr>
        <w:tc>
          <w:tcPr>
            <w:tcW w:w="1620" w:type="dxa"/>
            <w:vAlign w:val="bottom"/>
          </w:tcPr>
          <w:p w14:paraId="365E5BFF" w14:textId="77777777"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680" w:type="dxa"/>
            <w:vAlign w:val="bottom"/>
          </w:tcPr>
          <w:p w14:paraId="5CFC2060" w14:textId="77777777"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Electrician</w:t>
            </w:r>
          </w:p>
        </w:tc>
        <w:tc>
          <w:tcPr>
            <w:tcW w:w="2340" w:type="dxa"/>
            <w:vAlign w:val="bottom"/>
          </w:tcPr>
          <w:p w14:paraId="4F72DB71" w14:textId="77777777"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Assessment Done By:</w:t>
            </w:r>
          </w:p>
        </w:tc>
        <w:tc>
          <w:tcPr>
            <w:tcW w:w="5940" w:type="dxa"/>
            <w:vAlign w:val="bottom"/>
          </w:tcPr>
          <w:p w14:paraId="04594C5B" w14:textId="77777777"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JB Powers – Manager, Electrical Dept.</w:t>
            </w:r>
          </w:p>
        </w:tc>
      </w:tr>
      <w:tr w:rsidR="00AD2AAE" w:rsidRPr="00CB7D26" w14:paraId="023A9602" w14:textId="77777777" w:rsidTr="00AD2AAE">
        <w:trPr>
          <w:trHeight w:val="404"/>
        </w:trPr>
        <w:tc>
          <w:tcPr>
            <w:tcW w:w="1620" w:type="dxa"/>
            <w:vAlign w:val="bottom"/>
          </w:tcPr>
          <w:p w14:paraId="669E2FBA" w14:textId="77777777"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9D3E7" w14:textId="77777777"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Repairing traffic light after hours</w:t>
            </w:r>
          </w:p>
        </w:tc>
        <w:tc>
          <w:tcPr>
            <w:tcW w:w="2340" w:type="dxa"/>
            <w:vAlign w:val="bottom"/>
          </w:tcPr>
          <w:p w14:paraId="71631CE2" w14:textId="77777777"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7ED63" w14:textId="77777777"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The date</w:t>
            </w:r>
          </w:p>
        </w:tc>
      </w:tr>
    </w:tbl>
    <w:p w14:paraId="1C997032" w14:textId="77777777" w:rsidR="00AD2AAE" w:rsidRDefault="00AD2AAE" w:rsidP="006333EC">
      <w:pPr>
        <w:tabs>
          <w:tab w:val="left" w:pos="3420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11160"/>
      </w:tblGrid>
      <w:tr w:rsidR="00AD2AAE" w:rsidRPr="00CB7D26" w14:paraId="1C102689" w14:textId="77777777" w:rsidTr="00AD2AAE">
        <w:trPr>
          <w:cantSplit/>
          <w:trHeight w:val="413"/>
        </w:trPr>
        <w:tc>
          <w:tcPr>
            <w:tcW w:w="1890" w:type="dxa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46255"/>
            </w:tcBorders>
            <w:shd w:val="clear" w:color="auto" w:fill="C4BC96" w:themeFill="background2" w:themeFillShade="BF"/>
            <w:vAlign w:val="center"/>
          </w:tcPr>
          <w:p w14:paraId="4571F1BF" w14:textId="77777777"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Final / Highest Risk Score:</w:t>
            </w:r>
          </w:p>
        </w:tc>
        <w:tc>
          <w:tcPr>
            <w:tcW w:w="1530" w:type="dxa"/>
            <w:tcBorders>
              <w:top w:val="single" w:sz="4" w:space="0" w:color="0A7864"/>
              <w:left w:val="single" w:sz="4" w:space="0" w:color="046255"/>
              <w:bottom w:val="single" w:sz="4" w:space="0" w:color="0A7864"/>
              <w:right w:val="single" w:sz="4" w:space="0" w:color="0A7864"/>
            </w:tcBorders>
            <w:vAlign w:val="center"/>
          </w:tcPr>
          <w:p w14:paraId="3F53F870" w14:textId="77777777" w:rsidR="00AD2AAE" w:rsidRPr="00CB7D26" w:rsidRDefault="00AD2AAE" w:rsidP="006333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11160" w:type="dxa"/>
            <w:tcBorders>
              <w:top w:val="nil"/>
              <w:left w:val="single" w:sz="4" w:space="0" w:color="0A7864"/>
              <w:bottom w:val="single" w:sz="4" w:space="0" w:color="0A7864"/>
              <w:right w:val="nil"/>
            </w:tcBorders>
          </w:tcPr>
          <w:p w14:paraId="136EC88B" w14:textId="77777777"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E" w:rsidRPr="00CB7D26" w14:paraId="1EA439EB" w14:textId="77777777" w:rsidTr="00AD2AAE">
        <w:trPr>
          <w:cantSplit/>
          <w:trHeight w:val="2880"/>
        </w:trPr>
        <w:tc>
          <w:tcPr>
            <w:tcW w:w="14580" w:type="dxa"/>
            <w:gridSpan w:val="3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A7864"/>
            </w:tcBorders>
          </w:tcPr>
          <w:p w14:paraId="32A3056D" w14:textId="77777777" w:rsidR="00AD2AAE" w:rsidRPr="00CB7D26" w:rsidRDefault="00AD2AAE" w:rsidP="00AD2A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Comments / Recommendations:</w:t>
            </w:r>
          </w:p>
          <w:p w14:paraId="3313EE28" w14:textId="77777777" w:rsidR="00AD2AAE" w:rsidRPr="00CB7D26" w:rsidRDefault="00AD2AAE" w:rsidP="009F5B2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7D26">
              <w:rPr>
                <w:rFonts w:ascii="Arial" w:hAnsi="Arial" w:cs="Arial"/>
                <w:sz w:val="20"/>
                <w:szCs w:val="20"/>
              </w:rPr>
              <w:t xml:space="preserve">Score of 256 for risk of being hit by vehicle – Implement check-in.  Electricians agree </w:t>
            </w:r>
            <w:r w:rsidR="009F5B24" w:rsidRPr="00CB7D26">
              <w:rPr>
                <w:rFonts w:ascii="Arial" w:hAnsi="Arial" w:cs="Arial"/>
                <w:sz w:val="20"/>
                <w:szCs w:val="20"/>
              </w:rPr>
              <w:t>60</w:t>
            </w:r>
            <w:r w:rsidRPr="00CB7D26">
              <w:rPr>
                <w:rFonts w:ascii="Arial" w:hAnsi="Arial" w:cs="Arial"/>
                <w:sz w:val="20"/>
                <w:szCs w:val="20"/>
              </w:rPr>
              <w:t xml:space="preserve"> minutes between checks</w:t>
            </w:r>
            <w:r w:rsidR="009F5B24" w:rsidRPr="00CB7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4EA77E" w14:textId="77777777" w:rsidR="00AD2AAE" w:rsidRPr="00AD2AAE" w:rsidRDefault="00AD2AAE" w:rsidP="00AD2AAE">
      <w:pPr>
        <w:tabs>
          <w:tab w:val="left" w:pos="34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6D7C4C4F" w14:textId="77777777" w:rsidR="00AD2AAE" w:rsidRDefault="00AD2AAE">
      <w:r>
        <w:br w:type="page"/>
      </w:r>
    </w:p>
    <w:tbl>
      <w:tblPr>
        <w:tblW w:w="14580" w:type="dxa"/>
        <w:tblInd w:w="1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945"/>
        <w:gridCol w:w="4122"/>
        <w:gridCol w:w="1467"/>
        <w:gridCol w:w="1467"/>
        <w:gridCol w:w="1467"/>
        <w:gridCol w:w="1467"/>
      </w:tblGrid>
      <w:tr w:rsidR="00A05AAD" w:rsidRPr="00DC2CA8" w14:paraId="03295227" w14:textId="77777777" w:rsidTr="00A05AAD">
        <w:trPr>
          <w:trHeight w:val="144"/>
        </w:trPr>
        <w:tc>
          <w:tcPr>
            <w:tcW w:w="1645" w:type="dxa"/>
            <w:shd w:val="clear" w:color="auto" w:fill="C4BC96" w:themeFill="background2" w:themeFillShade="BF"/>
            <w:vAlign w:val="center"/>
          </w:tcPr>
          <w:p w14:paraId="54887419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2945" w:type="dxa"/>
            <w:shd w:val="clear" w:color="auto" w:fill="C4BC96" w:themeFill="background2" w:themeFillShade="BF"/>
            <w:vAlign w:val="center"/>
          </w:tcPr>
          <w:p w14:paraId="11DAD799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22" w:type="dxa"/>
            <w:shd w:val="clear" w:color="auto" w:fill="C4BC96" w:themeFill="background2" w:themeFillShade="BF"/>
            <w:vAlign w:val="center"/>
          </w:tcPr>
          <w:p w14:paraId="138DCD5F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420C5F3F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6FAED464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2116FEBC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0A373643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A05AAD" w:rsidRPr="00DC2CA8" w14:paraId="7106E10F" w14:textId="77777777" w:rsidTr="00A05AAD">
        <w:trPr>
          <w:trHeight w:val="144"/>
        </w:trPr>
        <w:tc>
          <w:tcPr>
            <w:tcW w:w="1645" w:type="dxa"/>
            <w:vMerge w:val="restart"/>
            <w:shd w:val="clear" w:color="auto" w:fill="C4BC96" w:themeFill="background2" w:themeFillShade="BF"/>
            <w:vAlign w:val="center"/>
          </w:tcPr>
          <w:p w14:paraId="63416347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Types of Hazard</w:t>
            </w:r>
          </w:p>
        </w:tc>
        <w:tc>
          <w:tcPr>
            <w:tcW w:w="2945" w:type="dxa"/>
            <w:vMerge w:val="restart"/>
            <w:shd w:val="clear" w:color="auto" w:fill="C4BC96" w:themeFill="background2" w:themeFillShade="BF"/>
            <w:vAlign w:val="center"/>
          </w:tcPr>
          <w:p w14:paraId="5E8A9514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Examples</w:t>
            </w:r>
          </w:p>
          <w:p w14:paraId="0585FB88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(Based in part on history)</w:t>
            </w:r>
          </w:p>
        </w:tc>
        <w:tc>
          <w:tcPr>
            <w:tcW w:w="4122" w:type="dxa"/>
            <w:vMerge w:val="restart"/>
            <w:shd w:val="clear" w:color="auto" w:fill="C4BC96" w:themeFill="background2" w:themeFillShade="BF"/>
            <w:vAlign w:val="center"/>
          </w:tcPr>
          <w:p w14:paraId="000F4D07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Worst probable incident</w:t>
            </w:r>
          </w:p>
          <w:p w14:paraId="660AB6FE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that could happen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441B29FB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Incident Occurring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61266563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Worker Being Unable to Call for Help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190C73B0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help being available</w:t>
            </w:r>
          </w:p>
        </w:tc>
        <w:tc>
          <w:tcPr>
            <w:tcW w:w="1467" w:type="dxa"/>
            <w:vMerge w:val="restart"/>
            <w:shd w:val="clear" w:color="auto" w:fill="C4BC96" w:themeFill="background2" w:themeFillShade="BF"/>
            <w:vAlign w:val="center"/>
          </w:tcPr>
          <w:p w14:paraId="0DBEEFEC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Risk Score</w:t>
            </w:r>
          </w:p>
        </w:tc>
      </w:tr>
      <w:tr w:rsidR="00A05AAD" w:rsidRPr="00DC2CA8" w14:paraId="35763DE1" w14:textId="77777777" w:rsidTr="00A05AAD">
        <w:trPr>
          <w:trHeight w:val="143"/>
        </w:trPr>
        <w:tc>
          <w:tcPr>
            <w:tcW w:w="1645" w:type="dxa"/>
            <w:vMerge/>
          </w:tcPr>
          <w:p w14:paraId="2FF502B9" w14:textId="77777777" w:rsidR="00A05AAD" w:rsidRPr="00DC2CA8" w:rsidRDefault="00A05AAD" w:rsidP="00A0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vMerge/>
          </w:tcPr>
          <w:p w14:paraId="657639DD" w14:textId="77777777" w:rsidR="00A05AAD" w:rsidRPr="00DC2CA8" w:rsidRDefault="00A05AAD" w:rsidP="00A05AAD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vMerge/>
          </w:tcPr>
          <w:p w14:paraId="0396B825" w14:textId="77777777" w:rsidR="00A05AAD" w:rsidRPr="00DC2CA8" w:rsidRDefault="00A05AAD" w:rsidP="00A05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48230349" w14:textId="77777777"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1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0241E8EE" w14:textId="77777777"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2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14:paraId="3591AB08" w14:textId="77777777"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3</w:t>
            </w:r>
          </w:p>
        </w:tc>
        <w:tc>
          <w:tcPr>
            <w:tcW w:w="1467" w:type="dxa"/>
            <w:vMerge/>
            <w:vAlign w:val="center"/>
          </w:tcPr>
          <w:p w14:paraId="305B3112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AAD" w:rsidRPr="00DC2CA8" w14:paraId="6701DB0B" w14:textId="77777777" w:rsidTr="00A05AAD">
        <w:trPr>
          <w:trHeight w:val="400"/>
        </w:trPr>
        <w:tc>
          <w:tcPr>
            <w:tcW w:w="1645" w:type="dxa"/>
          </w:tcPr>
          <w:p w14:paraId="1430BF60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Stored Energy</w:t>
            </w:r>
          </w:p>
        </w:tc>
        <w:tc>
          <w:tcPr>
            <w:tcW w:w="2945" w:type="dxa"/>
          </w:tcPr>
          <w:p w14:paraId="2D2A892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Bins</w:t>
            </w:r>
          </w:p>
          <w:p w14:paraId="53DCC814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Elevated equipment</w:t>
            </w:r>
          </w:p>
          <w:p w14:paraId="57F48D77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Pressurized vessels or pipes</w:t>
            </w:r>
          </w:p>
          <w:p w14:paraId="5BE40524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Volumes of liquid</w:t>
            </w:r>
          </w:p>
          <w:p w14:paraId="55A61A08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Stacked materials</w:t>
            </w:r>
          </w:p>
        </w:tc>
        <w:tc>
          <w:tcPr>
            <w:tcW w:w="4122" w:type="dxa"/>
          </w:tcPr>
          <w:p w14:paraId="60418A95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D6E62A0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ECA6E91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57006D5E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6708DEF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04FBAE44" w14:textId="77777777" w:rsidTr="00A05AAD">
        <w:trPr>
          <w:trHeight w:val="400"/>
        </w:trPr>
        <w:tc>
          <w:tcPr>
            <w:tcW w:w="1645" w:type="dxa"/>
          </w:tcPr>
          <w:p w14:paraId="4D3D314D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Mechanical Energy</w:t>
            </w:r>
          </w:p>
        </w:tc>
        <w:tc>
          <w:tcPr>
            <w:tcW w:w="2945" w:type="dxa"/>
          </w:tcPr>
          <w:p w14:paraId="3F993DED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Hydraulic equipment</w:t>
            </w:r>
          </w:p>
          <w:p w14:paraId="74E9769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Tools</w:t>
            </w:r>
          </w:p>
          <w:p w14:paraId="3B77D30E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4122" w:type="dxa"/>
          </w:tcPr>
          <w:p w14:paraId="7EE88325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8FC1216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94EA258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8B6E755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BD567CB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3D6B727C" w14:textId="77777777" w:rsidTr="00A05AAD">
        <w:trPr>
          <w:trHeight w:val="400"/>
        </w:trPr>
        <w:tc>
          <w:tcPr>
            <w:tcW w:w="1645" w:type="dxa"/>
          </w:tcPr>
          <w:p w14:paraId="4659202C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Energy Inadequate</w:t>
            </w:r>
          </w:p>
          <w:p w14:paraId="64341E09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or stopped</w:t>
            </w:r>
          </w:p>
        </w:tc>
        <w:tc>
          <w:tcPr>
            <w:tcW w:w="2945" w:type="dxa"/>
          </w:tcPr>
          <w:p w14:paraId="3E71283F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Failure of part</w:t>
            </w:r>
          </w:p>
          <w:p w14:paraId="1621BEB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External influence</w:t>
            </w:r>
          </w:p>
          <w:p w14:paraId="279E7DC6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Fuel sources</w:t>
            </w:r>
          </w:p>
          <w:p w14:paraId="064BE21C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Spills</w:t>
            </w:r>
          </w:p>
          <w:p w14:paraId="282E031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Lack of ventilation</w:t>
            </w:r>
          </w:p>
          <w:p w14:paraId="08398F08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Lighting</w:t>
            </w:r>
          </w:p>
        </w:tc>
        <w:tc>
          <w:tcPr>
            <w:tcW w:w="4122" w:type="dxa"/>
          </w:tcPr>
          <w:p w14:paraId="2330DB2F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455532C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78648231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2E38F61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F006690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0D4FD11A" w14:textId="77777777" w:rsidTr="00A05AAD">
        <w:trPr>
          <w:trHeight w:val="400"/>
        </w:trPr>
        <w:tc>
          <w:tcPr>
            <w:tcW w:w="1645" w:type="dxa"/>
          </w:tcPr>
          <w:p w14:paraId="5E13E685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Kinetic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3C7F769A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Struck by or against</w:t>
            </w:r>
          </w:p>
          <w:p w14:paraId="00F5B636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Pinch points</w:t>
            </w:r>
          </w:p>
          <w:p w14:paraId="6D5BD4EF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to same level</w:t>
            </w:r>
          </w:p>
          <w:p w14:paraId="7704D22D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to lower level</w:t>
            </w:r>
          </w:p>
          <w:p w14:paraId="0F000FBF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Animal attack</w:t>
            </w:r>
          </w:p>
        </w:tc>
        <w:tc>
          <w:tcPr>
            <w:tcW w:w="4122" w:type="dxa"/>
          </w:tcPr>
          <w:p w14:paraId="1068CE8F" w14:textId="77777777"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from bucket truck</w:t>
            </w:r>
          </w:p>
          <w:p w14:paraId="1FC8F1F5" w14:textId="77777777"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Hit by vehicle</w:t>
            </w:r>
          </w:p>
        </w:tc>
        <w:tc>
          <w:tcPr>
            <w:tcW w:w="1467" w:type="dxa"/>
          </w:tcPr>
          <w:p w14:paraId="7AF70BB5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289186F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</w:tcPr>
          <w:p w14:paraId="107B59EE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735BFD3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</w:tcPr>
          <w:p w14:paraId="140CDC9E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C786081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</w:tcPr>
          <w:p w14:paraId="411B1D2A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  <w:p w14:paraId="483AA81A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</w:tr>
      <w:tr w:rsidR="00A05AAD" w:rsidRPr="00DC2CA8" w14:paraId="407B26F0" w14:textId="77777777" w:rsidTr="00A05AAD">
        <w:trPr>
          <w:trHeight w:val="400"/>
        </w:trPr>
        <w:tc>
          <w:tcPr>
            <w:tcW w:w="1645" w:type="dxa"/>
          </w:tcPr>
          <w:p w14:paraId="4A159C40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Chemical Energy</w:t>
            </w:r>
          </w:p>
        </w:tc>
        <w:tc>
          <w:tcPr>
            <w:tcW w:w="2945" w:type="dxa"/>
          </w:tcPr>
          <w:p w14:paraId="3A1819DE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Corrosion / Oxidation</w:t>
            </w:r>
          </w:p>
          <w:p w14:paraId="49A53297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Asphyxiation</w:t>
            </w:r>
          </w:p>
          <w:p w14:paraId="619295A2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Poisoning</w:t>
            </w:r>
          </w:p>
          <w:p w14:paraId="4F834C54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Explosion</w:t>
            </w:r>
          </w:p>
          <w:p w14:paraId="7B14229B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Infection</w:t>
            </w:r>
          </w:p>
          <w:p w14:paraId="4E808A52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Drowning</w:t>
            </w:r>
          </w:p>
        </w:tc>
        <w:tc>
          <w:tcPr>
            <w:tcW w:w="4122" w:type="dxa"/>
          </w:tcPr>
          <w:p w14:paraId="344748ED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DC57D79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0C6B487A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0AC828AC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3BCCF260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3C646460" w14:textId="77777777" w:rsidTr="00A05AAD">
        <w:trPr>
          <w:trHeight w:val="400"/>
        </w:trPr>
        <w:tc>
          <w:tcPr>
            <w:tcW w:w="1645" w:type="dxa"/>
          </w:tcPr>
          <w:p w14:paraId="4F91ABC4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Thermal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22774B3B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Ultra-violet &amp; infrared radiation</w:t>
            </w:r>
          </w:p>
          <w:p w14:paraId="558DE5C8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Excessive sun exposure</w:t>
            </w:r>
          </w:p>
          <w:p w14:paraId="3FB51135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Steam</w:t>
            </w:r>
          </w:p>
          <w:p w14:paraId="2061F925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Hot materials</w:t>
            </w:r>
          </w:p>
          <w:p w14:paraId="699FC094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Cold / Freezing</w:t>
            </w:r>
          </w:p>
        </w:tc>
        <w:tc>
          <w:tcPr>
            <w:tcW w:w="4122" w:type="dxa"/>
          </w:tcPr>
          <w:p w14:paraId="30ABDA30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4BDE36E8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6ED4976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7827EBE9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E9244C1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0E6B2E63" w14:textId="77777777" w:rsidTr="00A05AAD">
        <w:trPr>
          <w:trHeight w:val="400"/>
        </w:trPr>
        <w:tc>
          <w:tcPr>
            <w:tcW w:w="1645" w:type="dxa"/>
          </w:tcPr>
          <w:p w14:paraId="726B7C8E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Electrical Energy</w:t>
            </w:r>
          </w:p>
        </w:tc>
        <w:tc>
          <w:tcPr>
            <w:tcW w:w="2945" w:type="dxa"/>
          </w:tcPr>
          <w:p w14:paraId="209650F1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Static</w:t>
            </w:r>
          </w:p>
          <w:p w14:paraId="41AC030B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Grounding</w:t>
            </w:r>
          </w:p>
          <w:p w14:paraId="7EFDA07F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Lightning</w:t>
            </w:r>
          </w:p>
        </w:tc>
        <w:tc>
          <w:tcPr>
            <w:tcW w:w="4122" w:type="dxa"/>
          </w:tcPr>
          <w:p w14:paraId="630330BB" w14:textId="77777777"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Electrocution due to faulty wiring</w:t>
            </w:r>
          </w:p>
        </w:tc>
        <w:tc>
          <w:tcPr>
            <w:tcW w:w="1467" w:type="dxa"/>
            <w:vAlign w:val="center"/>
          </w:tcPr>
          <w:p w14:paraId="0C7154DF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14:paraId="72D1A7CE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vAlign w:val="center"/>
          </w:tcPr>
          <w:p w14:paraId="701F7DE6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14:paraId="032DC856" w14:textId="77777777"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</w:tr>
      <w:tr w:rsidR="00A05AAD" w:rsidRPr="00DC2CA8" w14:paraId="2E92629A" w14:textId="77777777" w:rsidTr="00A05AAD">
        <w:trPr>
          <w:trHeight w:val="400"/>
        </w:trPr>
        <w:tc>
          <w:tcPr>
            <w:tcW w:w="1645" w:type="dxa"/>
          </w:tcPr>
          <w:p w14:paraId="40DF46B6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Social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14:paraId="50A88E2E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Verbal Assault</w:t>
            </w:r>
          </w:p>
          <w:p w14:paraId="6D63614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Physical Assault</w:t>
            </w:r>
          </w:p>
          <w:p w14:paraId="189820E9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Bomb threats</w:t>
            </w:r>
          </w:p>
          <w:p w14:paraId="1F3359FF" w14:textId="77777777"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Terrorism</w:t>
            </w:r>
          </w:p>
        </w:tc>
        <w:tc>
          <w:tcPr>
            <w:tcW w:w="4122" w:type="dxa"/>
            <w:vAlign w:val="center"/>
          </w:tcPr>
          <w:p w14:paraId="10104CD4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5C60158A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D2735A2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4417447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E1674FA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14:paraId="41FD249F" w14:textId="77777777" w:rsidTr="00A05AAD">
        <w:trPr>
          <w:trHeight w:val="566"/>
        </w:trPr>
        <w:tc>
          <w:tcPr>
            <w:tcW w:w="1645" w:type="dxa"/>
          </w:tcPr>
          <w:p w14:paraId="40DD883C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  <w:p w14:paraId="0DC03AEB" w14:textId="77777777"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</w:tcPr>
          <w:p w14:paraId="22A10A09" w14:textId="77777777" w:rsidR="00A05AAD" w:rsidRPr="00DC2CA8" w:rsidRDefault="00A05AAD" w:rsidP="00A05A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2" w:type="dxa"/>
          </w:tcPr>
          <w:p w14:paraId="170ACBBF" w14:textId="77777777"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4371503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202DD787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19B21BCE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14:paraId="60E1656E" w14:textId="77777777"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772C4AD" w14:textId="77777777" w:rsidR="005A06DB" w:rsidRDefault="005A06DB" w:rsidP="008B5985">
      <w:pPr>
        <w:pStyle w:val="Heading2"/>
        <w:sectPr w:rsidR="005A06DB" w:rsidSect="00C8388B">
          <w:headerReference w:type="default" r:id="rId22"/>
          <w:footerReference w:type="default" r:id="rId23"/>
          <w:pgSz w:w="15840" w:h="12240" w:orient="landscape" w:code="1"/>
          <w:pgMar w:top="720" w:right="720" w:bottom="720" w:left="720" w:header="432" w:footer="432" w:gutter="0"/>
          <w:pgNumType w:fmt="lowerRoman" w:start="1"/>
          <w:cols w:space="720"/>
        </w:sectPr>
      </w:pPr>
      <w:bookmarkStart w:id="73" w:name="_Toc468077913"/>
      <w:bookmarkStart w:id="74" w:name="_Toc468163657"/>
    </w:p>
    <w:p w14:paraId="78EFDD50" w14:textId="0D44870B" w:rsidR="008B5985" w:rsidRPr="00166235" w:rsidRDefault="008B5985" w:rsidP="005A06DB">
      <w:pPr>
        <w:pStyle w:val="Heading2"/>
        <w:spacing w:before="0"/>
        <w:rPr>
          <w:rFonts w:ascii="Arial" w:hAnsi="Arial" w:cs="Arial"/>
        </w:rPr>
      </w:pPr>
      <w:bookmarkStart w:id="75" w:name="_Toc30678874"/>
      <w:r w:rsidRPr="00166235">
        <w:rPr>
          <w:rFonts w:ascii="Arial" w:hAnsi="Arial" w:cs="Arial"/>
        </w:rPr>
        <w:lastRenderedPageBreak/>
        <w:t>Appendix C – Check-In Log</w:t>
      </w:r>
      <w:bookmarkEnd w:id="73"/>
      <w:bookmarkEnd w:id="74"/>
      <w:r w:rsidR="008B6611" w:rsidRPr="00166235">
        <w:rPr>
          <w:rFonts w:ascii="Arial" w:hAnsi="Arial" w:cs="Arial"/>
        </w:rPr>
        <w:t xml:space="preserve"> </w:t>
      </w:r>
      <w:r w:rsidR="006333EC" w:rsidRPr="00166235">
        <w:rPr>
          <w:rFonts w:ascii="Arial" w:hAnsi="Arial" w:cs="Arial"/>
        </w:rPr>
        <w:t>–</w:t>
      </w:r>
      <w:r w:rsidR="00F22DE7" w:rsidRPr="00166235">
        <w:rPr>
          <w:rFonts w:ascii="Arial" w:hAnsi="Arial" w:cs="Arial"/>
        </w:rPr>
        <w:t xml:space="preserve"> </w:t>
      </w:r>
      <w:r w:rsidR="00F32E4F">
        <w:rPr>
          <w:rFonts w:ascii="Arial" w:hAnsi="Arial" w:cs="Arial"/>
        </w:rPr>
        <w:t>TEMPLATE</w:t>
      </w:r>
      <w:bookmarkEnd w:id="75"/>
    </w:p>
    <w:p w14:paraId="250A364F" w14:textId="77777777" w:rsidR="008B5985" w:rsidRPr="00166235" w:rsidRDefault="008B5985" w:rsidP="008B6611">
      <w:pPr>
        <w:pStyle w:val="BodyTextIndent"/>
        <w:ind w:left="0"/>
        <w:jc w:val="center"/>
        <w:rPr>
          <w:rFonts w:ascii="Arial" w:hAnsi="Arial" w:cs="Arial"/>
          <w:b/>
          <w:sz w:val="24"/>
        </w:rPr>
      </w:pPr>
      <w:r w:rsidRPr="00166235">
        <w:rPr>
          <w:rFonts w:ascii="Arial" w:hAnsi="Arial" w:cs="Arial"/>
          <w:b/>
          <w:sz w:val="24"/>
        </w:rPr>
        <w:t>Log to be completed by the Contact Person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236"/>
        <w:gridCol w:w="1630"/>
        <w:gridCol w:w="4834"/>
      </w:tblGrid>
      <w:tr w:rsidR="008B6611" w:rsidRPr="00166235" w14:paraId="09DD0117" w14:textId="77777777" w:rsidTr="00F653D6">
        <w:trPr>
          <w:trHeight w:val="432"/>
        </w:trPr>
        <w:tc>
          <w:tcPr>
            <w:tcW w:w="2898" w:type="dxa"/>
            <w:vAlign w:val="bottom"/>
          </w:tcPr>
          <w:p w14:paraId="13D22C13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Contact Person: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00F1914C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14:paraId="4E5FD385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bottom"/>
          </w:tcPr>
          <w:p w14:paraId="4D427706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B6611" w:rsidRPr="00166235" w14:paraId="6E98E3B4" w14:textId="77777777" w:rsidTr="00F653D6">
        <w:trPr>
          <w:trHeight w:val="432"/>
        </w:trPr>
        <w:tc>
          <w:tcPr>
            <w:tcW w:w="2898" w:type="dxa"/>
            <w:vAlign w:val="bottom"/>
          </w:tcPr>
          <w:p w14:paraId="7E7F9602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Person Working Alone: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AD5F1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14:paraId="57DE6B45" w14:textId="77777777" w:rsidR="008B5985" w:rsidRPr="00166235" w:rsidRDefault="008B6611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Phone #</w:t>
            </w:r>
            <w:r w:rsidR="008B5985" w:rsidRPr="0016623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6257D" w14:textId="77777777"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1794C" w:rsidRPr="00166235" w14:paraId="328CDC5A" w14:textId="77777777" w:rsidTr="005A06DB">
        <w:trPr>
          <w:trHeight w:val="395"/>
        </w:trPr>
        <w:tc>
          <w:tcPr>
            <w:tcW w:w="2898" w:type="dxa"/>
            <w:vAlign w:val="bottom"/>
          </w:tcPr>
          <w:p w14:paraId="7A64728A" w14:textId="77777777"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Frequency of check-in: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B059A" w14:textId="77777777"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14:paraId="4262CD52" w14:textId="77777777"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Department: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B9DAD" w14:textId="77777777"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0EE2EC0" w14:textId="77777777" w:rsidR="008B5985" w:rsidRPr="00166235" w:rsidRDefault="008B5985" w:rsidP="00A05AAD">
      <w:pPr>
        <w:pStyle w:val="BodyTextIndent"/>
        <w:spacing w:after="0"/>
        <w:ind w:left="0"/>
        <w:rPr>
          <w:rFonts w:ascii="Arial" w:hAnsi="Arial" w:cs="Arial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4596"/>
        <w:gridCol w:w="4325"/>
        <w:gridCol w:w="2343"/>
        <w:gridCol w:w="1712"/>
      </w:tblGrid>
      <w:tr w:rsidR="0001794C" w:rsidRPr="00166235" w14:paraId="08EDAEDA" w14:textId="77777777" w:rsidTr="008833AE">
        <w:trPr>
          <w:trHeight w:val="534"/>
        </w:trPr>
        <w:tc>
          <w:tcPr>
            <w:tcW w:w="1622" w:type="dxa"/>
            <w:shd w:val="clear" w:color="auto" w:fill="C4BC96" w:themeFill="background2" w:themeFillShade="BF"/>
            <w:vAlign w:val="center"/>
          </w:tcPr>
          <w:p w14:paraId="2C847596" w14:textId="77777777"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96" w:type="dxa"/>
            <w:shd w:val="clear" w:color="auto" w:fill="C4BC96" w:themeFill="background2" w:themeFillShade="BF"/>
            <w:vAlign w:val="center"/>
          </w:tcPr>
          <w:p w14:paraId="709FBC4D" w14:textId="77777777"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325" w:type="dxa"/>
            <w:shd w:val="clear" w:color="auto" w:fill="C4BC96" w:themeFill="background2" w:themeFillShade="BF"/>
            <w:vAlign w:val="center"/>
          </w:tcPr>
          <w:p w14:paraId="3B07DABF" w14:textId="77777777"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343" w:type="dxa"/>
            <w:shd w:val="clear" w:color="auto" w:fill="C4BC96" w:themeFill="background2" w:themeFillShade="BF"/>
            <w:vAlign w:val="center"/>
          </w:tcPr>
          <w:p w14:paraId="375FA622" w14:textId="77777777"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heck-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In T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1712" w:type="dxa"/>
            <w:shd w:val="clear" w:color="auto" w:fill="C4BC96" w:themeFill="background2" w:themeFillShade="BF"/>
            <w:vAlign w:val="center"/>
          </w:tcPr>
          <w:p w14:paraId="6B752A89" w14:textId="77777777" w:rsidR="00F653D6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Fina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l Check-I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F653D6" w:rsidRPr="00166235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</w:tr>
      <w:tr w:rsidR="0001794C" w:rsidRPr="008B6611" w14:paraId="2B2FCFD3" w14:textId="77777777" w:rsidTr="008833AE">
        <w:trPr>
          <w:trHeight w:val="922"/>
        </w:trPr>
        <w:tc>
          <w:tcPr>
            <w:tcW w:w="1622" w:type="dxa"/>
            <w:shd w:val="clear" w:color="auto" w:fill="auto"/>
          </w:tcPr>
          <w:p w14:paraId="21599606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04DD19D5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3134B5F4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4E35269C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681707C2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56919C8E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14:paraId="32B647E3" w14:textId="77777777" w:rsidTr="008833AE">
        <w:trPr>
          <w:trHeight w:val="922"/>
        </w:trPr>
        <w:tc>
          <w:tcPr>
            <w:tcW w:w="1622" w:type="dxa"/>
            <w:shd w:val="clear" w:color="auto" w:fill="auto"/>
          </w:tcPr>
          <w:p w14:paraId="64449C21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37268CF5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5CFA6D37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0E3CCB7F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4D578BEC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329FACD5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14:paraId="6D76ED27" w14:textId="77777777" w:rsidTr="008833AE">
        <w:trPr>
          <w:trHeight w:val="922"/>
        </w:trPr>
        <w:tc>
          <w:tcPr>
            <w:tcW w:w="1622" w:type="dxa"/>
            <w:shd w:val="clear" w:color="auto" w:fill="auto"/>
          </w:tcPr>
          <w:p w14:paraId="15F0A782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4C56EA1C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3D6023BE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2C47F542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5F98B885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00EBB477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14:paraId="2F1FC063" w14:textId="77777777" w:rsidTr="008833AE">
        <w:trPr>
          <w:trHeight w:val="922"/>
        </w:trPr>
        <w:tc>
          <w:tcPr>
            <w:tcW w:w="1622" w:type="dxa"/>
            <w:shd w:val="clear" w:color="auto" w:fill="auto"/>
          </w:tcPr>
          <w:p w14:paraId="0674ECA8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4EA78EDF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0D20D070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3EE920D8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109DD53D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20A45AD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14:paraId="7052CA7E" w14:textId="77777777" w:rsidTr="008833AE">
        <w:trPr>
          <w:trHeight w:val="940"/>
        </w:trPr>
        <w:tc>
          <w:tcPr>
            <w:tcW w:w="1622" w:type="dxa"/>
            <w:shd w:val="clear" w:color="auto" w:fill="auto"/>
          </w:tcPr>
          <w:p w14:paraId="702454D4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3CD73211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26A88321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29BB515F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122D6ED3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740148CD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14:paraId="28ED106C" w14:textId="77777777" w:rsidTr="008833AE">
        <w:trPr>
          <w:trHeight w:val="922"/>
        </w:trPr>
        <w:tc>
          <w:tcPr>
            <w:tcW w:w="1622" w:type="dxa"/>
            <w:shd w:val="clear" w:color="auto" w:fill="auto"/>
          </w:tcPr>
          <w:p w14:paraId="332F44E0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37721E04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2FF654B9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181D0BCF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D5ACC6E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0F6175B3" w14:textId="77777777"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</w:tbl>
    <w:p w14:paraId="299BC226" w14:textId="77777777" w:rsidR="009C2726" w:rsidRDefault="009C2726" w:rsidP="001B56A7">
      <w:pPr>
        <w:widowControl w:val="0"/>
      </w:pPr>
    </w:p>
    <w:sectPr w:rsidR="009C2726" w:rsidSect="00C8388B">
      <w:footerReference w:type="default" r:id="rId24"/>
      <w:pgSz w:w="15840" w:h="12240" w:orient="landscape" w:code="1"/>
      <w:pgMar w:top="720" w:right="720" w:bottom="720" w:left="720" w:header="432" w:footer="144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12F0" w14:textId="77777777" w:rsidR="00F55CEF" w:rsidRDefault="00F55CEF">
      <w:r>
        <w:separator/>
      </w:r>
    </w:p>
  </w:endnote>
  <w:endnote w:type="continuationSeparator" w:id="0">
    <w:p w14:paraId="6BA3BFE5" w14:textId="77777777" w:rsidR="00F55CEF" w:rsidRDefault="00F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8519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851902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991C918" w14:textId="279C648E" w:rsidR="00394AC2" w:rsidRPr="00627734" w:rsidRDefault="00394AC2" w:rsidP="00627734">
            <w:pPr>
              <w:pStyle w:val="Footer"/>
              <w:tabs>
                <w:tab w:val="clear" w:pos="8640"/>
                <w:tab w:val="left" w:pos="0"/>
                <w:tab w:val="right" w:pos="9360"/>
              </w:tabs>
              <w:rPr>
                <w:rFonts w:ascii="Arial" w:hAnsi="Arial" w:cs="Arial"/>
              </w:rPr>
            </w:pPr>
            <w:r w:rsidRPr="000753FA">
              <w:rPr>
                <w:rFonts w:ascii="Arial" w:hAnsi="Arial" w:cs="Arial"/>
                <w:color w:val="0070C0"/>
                <w:sz w:val="20"/>
                <w:szCs w:val="20"/>
              </w:rPr>
              <w:t>[organization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  <w:r w:rsidRPr="000753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Working Alone or in Isolation Program</w:t>
            </w:r>
            <w:r w:rsidRPr="00627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734">
              <w:rPr>
                <w:rFonts w:ascii="Arial" w:hAnsi="Arial" w:cs="Arial"/>
                <w:sz w:val="20"/>
                <w:szCs w:val="20"/>
              </w:rPr>
              <w:tab/>
              <w:t xml:space="preserve">      Page 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77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8E77" w14:textId="77777777" w:rsidR="00394AC2" w:rsidRDefault="00394AC2">
    <w:pPr>
      <w:pStyle w:val="Footer"/>
    </w:pPr>
  </w:p>
  <w:p w14:paraId="3FF855A1" w14:textId="77777777" w:rsidR="00394AC2" w:rsidRDefault="00394AC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9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1116"/>
      <w:gridCol w:w="8694"/>
    </w:tblGrid>
    <w:tr w:rsidR="00394AC2" w:rsidRPr="002A3FBF" w14:paraId="65C4DC41" w14:textId="77777777" w:rsidTr="00810CC8">
      <w:tc>
        <w:tcPr>
          <w:tcW w:w="4788" w:type="dxa"/>
          <w:vAlign w:val="center"/>
        </w:tcPr>
        <w:p w14:paraId="460CF07A" w14:textId="34DC24C7" w:rsidR="00394AC2" w:rsidRPr="007F1089" w:rsidRDefault="00394AC2" w:rsidP="00CF747A">
          <w:pPr>
            <w:tabs>
              <w:tab w:val="right" w:pos="8640"/>
            </w:tabs>
            <w:rPr>
              <w:rFonts w:ascii="Arial" w:hAnsi="Arial" w:cs="Arial"/>
              <w:color w:val="0070C0"/>
              <w:sz w:val="20"/>
              <w:szCs w:val="20"/>
            </w:rPr>
          </w:pPr>
        </w:p>
      </w:tc>
      <w:tc>
        <w:tcPr>
          <w:tcW w:w="1116" w:type="dxa"/>
        </w:tcPr>
        <w:p w14:paraId="79725BAC" w14:textId="77777777" w:rsidR="00394AC2" w:rsidRPr="002A3FBF" w:rsidRDefault="00394AC2" w:rsidP="00CF747A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694" w:type="dxa"/>
          <w:vAlign w:val="center"/>
        </w:tcPr>
        <w:p w14:paraId="3333D025" w14:textId="77777777" w:rsidR="00394AC2" w:rsidRPr="002A3FBF" w:rsidRDefault="00394AC2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2A3FBF">
            <w:rPr>
              <w:rFonts w:ascii="Arial" w:hAnsi="Arial" w:cs="Arial"/>
              <w:sz w:val="20"/>
              <w:szCs w:val="20"/>
            </w:rPr>
            <w:t xml:space="preserve">Appendix A Page </w: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2A3FBF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  <w:szCs w:val="20"/>
            </w:rPr>
            <w:t>ii</w: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2A3FBF">
            <w:rPr>
              <w:rFonts w:ascii="Arial" w:hAnsi="Arial" w:cs="Arial"/>
              <w:sz w:val="20"/>
              <w:szCs w:val="20"/>
            </w:rPr>
            <w:t xml:space="preserve"> of iii</w:t>
          </w:r>
        </w:p>
      </w:tc>
    </w:tr>
  </w:tbl>
  <w:p w14:paraId="4C428806" w14:textId="77777777" w:rsidR="00394AC2" w:rsidRPr="00D5021E" w:rsidRDefault="00394AC2" w:rsidP="000210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1116"/>
      <w:gridCol w:w="2952"/>
    </w:tblGrid>
    <w:tr w:rsidR="00394AC2" w:rsidRPr="00166235" w14:paraId="770E84CD" w14:textId="77777777" w:rsidTr="00486BFE">
      <w:tc>
        <w:tcPr>
          <w:tcW w:w="4788" w:type="dxa"/>
          <w:vAlign w:val="center"/>
        </w:tcPr>
        <w:p w14:paraId="57257C64" w14:textId="0B43FBC8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16" w:type="dxa"/>
        </w:tcPr>
        <w:p w14:paraId="5421F74C" w14:textId="77777777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2" w:type="dxa"/>
          <w:vAlign w:val="center"/>
        </w:tcPr>
        <w:p w14:paraId="3618F8D3" w14:textId="77777777" w:rsidR="00394AC2" w:rsidRPr="00166235" w:rsidRDefault="00394AC2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A Page </w:t>
          </w:r>
          <w:r w:rsidRPr="00166235">
            <w:rPr>
              <w:rStyle w:val="PageNumber"/>
              <w:rFonts w:cs="Arial"/>
              <w:sz w:val="20"/>
              <w:szCs w:val="20"/>
            </w:rPr>
            <w:t>iii of iii</w:t>
          </w:r>
        </w:p>
      </w:tc>
    </w:tr>
  </w:tbl>
  <w:p w14:paraId="030997A0" w14:textId="77777777" w:rsidR="00394AC2" w:rsidRDefault="00394AC2" w:rsidP="000210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23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1116"/>
      <w:gridCol w:w="8334"/>
    </w:tblGrid>
    <w:tr w:rsidR="00394AC2" w:rsidRPr="00166235" w14:paraId="737BECF2" w14:textId="77777777" w:rsidTr="00486BFE">
      <w:tc>
        <w:tcPr>
          <w:tcW w:w="4788" w:type="dxa"/>
          <w:vAlign w:val="center"/>
        </w:tcPr>
        <w:p w14:paraId="48E62692" w14:textId="77777777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14:paraId="40629A69" w14:textId="77777777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34" w:type="dxa"/>
          <w:vAlign w:val="center"/>
        </w:tcPr>
        <w:p w14:paraId="21CA9326" w14:textId="77777777" w:rsidR="00394AC2" w:rsidRPr="00166235" w:rsidRDefault="00394AC2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B Page 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166235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  <w:szCs w:val="20"/>
            </w:rPr>
            <w:t>ii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166235">
            <w:rPr>
              <w:rFonts w:ascii="Arial" w:hAnsi="Arial" w:cs="Arial"/>
              <w:sz w:val="20"/>
              <w:szCs w:val="20"/>
            </w:rPr>
            <w:t xml:space="preserve"> of ii</w:t>
          </w:r>
        </w:p>
      </w:tc>
    </w:tr>
  </w:tbl>
  <w:p w14:paraId="743DFF70" w14:textId="77777777" w:rsidR="00394AC2" w:rsidRDefault="00394AC2" w:rsidP="000210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1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1116"/>
      <w:gridCol w:w="8514"/>
    </w:tblGrid>
    <w:tr w:rsidR="00394AC2" w:rsidRPr="00166235" w14:paraId="3A31BD90" w14:textId="77777777" w:rsidTr="001B56A7">
      <w:tc>
        <w:tcPr>
          <w:tcW w:w="4788" w:type="dxa"/>
          <w:vAlign w:val="center"/>
        </w:tcPr>
        <w:p w14:paraId="2C86D13B" w14:textId="77777777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14:paraId="4B158E03" w14:textId="77777777" w:rsidR="00394AC2" w:rsidRPr="00166235" w:rsidRDefault="00394AC2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14" w:type="dxa"/>
          <w:vAlign w:val="center"/>
        </w:tcPr>
        <w:p w14:paraId="14F5F12B" w14:textId="77777777" w:rsidR="00394AC2" w:rsidRPr="00166235" w:rsidRDefault="00394AC2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C Page 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166235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  <w:szCs w:val="20"/>
            </w:rPr>
            <w:t>i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166235">
            <w:rPr>
              <w:rFonts w:ascii="Arial" w:hAnsi="Arial" w:cs="Arial"/>
              <w:sz w:val="20"/>
              <w:szCs w:val="20"/>
            </w:rPr>
            <w:t xml:space="preserve"> of </w:t>
          </w:r>
          <w:proofErr w:type="spellStart"/>
          <w:r w:rsidRPr="00166235">
            <w:rPr>
              <w:rFonts w:ascii="Arial" w:hAnsi="Arial" w:cs="Arial"/>
              <w:sz w:val="20"/>
              <w:szCs w:val="20"/>
            </w:rPr>
            <w:t>i</w:t>
          </w:r>
          <w:proofErr w:type="spellEnd"/>
        </w:p>
      </w:tc>
    </w:tr>
  </w:tbl>
  <w:p w14:paraId="214206F8" w14:textId="77777777" w:rsidR="00394AC2" w:rsidRDefault="00394AC2" w:rsidP="001B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AF3C" w14:textId="77777777" w:rsidR="00F55CEF" w:rsidRDefault="00F55CEF">
      <w:r>
        <w:separator/>
      </w:r>
    </w:p>
  </w:footnote>
  <w:footnote w:type="continuationSeparator" w:id="0">
    <w:p w14:paraId="7FCDE1EF" w14:textId="77777777" w:rsidR="00F55CEF" w:rsidRDefault="00F55CEF">
      <w:r>
        <w:continuationSeparator/>
      </w:r>
    </w:p>
  </w:footnote>
  <w:footnote w:id="1">
    <w:p w14:paraId="308C7D71" w14:textId="13B996AB" w:rsidR="005D684E" w:rsidRPr="005D684E" w:rsidRDefault="005D684E">
      <w:pPr>
        <w:pStyle w:val="FootnoteText"/>
        <w:rPr>
          <w:rFonts w:ascii="Arial" w:hAnsi="Arial" w:cs="Arial"/>
        </w:rPr>
      </w:pPr>
      <w:r w:rsidRPr="005D684E">
        <w:rPr>
          <w:rStyle w:val="FootnoteReference"/>
          <w:rFonts w:ascii="Arial" w:hAnsi="Arial" w:cs="Arial"/>
        </w:rPr>
        <w:footnoteRef/>
      </w:r>
      <w:r w:rsidRPr="005D684E">
        <w:rPr>
          <w:rFonts w:ascii="Arial" w:hAnsi="Arial" w:cs="Arial"/>
        </w:rPr>
        <w:t xml:space="preserve"> OHS Regulation 4.22.1 and 4.22.2 refer to late night retail operations and gas station attendants, not applicable to Municipal 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7BD7" w14:textId="77777777" w:rsidR="00394AC2" w:rsidRDefault="0039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9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8111"/>
    </w:tblGrid>
    <w:tr w:rsidR="00394AC2" w14:paraId="0CBAB308" w14:textId="77777777" w:rsidTr="00627734">
      <w:tc>
        <w:tcPr>
          <w:tcW w:w="6487" w:type="dxa"/>
          <w:shd w:val="clear" w:color="auto" w:fill="auto"/>
        </w:tcPr>
        <w:p w14:paraId="51E8DD04" w14:textId="77777777" w:rsidR="00394AC2" w:rsidRDefault="00394AC2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8111" w:type="dxa"/>
          <w:shd w:val="clear" w:color="auto" w:fill="auto"/>
        </w:tcPr>
        <w:p w14:paraId="6D73C0DC" w14:textId="77777777" w:rsidR="00394AC2" w:rsidRDefault="00394AC2" w:rsidP="00CF5B69">
          <w:pPr>
            <w:pStyle w:val="Header"/>
            <w:tabs>
              <w:tab w:val="clear" w:pos="4320"/>
            </w:tabs>
          </w:pPr>
        </w:p>
      </w:tc>
    </w:tr>
  </w:tbl>
  <w:p w14:paraId="7172FE2A" w14:textId="77777777" w:rsidR="00394AC2" w:rsidRDefault="00394AC2" w:rsidP="00267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A248" w14:textId="77777777" w:rsidR="00394AC2" w:rsidRDefault="00394A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9DFC" w14:textId="77777777" w:rsidR="00394AC2" w:rsidRDefault="00394A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42"/>
      <w:gridCol w:w="3058"/>
    </w:tblGrid>
    <w:tr w:rsidR="00394AC2" w14:paraId="16E0E96B" w14:textId="77777777" w:rsidTr="00627734">
      <w:tc>
        <w:tcPr>
          <w:tcW w:w="6062" w:type="dxa"/>
          <w:shd w:val="clear" w:color="auto" w:fill="auto"/>
        </w:tcPr>
        <w:p w14:paraId="269C51E3" w14:textId="77777777" w:rsidR="00394AC2" w:rsidRDefault="00394AC2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3136" w:type="dxa"/>
          <w:shd w:val="clear" w:color="auto" w:fill="auto"/>
        </w:tcPr>
        <w:p w14:paraId="55FE466F" w14:textId="77777777" w:rsidR="00394AC2" w:rsidRDefault="00394AC2" w:rsidP="00486BFE">
          <w:pPr>
            <w:pStyle w:val="Header"/>
            <w:tabs>
              <w:tab w:val="clear" w:pos="4320"/>
            </w:tabs>
          </w:pPr>
        </w:p>
      </w:tc>
    </w:tr>
  </w:tbl>
  <w:p w14:paraId="4D676039" w14:textId="77777777" w:rsidR="00394AC2" w:rsidRDefault="00394AC2" w:rsidP="002671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5E2D" w14:textId="77777777" w:rsidR="00394AC2" w:rsidRDefault="00394AC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7513"/>
    </w:tblGrid>
    <w:tr w:rsidR="00394AC2" w14:paraId="517C3DCD" w14:textId="77777777" w:rsidTr="00627734">
      <w:tc>
        <w:tcPr>
          <w:tcW w:w="6062" w:type="dxa"/>
          <w:shd w:val="clear" w:color="auto" w:fill="auto"/>
        </w:tcPr>
        <w:p w14:paraId="675294F3" w14:textId="77777777" w:rsidR="00394AC2" w:rsidRDefault="00394AC2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7513" w:type="dxa"/>
          <w:shd w:val="clear" w:color="auto" w:fill="auto"/>
        </w:tcPr>
        <w:p w14:paraId="662917A0" w14:textId="77777777" w:rsidR="00394AC2" w:rsidRDefault="00394AC2" w:rsidP="00627734">
          <w:pPr>
            <w:pStyle w:val="Header"/>
            <w:tabs>
              <w:tab w:val="clear" w:pos="4320"/>
            </w:tabs>
          </w:pPr>
        </w:p>
      </w:tc>
    </w:tr>
  </w:tbl>
  <w:p w14:paraId="265BB1CC" w14:textId="77777777" w:rsidR="00394AC2" w:rsidRDefault="00394AC2" w:rsidP="005A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174"/>
    <w:multiLevelType w:val="hybridMultilevel"/>
    <w:tmpl w:val="744C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079E9"/>
    <w:multiLevelType w:val="hybridMultilevel"/>
    <w:tmpl w:val="55D8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D2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0797B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F6C6C"/>
    <w:multiLevelType w:val="hybridMultilevel"/>
    <w:tmpl w:val="6A34E7C8"/>
    <w:lvl w:ilvl="0" w:tplc="FFCAB4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172712"/>
    <w:multiLevelType w:val="hybridMultilevel"/>
    <w:tmpl w:val="CA28D4C4"/>
    <w:lvl w:ilvl="0" w:tplc="E9F6284A">
      <w:start w:val="1"/>
      <w:numFmt w:val="decimal"/>
      <w:lvlText w:val="%1."/>
      <w:lvlJc w:val="left"/>
      <w:pPr>
        <w:tabs>
          <w:tab w:val="num" w:pos="1630"/>
        </w:tabs>
        <w:ind w:left="1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215CD1"/>
    <w:multiLevelType w:val="hybridMultilevel"/>
    <w:tmpl w:val="FC1C5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960C8"/>
    <w:multiLevelType w:val="hybridMultilevel"/>
    <w:tmpl w:val="32F40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41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4063D5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1B8E49A1"/>
    <w:multiLevelType w:val="singleLevel"/>
    <w:tmpl w:val="02E4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F359D8"/>
    <w:multiLevelType w:val="hybridMultilevel"/>
    <w:tmpl w:val="15A6D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007677"/>
    <w:multiLevelType w:val="singleLevel"/>
    <w:tmpl w:val="1BCCB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447E2B"/>
    <w:multiLevelType w:val="hybridMultilevel"/>
    <w:tmpl w:val="F5D0B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051F7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25E50230"/>
    <w:multiLevelType w:val="singleLevel"/>
    <w:tmpl w:val="02E4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25EE5AB1"/>
    <w:multiLevelType w:val="singleLevel"/>
    <w:tmpl w:val="F20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BC14DE1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C9545B"/>
    <w:multiLevelType w:val="hybridMultilevel"/>
    <w:tmpl w:val="F88EE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2B2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81305C"/>
    <w:multiLevelType w:val="singleLevel"/>
    <w:tmpl w:val="FFCAB4A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</w:abstractNum>
  <w:abstractNum w:abstractNumId="21" w15:restartNumberingAfterBreak="0">
    <w:nsid w:val="39A10505"/>
    <w:multiLevelType w:val="hybridMultilevel"/>
    <w:tmpl w:val="6FDE280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9829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B61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227C4E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3E7E24FE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6" w15:restartNumberingAfterBreak="0">
    <w:nsid w:val="3F7B1CF1"/>
    <w:multiLevelType w:val="hybridMultilevel"/>
    <w:tmpl w:val="E5360304"/>
    <w:lvl w:ilvl="0" w:tplc="4F1C3A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610C69"/>
    <w:multiLevelType w:val="singleLevel"/>
    <w:tmpl w:val="245C6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8" w15:restartNumberingAfterBreak="0">
    <w:nsid w:val="408A2796"/>
    <w:multiLevelType w:val="singleLevel"/>
    <w:tmpl w:val="FFCAB4A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</w:abstractNum>
  <w:abstractNum w:abstractNumId="29" w15:restartNumberingAfterBreak="0">
    <w:nsid w:val="43BD62A2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49B14DB1"/>
    <w:multiLevelType w:val="singleLevel"/>
    <w:tmpl w:val="1BCCB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D7A7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DA69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7A10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334FBD"/>
    <w:multiLevelType w:val="singleLevel"/>
    <w:tmpl w:val="D012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F822F3"/>
    <w:multiLevelType w:val="singleLevel"/>
    <w:tmpl w:val="4A8A18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E306F59"/>
    <w:multiLevelType w:val="hybridMultilevel"/>
    <w:tmpl w:val="6A34E7C8"/>
    <w:lvl w:ilvl="0" w:tplc="FFCAB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7F8C6781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19"/>
  </w:num>
  <w:num w:numId="7">
    <w:abstractNumId w:val="32"/>
  </w:num>
  <w:num w:numId="8">
    <w:abstractNumId w:val="28"/>
  </w:num>
  <w:num w:numId="9">
    <w:abstractNumId w:val="8"/>
  </w:num>
  <w:num w:numId="10">
    <w:abstractNumId w:val="23"/>
  </w:num>
  <w:num w:numId="11">
    <w:abstractNumId w:val="2"/>
  </w:num>
  <w:num w:numId="12">
    <w:abstractNumId w:val="34"/>
  </w:num>
  <w:num w:numId="13">
    <w:abstractNumId w:val="17"/>
  </w:num>
  <w:num w:numId="14">
    <w:abstractNumId w:val="37"/>
  </w:num>
  <w:num w:numId="15">
    <w:abstractNumId w:val="3"/>
  </w:num>
  <w:num w:numId="16">
    <w:abstractNumId w:val="27"/>
  </w:num>
  <w:num w:numId="17">
    <w:abstractNumId w:val="16"/>
  </w:num>
  <w:num w:numId="18">
    <w:abstractNumId w:val="12"/>
  </w:num>
  <w:num w:numId="19">
    <w:abstractNumId w:val="29"/>
  </w:num>
  <w:num w:numId="20">
    <w:abstractNumId w:val="9"/>
  </w:num>
  <w:num w:numId="21">
    <w:abstractNumId w:val="25"/>
  </w:num>
  <w:num w:numId="22">
    <w:abstractNumId w:val="24"/>
  </w:num>
  <w:num w:numId="23">
    <w:abstractNumId w:val="14"/>
  </w:num>
  <w:num w:numId="24">
    <w:abstractNumId w:val="26"/>
  </w:num>
  <w:num w:numId="25">
    <w:abstractNumId w:val="5"/>
  </w:num>
  <w:num w:numId="26">
    <w:abstractNumId w:val="35"/>
  </w:num>
  <w:num w:numId="27">
    <w:abstractNumId w:val="6"/>
  </w:num>
  <w:num w:numId="28">
    <w:abstractNumId w:val="15"/>
  </w:num>
  <w:num w:numId="29">
    <w:abstractNumId w:val="10"/>
  </w:num>
  <w:num w:numId="30">
    <w:abstractNumId w:val="0"/>
  </w:num>
  <w:num w:numId="31">
    <w:abstractNumId w:val="11"/>
  </w:num>
  <w:num w:numId="32">
    <w:abstractNumId w:val="13"/>
  </w:num>
  <w:num w:numId="33">
    <w:abstractNumId w:val="1"/>
  </w:num>
  <w:num w:numId="34">
    <w:abstractNumId w:val="7"/>
  </w:num>
  <w:num w:numId="35">
    <w:abstractNumId w:val="4"/>
  </w:num>
  <w:num w:numId="36">
    <w:abstractNumId w:val="21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6"/>
    <w:rsid w:val="0001794C"/>
    <w:rsid w:val="000210B3"/>
    <w:rsid w:val="000753FA"/>
    <w:rsid w:val="00135E5C"/>
    <w:rsid w:val="00145846"/>
    <w:rsid w:val="00145A96"/>
    <w:rsid w:val="00164715"/>
    <w:rsid w:val="00165E7B"/>
    <w:rsid w:val="00166235"/>
    <w:rsid w:val="00187478"/>
    <w:rsid w:val="001A42A0"/>
    <w:rsid w:val="001B56A7"/>
    <w:rsid w:val="001D180B"/>
    <w:rsid w:val="0021346B"/>
    <w:rsid w:val="0022264B"/>
    <w:rsid w:val="002671C5"/>
    <w:rsid w:val="00290389"/>
    <w:rsid w:val="002A3FBF"/>
    <w:rsid w:val="002A4F8E"/>
    <w:rsid w:val="002B3D1C"/>
    <w:rsid w:val="002D12AD"/>
    <w:rsid w:val="002F28DF"/>
    <w:rsid w:val="00306FED"/>
    <w:rsid w:val="00327416"/>
    <w:rsid w:val="0034774C"/>
    <w:rsid w:val="00394AC2"/>
    <w:rsid w:val="0039505C"/>
    <w:rsid w:val="003E4BA3"/>
    <w:rsid w:val="003F3343"/>
    <w:rsid w:val="004158F7"/>
    <w:rsid w:val="0042744F"/>
    <w:rsid w:val="00466BE0"/>
    <w:rsid w:val="00486BFE"/>
    <w:rsid w:val="004969B5"/>
    <w:rsid w:val="005137F7"/>
    <w:rsid w:val="00532896"/>
    <w:rsid w:val="00540FCA"/>
    <w:rsid w:val="005702FC"/>
    <w:rsid w:val="005A06DB"/>
    <w:rsid w:val="005B1663"/>
    <w:rsid w:val="005B23B6"/>
    <w:rsid w:val="005C6F1B"/>
    <w:rsid w:val="005D28EF"/>
    <w:rsid w:val="005D684E"/>
    <w:rsid w:val="00627734"/>
    <w:rsid w:val="006333EC"/>
    <w:rsid w:val="006A6FB1"/>
    <w:rsid w:val="006E068E"/>
    <w:rsid w:val="006F5A87"/>
    <w:rsid w:val="00721191"/>
    <w:rsid w:val="007411B4"/>
    <w:rsid w:val="00793B46"/>
    <w:rsid w:val="007A46A4"/>
    <w:rsid w:val="007F1089"/>
    <w:rsid w:val="00802E08"/>
    <w:rsid w:val="00810CC8"/>
    <w:rsid w:val="00841620"/>
    <w:rsid w:val="0084631F"/>
    <w:rsid w:val="00861170"/>
    <w:rsid w:val="00881804"/>
    <w:rsid w:val="008833AE"/>
    <w:rsid w:val="00893268"/>
    <w:rsid w:val="008A7821"/>
    <w:rsid w:val="008B5985"/>
    <w:rsid w:val="008B6611"/>
    <w:rsid w:val="008E5EB3"/>
    <w:rsid w:val="00935093"/>
    <w:rsid w:val="00971486"/>
    <w:rsid w:val="0098118D"/>
    <w:rsid w:val="00985F9B"/>
    <w:rsid w:val="009C2726"/>
    <w:rsid w:val="009D252A"/>
    <w:rsid w:val="009F5B24"/>
    <w:rsid w:val="00A05AAD"/>
    <w:rsid w:val="00A30FF4"/>
    <w:rsid w:val="00A65912"/>
    <w:rsid w:val="00AA6854"/>
    <w:rsid w:val="00AD240F"/>
    <w:rsid w:val="00AD2AAE"/>
    <w:rsid w:val="00B14680"/>
    <w:rsid w:val="00B65792"/>
    <w:rsid w:val="00B83DC7"/>
    <w:rsid w:val="00BC112E"/>
    <w:rsid w:val="00C60756"/>
    <w:rsid w:val="00C626B1"/>
    <w:rsid w:val="00C6495D"/>
    <w:rsid w:val="00C8388B"/>
    <w:rsid w:val="00CA1516"/>
    <w:rsid w:val="00CB7D26"/>
    <w:rsid w:val="00CC3669"/>
    <w:rsid w:val="00CD5C56"/>
    <w:rsid w:val="00CF5B69"/>
    <w:rsid w:val="00CF747A"/>
    <w:rsid w:val="00D44B4B"/>
    <w:rsid w:val="00D5021E"/>
    <w:rsid w:val="00D51F1A"/>
    <w:rsid w:val="00D57723"/>
    <w:rsid w:val="00D76B76"/>
    <w:rsid w:val="00D807E9"/>
    <w:rsid w:val="00D81F5A"/>
    <w:rsid w:val="00DA025D"/>
    <w:rsid w:val="00DC2CA8"/>
    <w:rsid w:val="00DD571E"/>
    <w:rsid w:val="00E03232"/>
    <w:rsid w:val="00E03B30"/>
    <w:rsid w:val="00E26110"/>
    <w:rsid w:val="00E50BFF"/>
    <w:rsid w:val="00E9325D"/>
    <w:rsid w:val="00ED6D7E"/>
    <w:rsid w:val="00F22DE7"/>
    <w:rsid w:val="00F32E4F"/>
    <w:rsid w:val="00F458A2"/>
    <w:rsid w:val="00F54051"/>
    <w:rsid w:val="00F54EEC"/>
    <w:rsid w:val="00F55CEF"/>
    <w:rsid w:val="00F653D6"/>
    <w:rsid w:val="00FC10E0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470EB4"/>
  <w15:docId w15:val="{4986B317-315D-4DB2-A075-29A1F070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8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8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8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8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8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8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28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8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C10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10E0"/>
  </w:style>
  <w:style w:type="character" w:customStyle="1" w:styleId="Heading1Char">
    <w:name w:val="Heading 1 Char"/>
    <w:basedOn w:val="DefaultParagraphFont"/>
    <w:link w:val="Heading1"/>
    <w:uiPriority w:val="9"/>
    <w:rsid w:val="002F28DF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ormalIndent">
    <w:name w:val="Normal Indent"/>
    <w:basedOn w:val="Normal"/>
    <w:rsid w:val="00E03B30"/>
    <w:pPr>
      <w:ind w:left="720"/>
    </w:pPr>
  </w:style>
  <w:style w:type="paragraph" w:styleId="Header">
    <w:name w:val="header"/>
    <w:basedOn w:val="Normal"/>
    <w:link w:val="HeaderChar"/>
    <w:rsid w:val="00E03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3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985"/>
    <w:rPr>
      <w:rFonts w:ascii="Arial" w:hAnsi="Arial"/>
      <w:sz w:val="22"/>
    </w:rPr>
  </w:style>
  <w:style w:type="paragraph" w:styleId="BodyTextIndent">
    <w:name w:val="Body Text Indent"/>
    <w:basedOn w:val="Normal"/>
    <w:rsid w:val="00E03B30"/>
    <w:pPr>
      <w:ind w:left="360"/>
    </w:pPr>
  </w:style>
  <w:style w:type="paragraph" w:styleId="TOC1">
    <w:name w:val="toc 1"/>
    <w:basedOn w:val="Normal"/>
    <w:next w:val="Normal"/>
    <w:uiPriority w:val="39"/>
    <w:rsid w:val="002671C5"/>
    <w:pPr>
      <w:tabs>
        <w:tab w:val="right" w:leader="dot" w:pos="900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2671C5"/>
    <w:pPr>
      <w:tabs>
        <w:tab w:val="right" w:leader="dot" w:pos="9000"/>
      </w:tabs>
      <w:spacing w:before="60" w:after="60"/>
      <w:ind w:left="216"/>
    </w:pPr>
    <w:rPr>
      <w:b/>
    </w:rPr>
  </w:style>
  <w:style w:type="paragraph" w:styleId="TOC3">
    <w:name w:val="toc 3"/>
    <w:basedOn w:val="Normal"/>
    <w:next w:val="Normal"/>
    <w:uiPriority w:val="39"/>
    <w:rsid w:val="002671C5"/>
    <w:pPr>
      <w:tabs>
        <w:tab w:val="right" w:leader="dot" w:pos="9000"/>
      </w:tabs>
      <w:ind w:left="440"/>
    </w:pPr>
  </w:style>
  <w:style w:type="paragraph" w:styleId="TOC4">
    <w:name w:val="toc 4"/>
    <w:basedOn w:val="Normal"/>
    <w:next w:val="Normal"/>
    <w:autoRedefine/>
    <w:semiHidden/>
    <w:rsid w:val="00E03B30"/>
    <w:pPr>
      <w:ind w:left="660"/>
    </w:pPr>
  </w:style>
  <w:style w:type="paragraph" w:styleId="TOC5">
    <w:name w:val="toc 5"/>
    <w:basedOn w:val="Normal"/>
    <w:next w:val="Normal"/>
    <w:autoRedefine/>
    <w:semiHidden/>
    <w:rsid w:val="00E03B30"/>
    <w:pPr>
      <w:ind w:left="880"/>
    </w:pPr>
  </w:style>
  <w:style w:type="paragraph" w:styleId="TOC6">
    <w:name w:val="toc 6"/>
    <w:basedOn w:val="Normal"/>
    <w:next w:val="Normal"/>
    <w:autoRedefine/>
    <w:semiHidden/>
    <w:rsid w:val="00E03B30"/>
    <w:pPr>
      <w:ind w:left="1100"/>
    </w:pPr>
  </w:style>
  <w:style w:type="paragraph" w:styleId="TOC7">
    <w:name w:val="toc 7"/>
    <w:basedOn w:val="Normal"/>
    <w:next w:val="Normal"/>
    <w:autoRedefine/>
    <w:semiHidden/>
    <w:rsid w:val="00E03B30"/>
    <w:pPr>
      <w:ind w:left="1320"/>
    </w:pPr>
  </w:style>
  <w:style w:type="paragraph" w:styleId="TOC8">
    <w:name w:val="toc 8"/>
    <w:basedOn w:val="Normal"/>
    <w:next w:val="Normal"/>
    <w:autoRedefine/>
    <w:semiHidden/>
    <w:rsid w:val="00E03B30"/>
    <w:pPr>
      <w:ind w:left="1540"/>
    </w:pPr>
  </w:style>
  <w:style w:type="paragraph" w:styleId="TOC9">
    <w:name w:val="toc 9"/>
    <w:basedOn w:val="Normal"/>
    <w:next w:val="Normal"/>
    <w:autoRedefine/>
    <w:semiHidden/>
    <w:rsid w:val="00E03B30"/>
    <w:pPr>
      <w:ind w:left="1760"/>
    </w:pPr>
  </w:style>
  <w:style w:type="paragraph" w:styleId="BodyText">
    <w:name w:val="Body Text"/>
    <w:basedOn w:val="Normal"/>
    <w:rsid w:val="00E03B30"/>
    <w:rPr>
      <w:sz w:val="20"/>
    </w:rPr>
  </w:style>
  <w:style w:type="paragraph" w:styleId="BodyTextIndent3">
    <w:name w:val="Body Text Indent 3"/>
    <w:basedOn w:val="Normal"/>
    <w:rsid w:val="00E03B30"/>
    <w:pPr>
      <w:widowControl w:val="0"/>
      <w:ind w:left="720"/>
    </w:pPr>
    <w:rPr>
      <w:snapToGrid w:val="0"/>
    </w:rPr>
  </w:style>
  <w:style w:type="paragraph" w:styleId="Caption">
    <w:name w:val="caption"/>
    <w:basedOn w:val="Normal"/>
    <w:next w:val="Normal"/>
    <w:uiPriority w:val="35"/>
    <w:unhideWhenUsed/>
    <w:rsid w:val="002F28DF"/>
    <w:rPr>
      <w:b/>
      <w:bCs/>
      <w:sz w:val="18"/>
      <w:szCs w:val="18"/>
    </w:rPr>
  </w:style>
  <w:style w:type="character" w:styleId="Hyperlink">
    <w:name w:val="Hyperlink"/>
    <w:basedOn w:val="DefaultParagraphFont"/>
    <w:rsid w:val="00E03B30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basedOn w:val="DefaultParagraphFont"/>
    <w:rsid w:val="00E03B30"/>
    <w:rPr>
      <w:rFonts w:ascii="Arial" w:hAnsi="Arial"/>
      <w:color w:val="0000FF"/>
      <w:sz w:val="22"/>
      <w:u w:val="none"/>
    </w:rPr>
  </w:style>
  <w:style w:type="table" w:styleId="TableGrid">
    <w:name w:val="Table Grid"/>
    <w:basedOn w:val="TableNormal"/>
    <w:rsid w:val="00E03B3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03B30"/>
    <w:pPr>
      <w:spacing w:after="18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8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28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D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8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8D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F28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F28D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28D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F28DF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F28DF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F28DF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F28D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F28DF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2F28DF"/>
    <w:rPr>
      <w:rFonts w:asciiTheme="majorHAnsi" w:eastAsiaTheme="majorEastAsia" w:hAnsiTheme="majorHAnsi" w:cstheme="majorBidi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2F28DF"/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styleId="Strong">
    <w:name w:val="Strong"/>
    <w:uiPriority w:val="22"/>
    <w:qFormat/>
    <w:rsid w:val="002F28DF"/>
    <w:rPr>
      <w:b/>
      <w:bCs/>
    </w:rPr>
  </w:style>
  <w:style w:type="character" w:styleId="Emphasis">
    <w:name w:val="Emphasis"/>
    <w:uiPriority w:val="20"/>
    <w:qFormat/>
    <w:rsid w:val="002F28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2F28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28DF"/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8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8DF"/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2F28DF"/>
    <w:rPr>
      <w:i/>
      <w:iCs/>
    </w:rPr>
  </w:style>
  <w:style w:type="character" w:styleId="IntenseEmphasis">
    <w:name w:val="Intense Emphasis"/>
    <w:uiPriority w:val="21"/>
    <w:qFormat/>
    <w:rsid w:val="002F28DF"/>
    <w:rPr>
      <w:b/>
      <w:bCs/>
    </w:rPr>
  </w:style>
  <w:style w:type="character" w:styleId="SubtleReference">
    <w:name w:val="Subtle Reference"/>
    <w:uiPriority w:val="31"/>
    <w:qFormat/>
    <w:rsid w:val="002F28DF"/>
    <w:rPr>
      <w:smallCaps/>
    </w:rPr>
  </w:style>
  <w:style w:type="character" w:styleId="IntenseReference">
    <w:name w:val="Intense Reference"/>
    <w:uiPriority w:val="32"/>
    <w:qFormat/>
    <w:rsid w:val="002F28DF"/>
    <w:rPr>
      <w:smallCaps/>
      <w:spacing w:val="5"/>
      <w:u w:val="single"/>
    </w:rPr>
  </w:style>
  <w:style w:type="character" w:styleId="BookTitle">
    <w:name w:val="Book Title"/>
    <w:uiPriority w:val="33"/>
    <w:qFormat/>
    <w:rsid w:val="002F28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8D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F28DF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110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3AE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180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84E"/>
    <w:rPr>
      <w:rFonts w:asciiTheme="minorHAnsi" w:eastAsiaTheme="minorHAnsi" w:hAnsiTheme="minorHAnsi" w:cstheme="minorBidi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D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06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B8B8B8"/>
            <w:bottom w:val="none" w:sz="0" w:space="0" w:color="auto"/>
            <w:right w:val="single" w:sz="8" w:space="0" w:color="B8B8B8"/>
          </w:divBdr>
          <w:divsChild>
            <w:div w:id="1078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2" ma:contentTypeDescription="Create a new document." ma:contentTypeScope="" ma:versionID="69d6be32102c62ba3fff43b580515ae5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a560bc99455d2ddeb0c443de509240d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2A97-DE7A-4CCC-A7AF-93241C80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0484C-FDA5-4F99-96F0-6FBA6C2C5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32A8C-9284-4754-A07F-A098A4B6D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0F55A-C323-4859-B81D-C42C1C8D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2638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Alone Or In Isolation</vt:lpstr>
    </vt:vector>
  </TitlesOfParts>
  <Company>BCMSA</Company>
  <LinksUpToDate>false</LinksUpToDate>
  <CharactersWithSpaces>16449</CharactersWithSpaces>
  <SharedDoc>false</SharedDoc>
  <HyperlinkBase/>
  <HLinks>
    <vt:vector size="24" baseType="variant">
      <vt:variant>
        <vt:i4>6226006</vt:i4>
      </vt:variant>
      <vt:variant>
        <vt:i4>63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  <vt:variant>
        <vt:i4>6226006</vt:i4>
      </vt:variant>
      <vt:variant>
        <vt:i4>60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  <vt:variant>
        <vt:i4>3342453</vt:i4>
      </vt:variant>
      <vt:variant>
        <vt:i4>57</vt:i4>
      </vt:variant>
      <vt:variant>
        <vt:i4>0</vt:i4>
      </vt:variant>
      <vt:variant>
        <vt:i4>5</vt:i4>
      </vt:variant>
      <vt:variant>
        <vt:lpwstr>http://webhost/departments/home.cfm?MenuID=5037</vt:lpwstr>
      </vt:variant>
      <vt:variant>
        <vt:lpwstr/>
      </vt:variant>
      <vt:variant>
        <vt:i4>6226006</vt:i4>
      </vt:variant>
      <vt:variant>
        <vt:i4>54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Alone Or In Isolation</dc:title>
  <dc:creator>Cook</dc:creator>
  <cp:lastModifiedBy>Mike Roberts</cp:lastModifiedBy>
  <cp:revision>16</cp:revision>
  <cp:lastPrinted>2011-07-11T22:12:00Z</cp:lastPrinted>
  <dcterms:created xsi:type="dcterms:W3CDTF">2020-01-23T19:30:00Z</dcterms:created>
  <dcterms:modified xsi:type="dcterms:W3CDTF">2020-02-21T22:18:00Z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</Properties>
</file>