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2645" w14:textId="77777777" w:rsidR="00EC32B6" w:rsidRDefault="008C16A0" w:rsidP="004218EA">
      <w:pPr>
        <w:rPr>
          <w:rFonts w:cstheme="minorHAnsi"/>
          <w:bCs/>
          <w:sz w:val="21"/>
          <w:szCs w:val="21"/>
        </w:rPr>
      </w:pPr>
      <w:r w:rsidRPr="00CD604D">
        <w:rPr>
          <w:b/>
          <w:noProof/>
          <w:color w:val="0057B8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97046" wp14:editId="60DB6156">
                <wp:simplePos x="0" y="0"/>
                <wp:positionH relativeFrom="column">
                  <wp:posOffset>4984652</wp:posOffset>
                </wp:positionH>
                <wp:positionV relativeFrom="paragraph">
                  <wp:posOffset>310783</wp:posOffset>
                </wp:positionV>
                <wp:extent cx="1981200" cy="321685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7A01" w14:textId="7D1BF10F" w:rsidR="0056005B" w:rsidRPr="0056005B" w:rsidRDefault="003F017E" w:rsidP="008D43DE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70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2.5pt;margin-top:24.45pt;width:156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" filled="f" stroked="f" strokeweight=".5pt">
                <v:textbox>
                  <w:txbxContent>
                    <w:p w14:paraId="1B047A01" w14:textId="7D1BF10F" w:rsidR="0056005B" w:rsidRPr="0056005B" w:rsidRDefault="003F017E" w:rsidP="008D43DE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Responsibilities</w:t>
                      </w:r>
                    </w:p>
                  </w:txbxContent>
                </v:textbox>
              </v:shape>
            </w:pict>
          </mc:Fallback>
        </mc:AlternateContent>
      </w:r>
      <w:r w:rsidRPr="00CD604D">
        <w:rPr>
          <w:b/>
          <w:noProof/>
          <w:color w:val="0057B8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02B361" wp14:editId="69CDF983">
                <wp:simplePos x="0" y="0"/>
                <wp:positionH relativeFrom="column">
                  <wp:posOffset>4242435</wp:posOffset>
                </wp:positionH>
                <wp:positionV relativeFrom="paragraph">
                  <wp:posOffset>0</wp:posOffset>
                </wp:positionV>
                <wp:extent cx="2725420" cy="8229600"/>
                <wp:effectExtent l="0" t="0" r="0" b="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822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39373"/>
                            </a:gs>
                            <a:gs pos="29000">
                              <a:srgbClr val="267555"/>
                            </a:gs>
                            <a:gs pos="100000">
                              <a:srgbClr val="095736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13654" id="Rectangle 11" o:spid="_x0000_s1026" style="position:absolute;margin-left:334.05pt;margin-top:0;width:214.6pt;height:9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" fillcolor="#439373" stroked="f" strokeweight="1pt">
                <v:fill color2="#095736" angle="180" colors="0 #439373;19005f #267555;1 #095736" focus="100%" type="gradient">
                  <o:fill v:ext="view" type="gradientUnscaled"/>
                </v:fill>
                <w10:wrap type="square"/>
              </v:rect>
            </w:pict>
          </mc:Fallback>
        </mc:AlternateContent>
      </w:r>
      <w:r w:rsidR="007B74D5" w:rsidRPr="00CD604D">
        <w:rPr>
          <w:b/>
          <w:noProof/>
          <w:color w:val="0057B8"/>
          <w:sz w:val="21"/>
          <w:szCs w:val="21"/>
          <w:lang w:val="en-US"/>
        </w:rPr>
        <w:drawing>
          <wp:anchor distT="0" distB="0" distL="114300" distR="114300" simplePos="0" relativeHeight="251667456" behindDoc="0" locked="0" layoutInCell="1" allowOverlap="1" wp14:anchorId="0FB6492E" wp14:editId="5186E9A9">
            <wp:simplePos x="0" y="0"/>
            <wp:positionH relativeFrom="column">
              <wp:posOffset>4384675</wp:posOffset>
            </wp:positionH>
            <wp:positionV relativeFrom="paragraph">
              <wp:posOffset>196215</wp:posOffset>
            </wp:positionV>
            <wp:extent cx="633600" cy="63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3DE" w:rsidRPr="00CD604D">
        <w:rPr>
          <w:b/>
          <w:noProof/>
          <w:color w:val="0057B8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3A0A34" wp14:editId="3CBECF40">
                <wp:simplePos x="0" y="0"/>
                <wp:positionH relativeFrom="column">
                  <wp:posOffset>4688840</wp:posOffset>
                </wp:positionH>
                <wp:positionV relativeFrom="paragraph">
                  <wp:posOffset>186690</wp:posOffset>
                </wp:positionV>
                <wp:extent cx="2273319" cy="63690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19" cy="63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C2AC6" id="Rectangle 12" o:spid="_x0000_s1026" style="position:absolute;margin-left:369.2pt;margin-top:14.7pt;width:179pt;height:50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" fillcolor="#d8d8d8 [2732]" stroked="f" strokeweight="1pt"/>
            </w:pict>
          </mc:Fallback>
        </mc:AlternateContent>
      </w:r>
      <w:r w:rsidR="008D43DE" w:rsidRPr="00CD604D">
        <w:rPr>
          <w:rFonts w:cstheme="minorHAnsi"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14F8" wp14:editId="7FD206EC">
                <wp:simplePos x="0" y="0"/>
                <wp:positionH relativeFrom="column">
                  <wp:posOffset>4231640</wp:posOffset>
                </wp:positionH>
                <wp:positionV relativeFrom="page">
                  <wp:posOffset>2019300</wp:posOffset>
                </wp:positionV>
                <wp:extent cx="2743200" cy="24130"/>
                <wp:effectExtent l="0" t="0" r="1905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4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FFF82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33.2pt,159pt" to="549.2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" strokecolor="white [3212]" strokeweight="1.5pt">
                <v:stroke joinstyle="miter"/>
                <w10:wrap anchory="page"/>
              </v:line>
            </w:pict>
          </mc:Fallback>
        </mc:AlternateContent>
      </w:r>
      <w:r w:rsidR="009C7CFF">
        <w:rPr>
          <w:rFonts w:cstheme="minorHAnsi"/>
          <w:bCs/>
          <w:sz w:val="21"/>
          <w:szCs w:val="21"/>
        </w:rPr>
        <w:t xml:space="preserve">All workers have the three basic rights </w:t>
      </w:r>
      <w:r w:rsidR="00512C7D">
        <w:rPr>
          <w:rFonts w:cstheme="minorHAnsi"/>
          <w:bCs/>
          <w:sz w:val="21"/>
          <w:szCs w:val="21"/>
        </w:rPr>
        <w:t xml:space="preserve">when it comes to workplace </w:t>
      </w:r>
      <w:r w:rsidR="002059D2">
        <w:rPr>
          <w:rFonts w:cstheme="minorHAnsi"/>
          <w:bCs/>
          <w:sz w:val="21"/>
          <w:szCs w:val="21"/>
        </w:rPr>
        <w:t xml:space="preserve">safety: </w:t>
      </w:r>
    </w:p>
    <w:p w14:paraId="46E15AA7" w14:textId="43A2DE3A" w:rsidR="00EC32B6" w:rsidRPr="00EC32B6" w:rsidRDefault="009E32AB" w:rsidP="00EC32B6">
      <w:pPr>
        <w:pStyle w:val="ListParagraph"/>
        <w:numPr>
          <w:ilvl w:val="0"/>
          <w:numId w:val="43"/>
        </w:numPr>
        <w:spacing w:before="120" w:after="120"/>
        <w:rPr>
          <w:rFonts w:cstheme="minorHAnsi"/>
          <w:bCs/>
          <w:sz w:val="21"/>
          <w:szCs w:val="21"/>
        </w:rPr>
      </w:pPr>
      <w:r w:rsidRPr="00EC32B6">
        <w:rPr>
          <w:rFonts w:cstheme="minorHAnsi"/>
          <w:bCs/>
          <w:sz w:val="21"/>
          <w:szCs w:val="21"/>
        </w:rPr>
        <w:t xml:space="preserve">the right to know the </w:t>
      </w:r>
      <w:proofErr w:type="gramStart"/>
      <w:r w:rsidRPr="00EC32B6">
        <w:rPr>
          <w:rFonts w:cstheme="minorHAnsi"/>
          <w:bCs/>
          <w:sz w:val="21"/>
          <w:szCs w:val="21"/>
        </w:rPr>
        <w:t>hazards</w:t>
      </w:r>
      <w:r w:rsidR="00EC32B6" w:rsidRPr="00EC32B6">
        <w:rPr>
          <w:rFonts w:cstheme="minorHAnsi"/>
          <w:bCs/>
          <w:sz w:val="21"/>
          <w:szCs w:val="21"/>
        </w:rPr>
        <w:t>;</w:t>
      </w:r>
      <w:proofErr w:type="gramEnd"/>
    </w:p>
    <w:p w14:paraId="7FF5B1DE" w14:textId="77777777" w:rsidR="00EC32B6" w:rsidRPr="00EC32B6" w:rsidRDefault="009E32AB" w:rsidP="00EC32B6">
      <w:pPr>
        <w:pStyle w:val="ListParagraph"/>
        <w:numPr>
          <w:ilvl w:val="0"/>
          <w:numId w:val="43"/>
        </w:numPr>
        <w:spacing w:before="120" w:after="120"/>
        <w:rPr>
          <w:rFonts w:cstheme="minorHAnsi"/>
          <w:bCs/>
          <w:sz w:val="21"/>
          <w:szCs w:val="21"/>
        </w:rPr>
      </w:pPr>
      <w:r w:rsidRPr="00EC32B6">
        <w:rPr>
          <w:rFonts w:cstheme="minorHAnsi"/>
          <w:bCs/>
          <w:sz w:val="21"/>
          <w:szCs w:val="21"/>
        </w:rPr>
        <w:t>the right to participate in safety activities</w:t>
      </w:r>
      <w:r w:rsidR="00EC32B6" w:rsidRPr="00EC32B6">
        <w:rPr>
          <w:rFonts w:cstheme="minorHAnsi"/>
          <w:bCs/>
          <w:sz w:val="21"/>
          <w:szCs w:val="21"/>
        </w:rPr>
        <w:t>;</w:t>
      </w:r>
      <w:r w:rsidRPr="00EC32B6">
        <w:rPr>
          <w:rFonts w:cstheme="minorHAnsi"/>
          <w:bCs/>
          <w:sz w:val="21"/>
          <w:szCs w:val="21"/>
        </w:rPr>
        <w:t xml:space="preserve"> and </w:t>
      </w:r>
    </w:p>
    <w:p w14:paraId="44F69AF1" w14:textId="77777777" w:rsidR="00EC32B6" w:rsidRPr="00EC32B6" w:rsidRDefault="009E32AB" w:rsidP="00EC32B6">
      <w:pPr>
        <w:pStyle w:val="ListParagraph"/>
        <w:numPr>
          <w:ilvl w:val="0"/>
          <w:numId w:val="43"/>
        </w:numPr>
        <w:spacing w:before="120" w:after="120"/>
        <w:rPr>
          <w:rFonts w:cstheme="minorHAnsi"/>
          <w:bCs/>
          <w:sz w:val="21"/>
          <w:szCs w:val="21"/>
        </w:rPr>
      </w:pPr>
      <w:r w:rsidRPr="00EC32B6">
        <w:rPr>
          <w:rFonts w:cstheme="minorHAnsi"/>
          <w:bCs/>
          <w:sz w:val="21"/>
          <w:szCs w:val="21"/>
        </w:rPr>
        <w:t xml:space="preserve">the right to refuse unsafe work. </w:t>
      </w:r>
    </w:p>
    <w:p w14:paraId="752303BE" w14:textId="0FB59A8C" w:rsidR="00D5569B" w:rsidRPr="00D5569B" w:rsidRDefault="00497DE2" w:rsidP="004218EA">
      <w:pPr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Workplaces</w:t>
      </w:r>
      <w:r w:rsidR="00141BBF">
        <w:rPr>
          <w:rFonts w:cstheme="minorHAnsi"/>
          <w:bCs/>
          <w:sz w:val="21"/>
          <w:szCs w:val="21"/>
        </w:rPr>
        <w:t xml:space="preserve"> have individual responsibilities </w:t>
      </w:r>
      <w:r w:rsidR="00720591">
        <w:rPr>
          <w:rFonts w:cstheme="minorHAnsi"/>
          <w:bCs/>
          <w:sz w:val="21"/>
          <w:szCs w:val="21"/>
        </w:rPr>
        <w:t xml:space="preserve">for the employer, supervisor, prime </w:t>
      </w:r>
      <w:r w:rsidR="003F017E">
        <w:rPr>
          <w:rFonts w:cstheme="minorHAnsi"/>
          <w:bCs/>
          <w:sz w:val="21"/>
          <w:szCs w:val="21"/>
        </w:rPr>
        <w:t>contractor,</w:t>
      </w:r>
      <w:r w:rsidR="00720591">
        <w:rPr>
          <w:rFonts w:cstheme="minorHAnsi"/>
          <w:bCs/>
          <w:sz w:val="21"/>
          <w:szCs w:val="21"/>
        </w:rPr>
        <w:t xml:space="preserve"> and worker. </w:t>
      </w:r>
      <w:r w:rsidR="00141BBF">
        <w:rPr>
          <w:rFonts w:cstheme="minorHAnsi"/>
          <w:bCs/>
          <w:sz w:val="21"/>
          <w:szCs w:val="21"/>
        </w:rPr>
        <w:t xml:space="preserve"> </w:t>
      </w:r>
    </w:p>
    <w:p w14:paraId="6EE2A4C8" w14:textId="0C716457" w:rsidR="00AD05CC" w:rsidRPr="00CD604D" w:rsidRDefault="00D5569B" w:rsidP="004218EA">
      <w:pPr>
        <w:rPr>
          <w:rFonts w:cstheme="minorHAnsi"/>
          <w:bCs/>
          <w:sz w:val="21"/>
          <w:szCs w:val="21"/>
        </w:rPr>
      </w:pPr>
      <w:r>
        <w:rPr>
          <w:noProof/>
        </w:rPr>
        <w:drawing>
          <wp:inline distT="0" distB="0" distL="0" distR="0" wp14:anchorId="6A3E8862" wp14:editId="18E0EDFA">
            <wp:extent cx="4031087" cy="2073498"/>
            <wp:effectExtent l="0" t="0" r="7620" b="3175"/>
            <wp:docPr id="1144398315" name="Picture 1" descr="A person holding a tablet in a fact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398315" name="Picture 1" descr="A person holding a tablet in a factor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91" b="8788"/>
                    <a:stretch/>
                  </pic:blipFill>
                  <pic:spPr bwMode="auto">
                    <a:xfrm>
                      <a:off x="0" y="0"/>
                      <a:ext cx="4051290" cy="20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1114" w:rsidRPr="00CD604D">
        <w:rPr>
          <w:rFonts w:cstheme="minorHAnsi"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E2C9" wp14:editId="213E899B">
                <wp:simplePos x="0" y="0"/>
                <wp:positionH relativeFrom="column">
                  <wp:posOffset>4257979</wp:posOffset>
                </wp:positionH>
                <wp:positionV relativeFrom="page">
                  <wp:posOffset>2063750</wp:posOffset>
                </wp:positionV>
                <wp:extent cx="2676525" cy="7447397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7447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48AC6" w14:textId="2C4228D9" w:rsidR="00606D60" w:rsidRPr="0056005B" w:rsidRDefault="00AD05CC" w:rsidP="00606D60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Employer</w:t>
                            </w:r>
                          </w:p>
                          <w:p w14:paraId="459C859A" w14:textId="1BC46F65" w:rsidR="00AD05CC" w:rsidRPr="00AA32E1" w:rsidRDefault="0005793B" w:rsidP="00AA32E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AA32E1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Establish a</w:t>
                            </w:r>
                            <w:r w:rsidR="009A2815" w:rsidRPr="00AA32E1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n</w:t>
                            </w:r>
                            <w:r w:rsidRPr="00AA32E1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 occupational health and safety program</w:t>
                            </w:r>
                            <w:r w:rsidR="009A2815" w:rsidRPr="00AA32E1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14:paraId="26F986D0" w14:textId="589D004A" w:rsidR="00CD2707" w:rsidRDefault="0005793B" w:rsidP="00606D6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Train </w:t>
                            </w:r>
                            <w:r w:rsidR="001920F9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supervisors and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employees</w:t>
                            </w:r>
                            <w:r w:rsidR="009A2815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14:paraId="77EAAB24" w14:textId="7D8611F4" w:rsidR="001920F9" w:rsidRDefault="001920F9" w:rsidP="00606D6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Ensure adequate first aid equipment, supplies and trained attendants are on site</w:t>
                            </w:r>
                            <w:r w:rsidR="009A2815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14:paraId="6EC7AE37" w14:textId="6105B6A2" w:rsidR="0005793B" w:rsidRDefault="009A2815" w:rsidP="00606D6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Regular inspections.</w:t>
                            </w:r>
                          </w:p>
                          <w:p w14:paraId="2C79B8BA" w14:textId="78D87F93" w:rsidR="009A2815" w:rsidRDefault="00873E05" w:rsidP="00606D6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Fix problems reported by workers.</w:t>
                            </w:r>
                          </w:p>
                          <w:p w14:paraId="3976FF40" w14:textId="59B110A5" w:rsidR="00873E05" w:rsidRDefault="00873E05" w:rsidP="00606D6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Transport injured workers.</w:t>
                            </w:r>
                          </w:p>
                          <w:p w14:paraId="23A9026B" w14:textId="2F6F1567" w:rsidR="00873E05" w:rsidRDefault="00873E05" w:rsidP="00606D6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Report all injuries to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WorkSafeBC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 that required medical attention. </w:t>
                            </w:r>
                          </w:p>
                          <w:p w14:paraId="12D4B8B0" w14:textId="5A145017" w:rsidR="00873E05" w:rsidRDefault="00873E05" w:rsidP="00606D6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Investigate incidents. </w:t>
                            </w:r>
                          </w:p>
                          <w:p w14:paraId="1F0F1750" w14:textId="77777777" w:rsidR="00873E05" w:rsidRDefault="00873E05" w:rsidP="00873E05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661DFD1E" w14:textId="26DA5271" w:rsidR="00873E05" w:rsidRDefault="00E03C89" w:rsidP="00873E05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Supervisor</w:t>
                            </w:r>
                          </w:p>
                          <w:p w14:paraId="35236D0C" w14:textId="27C8A97F" w:rsidR="005D100B" w:rsidRPr="00AA32E1" w:rsidRDefault="005D100B" w:rsidP="00AA32E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AA32E1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Ensure health and safety of all workers under direct supervision. </w:t>
                            </w:r>
                          </w:p>
                          <w:p w14:paraId="56F57057" w14:textId="77777777" w:rsidR="00E54108" w:rsidRDefault="00C125A9" w:rsidP="005D10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Know </w:t>
                            </w:r>
                            <w:proofErr w:type="spellStart"/>
                            <w:r w:rsidR="00BD1DA7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WorkSafeBC</w:t>
                            </w:r>
                            <w:proofErr w:type="spellEnd"/>
                            <w:r w:rsidR="00BD1DA7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 requirements that apply to work under your supervision. </w:t>
                            </w:r>
                          </w:p>
                          <w:p w14:paraId="25686592" w14:textId="23AA4A69" w:rsidR="005D100B" w:rsidRDefault="001A7E89" w:rsidP="005D10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Ensure requirements are met.</w:t>
                            </w:r>
                          </w:p>
                          <w:p w14:paraId="53050D9A" w14:textId="3891099A" w:rsidR="00BD1DA7" w:rsidRDefault="001A7E89" w:rsidP="005D10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Ensure workers under supervision are aware of known hazards.</w:t>
                            </w:r>
                          </w:p>
                          <w:p w14:paraId="7F2AAEDD" w14:textId="36EFF01A" w:rsidR="001A7E89" w:rsidRDefault="00B83417" w:rsidP="005D10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Ensure workers have the appropriate </w:t>
                            </w:r>
                            <w:r w:rsidR="00E54108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ersonal </w:t>
                            </w:r>
                            <w:r w:rsidR="00E54108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rotective </w:t>
                            </w:r>
                            <w:r w:rsidR="00E54108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quipment, are using it properly, inspect and maintain it. </w:t>
                            </w:r>
                          </w:p>
                          <w:p w14:paraId="66F6BF8C" w14:textId="77777777" w:rsidR="00F14BF9" w:rsidRPr="00F14BF9" w:rsidRDefault="00F14BF9" w:rsidP="00F14BF9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D227FA7" w14:textId="433335FA" w:rsidR="00F14BF9" w:rsidRDefault="00F14BF9" w:rsidP="00F14BF9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Worker</w:t>
                            </w:r>
                          </w:p>
                          <w:p w14:paraId="10D68FBE" w14:textId="65871ED3" w:rsidR="00F14BF9" w:rsidRDefault="008B3AA5" w:rsidP="00F14BF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Report hazards immediately. </w:t>
                            </w:r>
                          </w:p>
                          <w:p w14:paraId="7170159F" w14:textId="4A42930A" w:rsidR="008B3AA5" w:rsidRDefault="008B3AA5" w:rsidP="00F14BF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Follow safe work procedures.</w:t>
                            </w:r>
                          </w:p>
                          <w:p w14:paraId="32F5CC84" w14:textId="2F17293D" w:rsidR="008B3AA5" w:rsidRDefault="008B3AA5" w:rsidP="00F14BF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Use PPE, </w:t>
                            </w:r>
                            <w:r w:rsidR="008C16A0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devices,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 and equipment. </w:t>
                            </w:r>
                          </w:p>
                          <w:p w14:paraId="3B1FFCD2" w14:textId="0625F4D5" w:rsidR="008B3AA5" w:rsidRDefault="008B3AA5" w:rsidP="00F14BF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Co-operate with joint health and safety committees</w:t>
                            </w:r>
                            <w:r w:rsidR="00BF3AA3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 and others with safety duties. </w:t>
                            </w:r>
                          </w:p>
                          <w:p w14:paraId="7E46430C" w14:textId="2C3D0A4C" w:rsidR="00BF3AA3" w:rsidRDefault="00BF3AA3" w:rsidP="00F14BF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Get treatment quickly</w:t>
                            </w:r>
                            <w:r w:rsidR="00F316DE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. </w:t>
                            </w:r>
                          </w:p>
                          <w:p w14:paraId="49A0261F" w14:textId="71834C07" w:rsidR="00F316DE" w:rsidRDefault="00F316DE" w:rsidP="00F14BF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Follow treatment advice. </w:t>
                            </w:r>
                          </w:p>
                          <w:p w14:paraId="46BD4A77" w14:textId="42A88571" w:rsidR="00F316DE" w:rsidRPr="00F14BF9" w:rsidRDefault="00F316DE" w:rsidP="00F14BF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Never work under the influence of alcohol</w:t>
                            </w:r>
                            <w:r w:rsidR="008C16A0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, drugs, or other substances.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E2C9" id="Text Box 21" o:spid="_x0000_s1027" type="#_x0000_t202" style="position:absolute;margin-left:335.25pt;margin-top:162.5pt;width:210.75pt;height:5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" filled="f" stroked="f" strokeweight=".5pt">
                <v:textbox>
                  <w:txbxContent>
                    <w:p w14:paraId="08948AC6" w14:textId="2C4228D9" w:rsidR="00606D60" w:rsidRPr="0056005B" w:rsidRDefault="00AD05CC" w:rsidP="00606D60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Employer</w:t>
                      </w:r>
                    </w:p>
                    <w:p w14:paraId="459C859A" w14:textId="1BC46F65" w:rsidR="00AD05CC" w:rsidRPr="00AA32E1" w:rsidRDefault="0005793B" w:rsidP="00AA32E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 w:rsidRPr="00AA32E1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Establish a</w:t>
                      </w:r>
                      <w:r w:rsidR="009A2815" w:rsidRPr="00AA32E1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n</w:t>
                      </w:r>
                      <w:r w:rsidRPr="00AA32E1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 occupational health and safety program</w:t>
                      </w:r>
                      <w:r w:rsidR="009A2815" w:rsidRPr="00AA32E1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14:paraId="26F986D0" w14:textId="589D004A" w:rsidR="00CD2707" w:rsidRDefault="0005793B" w:rsidP="00606D6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Train </w:t>
                      </w:r>
                      <w:r w:rsidR="001920F9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supervisors and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employees</w:t>
                      </w:r>
                      <w:r w:rsidR="009A2815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14:paraId="77EAAB24" w14:textId="7D8611F4" w:rsidR="001920F9" w:rsidRDefault="001920F9" w:rsidP="00606D6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Ensure adequate first aid equipment, supplies and trained attendants are on site</w:t>
                      </w:r>
                      <w:r w:rsidR="009A2815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14:paraId="6EC7AE37" w14:textId="6105B6A2" w:rsidR="0005793B" w:rsidRDefault="009A2815" w:rsidP="00606D6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Regular inspections.</w:t>
                      </w:r>
                    </w:p>
                    <w:p w14:paraId="2C79B8BA" w14:textId="78D87F93" w:rsidR="009A2815" w:rsidRDefault="00873E05" w:rsidP="00606D6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Fix problems reported by workers.</w:t>
                      </w:r>
                    </w:p>
                    <w:p w14:paraId="3976FF40" w14:textId="59B110A5" w:rsidR="00873E05" w:rsidRDefault="00873E05" w:rsidP="00606D6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Transport injured workers.</w:t>
                      </w:r>
                    </w:p>
                    <w:p w14:paraId="23A9026B" w14:textId="2F6F1567" w:rsidR="00873E05" w:rsidRDefault="00873E05" w:rsidP="00606D6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Report all injuries to WorkSafeBC that required medical attention. </w:t>
                      </w:r>
                    </w:p>
                    <w:p w14:paraId="12D4B8B0" w14:textId="5A145017" w:rsidR="00873E05" w:rsidRDefault="00873E05" w:rsidP="00606D6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Investigate incidents. </w:t>
                      </w:r>
                    </w:p>
                    <w:p w14:paraId="1F0F1750" w14:textId="77777777" w:rsidR="00873E05" w:rsidRDefault="00873E05" w:rsidP="00873E05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</w:p>
                    <w:p w14:paraId="661DFD1E" w14:textId="26DA5271" w:rsidR="00873E05" w:rsidRDefault="00E03C89" w:rsidP="00873E05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Supervisor</w:t>
                      </w:r>
                    </w:p>
                    <w:p w14:paraId="35236D0C" w14:textId="27C8A97F" w:rsidR="005D100B" w:rsidRPr="00AA32E1" w:rsidRDefault="005D100B" w:rsidP="00AA32E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 w:rsidRPr="00AA32E1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Ensure health and safety of all workers under direct supervision. </w:t>
                      </w:r>
                    </w:p>
                    <w:p w14:paraId="56F57057" w14:textId="77777777" w:rsidR="00E54108" w:rsidRDefault="00C125A9" w:rsidP="005D10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Know </w:t>
                      </w:r>
                      <w:r w:rsidR="00BD1DA7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WorkSafeBC requirements that apply to work under your supervision. </w:t>
                      </w:r>
                    </w:p>
                    <w:p w14:paraId="25686592" w14:textId="23AA4A69" w:rsidR="005D100B" w:rsidRDefault="001A7E89" w:rsidP="005D10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Ensure requirements are met.</w:t>
                      </w:r>
                    </w:p>
                    <w:p w14:paraId="53050D9A" w14:textId="3891099A" w:rsidR="00BD1DA7" w:rsidRDefault="001A7E89" w:rsidP="005D10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Ensure workers under supervision are aware of known hazards.</w:t>
                      </w:r>
                    </w:p>
                    <w:p w14:paraId="7F2AAEDD" w14:textId="36EFF01A" w:rsidR="001A7E89" w:rsidRDefault="00B83417" w:rsidP="005D10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Ensure workers have the appropriate </w:t>
                      </w:r>
                      <w:r w:rsidR="00E54108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P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ersonal </w:t>
                      </w:r>
                      <w:r w:rsidR="00E54108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P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rotective </w:t>
                      </w:r>
                      <w:r w:rsidR="00E54108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quipment, are using it properly, inspect and maintain it. </w:t>
                      </w:r>
                    </w:p>
                    <w:p w14:paraId="66F6BF8C" w14:textId="77777777" w:rsidR="00F14BF9" w:rsidRPr="00F14BF9" w:rsidRDefault="00F14BF9" w:rsidP="00F14BF9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</w:p>
                    <w:p w14:paraId="3D227FA7" w14:textId="433335FA" w:rsidR="00F14BF9" w:rsidRDefault="00F14BF9" w:rsidP="00F14BF9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Worker</w:t>
                      </w:r>
                    </w:p>
                    <w:p w14:paraId="10D68FBE" w14:textId="65871ED3" w:rsidR="00F14BF9" w:rsidRDefault="008B3AA5" w:rsidP="00F14BF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Report hazards immediately. </w:t>
                      </w:r>
                    </w:p>
                    <w:p w14:paraId="7170159F" w14:textId="4A42930A" w:rsidR="008B3AA5" w:rsidRDefault="008B3AA5" w:rsidP="00F14BF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Follow safe work procedures.</w:t>
                      </w:r>
                    </w:p>
                    <w:p w14:paraId="32F5CC84" w14:textId="2F17293D" w:rsidR="008B3AA5" w:rsidRDefault="008B3AA5" w:rsidP="00F14BF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Use PPE, </w:t>
                      </w:r>
                      <w:r w:rsidR="008C16A0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devices,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 and equipment. </w:t>
                      </w:r>
                    </w:p>
                    <w:p w14:paraId="3B1FFCD2" w14:textId="0625F4D5" w:rsidR="008B3AA5" w:rsidRDefault="008B3AA5" w:rsidP="00F14BF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Co-operate with joint health and safety committees</w:t>
                      </w:r>
                      <w:r w:rsidR="00BF3AA3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 and others with safety duties. </w:t>
                      </w:r>
                    </w:p>
                    <w:p w14:paraId="7E46430C" w14:textId="2C3D0A4C" w:rsidR="00BF3AA3" w:rsidRDefault="00BF3AA3" w:rsidP="00F14BF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Get treatment quickly</w:t>
                      </w:r>
                      <w:r w:rsidR="00F316DE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. </w:t>
                      </w:r>
                    </w:p>
                    <w:p w14:paraId="49A0261F" w14:textId="71834C07" w:rsidR="00F316DE" w:rsidRDefault="00F316DE" w:rsidP="00F14BF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Follow treatment advice. </w:t>
                      </w:r>
                    </w:p>
                    <w:p w14:paraId="46BD4A77" w14:textId="42A88571" w:rsidR="00F316DE" w:rsidRPr="00F14BF9" w:rsidRDefault="00F316DE" w:rsidP="00F14BF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Never work under the influence of alcohol</w:t>
                      </w:r>
                      <w:r w:rsidR="008C16A0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, drugs, or other substances.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E540B63" w14:textId="46AD7F57" w:rsidR="00606D60" w:rsidRPr="00403D3D" w:rsidRDefault="00BF5D7C" w:rsidP="00403D3D">
      <w:pPr>
        <w:pStyle w:val="ListParagraph"/>
        <w:numPr>
          <w:ilvl w:val="0"/>
          <w:numId w:val="42"/>
        </w:numPr>
        <w:ind w:left="426" w:hanging="426"/>
        <w:rPr>
          <w:b/>
          <w:color w:val="0057B8"/>
          <w:sz w:val="24"/>
          <w:szCs w:val="24"/>
          <w:lang w:val="en-US"/>
        </w:rPr>
      </w:pPr>
      <w:r w:rsidRPr="00403D3D">
        <w:rPr>
          <w:b/>
          <w:color w:val="0057B8"/>
          <w:sz w:val="24"/>
          <w:szCs w:val="24"/>
          <w:lang w:val="en-US"/>
        </w:rPr>
        <w:t>Right to know the hazards</w:t>
      </w:r>
    </w:p>
    <w:p w14:paraId="1FAFD0C2" w14:textId="071430C0" w:rsidR="00AD05CC" w:rsidRPr="00D5569B" w:rsidRDefault="00EA3C9F" w:rsidP="00606D60">
      <w:pPr>
        <w:rPr>
          <w:noProof/>
          <w:sz w:val="21"/>
          <w:szCs w:val="21"/>
        </w:rPr>
      </w:pPr>
      <w:r w:rsidRPr="00D5569B">
        <w:rPr>
          <w:noProof/>
          <w:sz w:val="21"/>
          <w:szCs w:val="21"/>
        </w:rPr>
        <w:t>All workers have the right to know what hazards are present on the job and how t</w:t>
      </w:r>
      <w:r w:rsidR="00A46382" w:rsidRPr="00D5569B">
        <w:rPr>
          <w:noProof/>
          <w:sz w:val="21"/>
          <w:szCs w:val="21"/>
        </w:rPr>
        <w:t>he hazards can affect them.</w:t>
      </w:r>
      <w:r w:rsidR="00757F1F" w:rsidRPr="00D5569B">
        <w:rPr>
          <w:noProof/>
          <w:sz w:val="21"/>
          <w:szCs w:val="21"/>
        </w:rPr>
        <w:t xml:space="preserve"> </w:t>
      </w:r>
      <w:r w:rsidR="00A32271" w:rsidRPr="00D5569B">
        <w:rPr>
          <w:noProof/>
          <w:sz w:val="21"/>
          <w:szCs w:val="21"/>
        </w:rPr>
        <w:t xml:space="preserve">Worker’s </w:t>
      </w:r>
      <w:r w:rsidR="00343691" w:rsidRPr="00D5569B">
        <w:rPr>
          <w:noProof/>
          <w:sz w:val="21"/>
          <w:szCs w:val="21"/>
        </w:rPr>
        <w:t>should be provided with the needed information, instructions, training and supervision</w:t>
      </w:r>
      <w:r w:rsidR="009D144D" w:rsidRPr="00D5569B">
        <w:rPr>
          <w:noProof/>
          <w:sz w:val="21"/>
          <w:szCs w:val="21"/>
        </w:rPr>
        <w:t xml:space="preserve"> to protect their health and safety. </w:t>
      </w:r>
    </w:p>
    <w:p w14:paraId="05D41EBB" w14:textId="0AF4DF37" w:rsidR="009D144D" w:rsidRDefault="009D144D" w:rsidP="00403D3D">
      <w:pPr>
        <w:pStyle w:val="ListParagraph"/>
        <w:numPr>
          <w:ilvl w:val="0"/>
          <w:numId w:val="42"/>
        </w:numPr>
        <w:ind w:left="426" w:hanging="426"/>
        <w:rPr>
          <w:b/>
          <w:color w:val="0057B8"/>
          <w:sz w:val="24"/>
          <w:szCs w:val="24"/>
          <w:lang w:val="en-US"/>
        </w:rPr>
      </w:pPr>
      <w:r w:rsidRPr="00403D3D">
        <w:rPr>
          <w:b/>
          <w:color w:val="0057B8"/>
          <w:sz w:val="24"/>
          <w:szCs w:val="24"/>
          <w:lang w:val="en-US"/>
        </w:rPr>
        <w:t>Right to participate</w:t>
      </w:r>
    </w:p>
    <w:p w14:paraId="6CAA4A6B" w14:textId="0E9AF219" w:rsidR="00403D3D" w:rsidRPr="00403D3D" w:rsidRDefault="00403D3D" w:rsidP="00403D3D">
      <w:pPr>
        <w:rPr>
          <w:noProof/>
          <w:sz w:val="21"/>
          <w:szCs w:val="21"/>
        </w:rPr>
      </w:pPr>
      <w:r w:rsidRPr="00403D3D">
        <w:rPr>
          <w:noProof/>
          <w:sz w:val="21"/>
          <w:szCs w:val="21"/>
        </w:rPr>
        <w:t>All workers have the right to participate in health and safety activities in the workplace. This may include: following established procedures, wearing PPE, participate in safety talks, or be</w:t>
      </w:r>
      <w:r w:rsidR="00447BD9">
        <w:rPr>
          <w:noProof/>
          <w:sz w:val="21"/>
          <w:szCs w:val="21"/>
        </w:rPr>
        <w:t>ing</w:t>
      </w:r>
      <w:r w:rsidRPr="00403D3D">
        <w:rPr>
          <w:noProof/>
          <w:sz w:val="21"/>
          <w:szCs w:val="21"/>
        </w:rPr>
        <w:t xml:space="preserve"> a member of the Joint Occupational Health and Safety Committee. </w:t>
      </w:r>
      <w:r w:rsidR="00447BD9">
        <w:rPr>
          <w:noProof/>
          <w:sz w:val="21"/>
          <w:szCs w:val="21"/>
        </w:rPr>
        <w:t xml:space="preserve"> </w:t>
      </w:r>
    </w:p>
    <w:p w14:paraId="6AF0E208" w14:textId="77777777" w:rsidR="009D144D" w:rsidRPr="00403D3D" w:rsidRDefault="009D144D" w:rsidP="00403D3D">
      <w:pPr>
        <w:pStyle w:val="ListParagraph"/>
        <w:numPr>
          <w:ilvl w:val="0"/>
          <w:numId w:val="42"/>
        </w:numPr>
        <w:ind w:left="426" w:hanging="426"/>
        <w:rPr>
          <w:b/>
          <w:color w:val="0057B8"/>
          <w:sz w:val="24"/>
          <w:szCs w:val="24"/>
          <w:lang w:val="en-US"/>
        </w:rPr>
      </w:pPr>
      <w:r w:rsidRPr="00403D3D">
        <w:rPr>
          <w:b/>
          <w:color w:val="0057B8"/>
          <w:sz w:val="24"/>
          <w:szCs w:val="24"/>
          <w:lang w:val="en-US"/>
        </w:rPr>
        <w:t>Right to refuse work</w:t>
      </w:r>
    </w:p>
    <w:p w14:paraId="65525C42" w14:textId="6509D1AC" w:rsidR="00E54108" w:rsidRDefault="009D144D" w:rsidP="00DD6296">
      <w:pPr>
        <w:rPr>
          <w:sz w:val="21"/>
          <w:szCs w:val="21"/>
        </w:rPr>
      </w:pPr>
      <w:r w:rsidRPr="0056005B">
        <w:rPr>
          <w:sz w:val="21"/>
          <w:szCs w:val="21"/>
        </w:rPr>
        <w:t xml:space="preserve">Workers have the right to refuse unsafe work if they believe it presents an undue hazard. You must immediately notify your supervisor or employer. </w:t>
      </w:r>
    </w:p>
    <w:p w14:paraId="3AB4CEDB" w14:textId="77777777" w:rsidR="00DD6296" w:rsidRPr="00DD6296" w:rsidRDefault="00DD6296" w:rsidP="00DD6296">
      <w:pPr>
        <w:rPr>
          <w:sz w:val="21"/>
          <w:szCs w:val="21"/>
        </w:rPr>
      </w:pPr>
    </w:p>
    <w:p w14:paraId="0FAE26E2" w14:textId="20472B3C" w:rsidR="00941795" w:rsidRDefault="00941795" w:rsidP="00E54108">
      <w:pPr>
        <w:jc w:val="center"/>
        <w:rPr>
          <w:b/>
          <w:color w:val="0057B8"/>
          <w:sz w:val="24"/>
          <w:szCs w:val="24"/>
          <w:lang w:val="en-US"/>
        </w:rPr>
      </w:pPr>
      <w:r>
        <w:rPr>
          <w:b/>
          <w:color w:val="0057B8"/>
          <w:sz w:val="24"/>
          <w:szCs w:val="24"/>
          <w:lang w:val="en-US"/>
        </w:rPr>
        <w:t>Additional Resources</w:t>
      </w:r>
    </w:p>
    <w:p w14:paraId="37602E9E" w14:textId="77777777" w:rsidR="00B85EE8" w:rsidRDefault="00B85EE8" w:rsidP="00447BD9">
      <w:pPr>
        <w:pStyle w:val="ListParagraph"/>
        <w:numPr>
          <w:ilvl w:val="0"/>
          <w:numId w:val="40"/>
        </w:numPr>
        <w:spacing w:after="0"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CCOHS: Three Rights of Workers: </w:t>
      </w:r>
    </w:p>
    <w:p w14:paraId="3F4F22FB" w14:textId="1FE0112A" w:rsidR="002D7F96" w:rsidRPr="00AA32E1" w:rsidRDefault="00DD6296" w:rsidP="00447BD9">
      <w:pPr>
        <w:spacing w:after="0"/>
        <w:ind w:left="360" w:hanging="76"/>
        <w:rPr>
          <w:sz w:val="21"/>
          <w:szCs w:val="21"/>
        </w:rPr>
      </w:pPr>
      <w:hyperlink r:id="rId13" w:history="1">
        <w:r w:rsidR="00AA32E1" w:rsidRPr="00956DEA">
          <w:rPr>
            <w:rStyle w:val="Hyperlink"/>
            <w:sz w:val="21"/>
            <w:szCs w:val="21"/>
          </w:rPr>
          <w:t>https://www.ccohs.ca/oshanswers/legisl/legislation/three_rights.html</w:t>
        </w:r>
      </w:hyperlink>
      <w:r w:rsidR="00AA32E1">
        <w:rPr>
          <w:sz w:val="21"/>
          <w:szCs w:val="21"/>
        </w:rPr>
        <w:t xml:space="preserve"> </w:t>
      </w:r>
    </w:p>
    <w:p w14:paraId="39A04EB0" w14:textId="0AE79C02" w:rsidR="002D7F96" w:rsidRDefault="002D7F96" w:rsidP="00447BD9">
      <w:pPr>
        <w:pStyle w:val="ListParagraph"/>
        <w:numPr>
          <w:ilvl w:val="0"/>
          <w:numId w:val="40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WorkSafeBC: Roles, rights &amp; </w:t>
      </w:r>
      <w:proofErr w:type="gramStart"/>
      <w:r>
        <w:rPr>
          <w:sz w:val="21"/>
          <w:szCs w:val="21"/>
        </w:rPr>
        <w:t xml:space="preserve">Responsibilities </w:t>
      </w:r>
      <w:r w:rsidR="00447BD9">
        <w:rPr>
          <w:sz w:val="21"/>
          <w:szCs w:val="21"/>
        </w:rPr>
        <w:t>:</w:t>
      </w:r>
      <w:proofErr w:type="gramEnd"/>
    </w:p>
    <w:p w14:paraId="04B041EA" w14:textId="3F3D789A" w:rsidR="00BF5927" w:rsidRPr="006E0D18" w:rsidRDefault="00DD6296" w:rsidP="00447BD9">
      <w:pPr>
        <w:pStyle w:val="ListParagraph"/>
        <w:ind w:left="284"/>
        <w:rPr>
          <w:sz w:val="21"/>
          <w:szCs w:val="21"/>
        </w:rPr>
      </w:pPr>
      <w:hyperlink r:id="rId14" w:history="1">
        <w:r w:rsidR="002D7F96" w:rsidRPr="00956DEA">
          <w:rPr>
            <w:rStyle w:val="Hyperlink"/>
            <w:sz w:val="21"/>
            <w:szCs w:val="21"/>
          </w:rPr>
          <w:t>https://www.worksafebc.com/en/health-safety/create-manage/rights-responsibilities</w:t>
        </w:r>
      </w:hyperlink>
      <w:r w:rsidR="002D7F96">
        <w:rPr>
          <w:sz w:val="21"/>
          <w:szCs w:val="21"/>
        </w:rPr>
        <w:t xml:space="preserve"> </w:t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768"/>
        <w:gridCol w:w="2338"/>
        <w:gridCol w:w="2337"/>
        <w:gridCol w:w="3898"/>
      </w:tblGrid>
      <w:tr w:rsidR="000D21A8" w:rsidRPr="005440CE" w14:paraId="4AB89EAE" w14:textId="77777777" w:rsidTr="00330FD5">
        <w:trPr>
          <w:trHeight w:val="359"/>
        </w:trPr>
        <w:tc>
          <w:tcPr>
            <w:tcW w:w="11341" w:type="dxa"/>
            <w:gridSpan w:val="4"/>
            <w:shd w:val="clear" w:color="auto" w:fill="0057B8"/>
            <w:vAlign w:val="center"/>
          </w:tcPr>
          <w:p w14:paraId="5AC17529" w14:textId="3B01CF17" w:rsidR="000D21A8" w:rsidRPr="005440CE" w:rsidRDefault="000D21A8" w:rsidP="00330FD5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0D21A8" w:rsidRPr="005440CE" w14:paraId="62BA3669" w14:textId="77777777" w:rsidTr="00330FD5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27AC4B8F" w14:textId="68337132" w:rsidR="000D21A8" w:rsidRPr="005440CE" w:rsidRDefault="000D21A8" w:rsidP="00330FD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7DB7854" w14:textId="58E243B9" w:rsidR="000D21A8" w:rsidRPr="005440CE" w:rsidRDefault="000D21A8" w:rsidP="00330FD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9A3FE03" w14:textId="77777777" w:rsidR="000D21A8" w:rsidRPr="005440CE" w:rsidRDefault="000D21A8" w:rsidP="00330FD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0354AE95" w14:textId="77777777" w:rsidR="000D21A8" w:rsidRPr="005440CE" w:rsidRDefault="000D21A8" w:rsidP="00330FD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118CC89B" w14:textId="77777777" w:rsidTr="00330FD5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1CC64167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CC7BC12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586EC76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42A3053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110552A6" w14:textId="77777777" w:rsidTr="00330FD5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60F89DE0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CCD83BA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34338E2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4EA066D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488C132A" w14:textId="77777777" w:rsidTr="00330FD5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144075FC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7FB098F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4AA7197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9D48200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0D21A8" w:rsidRPr="005440CE" w14:paraId="6D25DCE3" w14:textId="77777777" w:rsidTr="00330FD5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40C811F1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66522AA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0EFC4FB" w14:textId="5C525074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09646FE8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D21A8" w:rsidRPr="005440CE" w14:paraId="67DDAD48" w14:textId="77777777" w:rsidTr="00330FD5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6097F25A" w14:textId="1FE421C3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0394EEC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195809C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0F73C873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D21A8" w:rsidRPr="005440CE" w14:paraId="35338EC0" w14:textId="77777777" w:rsidTr="00330FD5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3E4D8444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ED7E7C4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BE3137B" w14:textId="1A159CD4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16F4840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0D21A8" w:rsidRPr="005440CE" w14:paraId="601541F3" w14:textId="77777777" w:rsidTr="00330FD5">
        <w:trPr>
          <w:trHeight w:val="432"/>
        </w:trPr>
        <w:tc>
          <w:tcPr>
            <w:tcW w:w="2768" w:type="dxa"/>
            <w:shd w:val="clear" w:color="auto" w:fill="auto"/>
            <w:vAlign w:val="center"/>
          </w:tcPr>
          <w:p w14:paraId="15F82AE1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C91A605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A9AF512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5B872B5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6FD8827" w14:textId="0E2B73AB" w:rsidR="000D21A8" w:rsidRDefault="000D21A8" w:rsidP="000D21A8">
      <w:pPr>
        <w:spacing w:after="0"/>
        <w:rPr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6186"/>
        <w:gridCol w:w="5155"/>
      </w:tblGrid>
      <w:tr w:rsidR="000D21A8" w:rsidRPr="005440CE" w14:paraId="4F271D2A" w14:textId="77777777" w:rsidTr="00330FD5">
        <w:trPr>
          <w:trHeight w:val="323"/>
        </w:trPr>
        <w:tc>
          <w:tcPr>
            <w:tcW w:w="6186" w:type="dxa"/>
            <w:shd w:val="clear" w:color="auto" w:fill="0057B8"/>
            <w:vAlign w:val="center"/>
          </w:tcPr>
          <w:p w14:paraId="65803BF8" w14:textId="2A356148" w:rsidR="000D21A8" w:rsidRPr="005440CE" w:rsidRDefault="000D21A8" w:rsidP="00330FD5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57B8"/>
            <w:vAlign w:val="center"/>
          </w:tcPr>
          <w:p w14:paraId="03898E5C" w14:textId="77777777" w:rsidR="000D21A8" w:rsidRPr="005440CE" w:rsidRDefault="000D21A8" w:rsidP="00330F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0D21A8" w:rsidRPr="005440CE" w14:paraId="081D35E0" w14:textId="77777777" w:rsidTr="00330FD5">
        <w:trPr>
          <w:trHeight w:val="432"/>
        </w:trPr>
        <w:tc>
          <w:tcPr>
            <w:tcW w:w="6186" w:type="dxa"/>
            <w:shd w:val="clear" w:color="auto" w:fill="auto"/>
            <w:vAlign w:val="center"/>
          </w:tcPr>
          <w:p w14:paraId="2A96A183" w14:textId="13C3317B" w:rsidR="000D21A8" w:rsidRPr="005440CE" w:rsidRDefault="000D21A8" w:rsidP="00330FD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FBEDC7A" w14:textId="5DCBB1E0" w:rsidR="000D21A8" w:rsidRPr="005440CE" w:rsidRDefault="000D21A8" w:rsidP="00330FD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0BDDFFC3" w14:textId="77777777" w:rsidTr="00330FD5">
        <w:trPr>
          <w:trHeight w:val="432"/>
        </w:trPr>
        <w:tc>
          <w:tcPr>
            <w:tcW w:w="6186" w:type="dxa"/>
            <w:shd w:val="clear" w:color="auto" w:fill="auto"/>
            <w:vAlign w:val="center"/>
          </w:tcPr>
          <w:p w14:paraId="63A88819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537A09FD" w14:textId="10E21475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32D3CF05" w14:textId="77777777" w:rsidTr="00330FD5">
        <w:trPr>
          <w:trHeight w:val="432"/>
        </w:trPr>
        <w:tc>
          <w:tcPr>
            <w:tcW w:w="6186" w:type="dxa"/>
            <w:shd w:val="clear" w:color="auto" w:fill="auto"/>
            <w:vAlign w:val="center"/>
          </w:tcPr>
          <w:p w14:paraId="5EA98EF0" w14:textId="5DDC5DFB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29DD88BF" w14:textId="33924299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CF67201" w14:textId="320F7E0F" w:rsidR="000D21A8" w:rsidRDefault="000D21A8" w:rsidP="000D21A8">
      <w:pPr>
        <w:spacing w:after="0"/>
        <w:rPr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0D21A8" w:rsidRPr="005440CE" w14:paraId="3A28C675" w14:textId="77777777" w:rsidTr="00330FD5">
        <w:trPr>
          <w:trHeight w:val="341"/>
        </w:trPr>
        <w:tc>
          <w:tcPr>
            <w:tcW w:w="11341" w:type="dxa"/>
            <w:shd w:val="clear" w:color="auto" w:fill="0057B8"/>
            <w:vAlign w:val="center"/>
          </w:tcPr>
          <w:p w14:paraId="678D7E07" w14:textId="556A5269" w:rsidR="000D21A8" w:rsidRPr="005440CE" w:rsidRDefault="000D21A8" w:rsidP="00330F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0D21A8" w:rsidRPr="005440CE" w14:paraId="75DE31C4" w14:textId="77777777" w:rsidTr="00330FD5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49525045" w14:textId="322DD486" w:rsidR="000D21A8" w:rsidRPr="005440CE" w:rsidRDefault="005B555A" w:rsidP="00330FD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Employer, Supervisor and Worker Right and Responsibilities </w:t>
            </w:r>
          </w:p>
        </w:tc>
      </w:tr>
      <w:tr w:rsidR="000D21A8" w:rsidRPr="005440CE" w14:paraId="68C93D1D" w14:textId="77777777" w:rsidTr="00330FD5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68283013" w14:textId="63E60408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8812D63" w14:textId="3C70CBB9" w:rsidR="000D21A8" w:rsidRDefault="000D21A8" w:rsidP="000D21A8">
      <w:pPr>
        <w:spacing w:after="0"/>
        <w:rPr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0D21A8" w:rsidRPr="005440CE" w14:paraId="605AEB98" w14:textId="77777777" w:rsidTr="00330FD5">
        <w:trPr>
          <w:trHeight w:val="341"/>
        </w:trPr>
        <w:tc>
          <w:tcPr>
            <w:tcW w:w="11341" w:type="dxa"/>
            <w:shd w:val="clear" w:color="auto" w:fill="0057B8"/>
            <w:vAlign w:val="center"/>
          </w:tcPr>
          <w:p w14:paraId="4A314CC5" w14:textId="06171F4C" w:rsidR="000D21A8" w:rsidRPr="005440CE" w:rsidRDefault="000D21A8" w:rsidP="00330FD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0D21A8" w:rsidRPr="005440CE" w14:paraId="5F6E7299" w14:textId="77777777" w:rsidTr="00330FD5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1B0D11BE" w14:textId="1A770FA5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5030E3BF" w14:textId="77777777" w:rsidTr="00330FD5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2B2F49D9" w14:textId="5DF24E24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2B6FAF74" w14:textId="0860BBC0" w:rsidR="000D21A8" w:rsidRDefault="000D21A8" w:rsidP="000D21A8">
      <w:pPr>
        <w:spacing w:after="0"/>
        <w:rPr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0D21A8" w:rsidRPr="005440CE" w14:paraId="105943F0" w14:textId="77777777" w:rsidTr="00330FD5">
        <w:trPr>
          <w:trHeight w:val="350"/>
        </w:trPr>
        <w:tc>
          <w:tcPr>
            <w:tcW w:w="11341" w:type="dxa"/>
            <w:shd w:val="clear" w:color="auto" w:fill="0057B8"/>
            <w:vAlign w:val="center"/>
          </w:tcPr>
          <w:p w14:paraId="56F501F7" w14:textId="36C28399" w:rsidR="000D21A8" w:rsidRPr="005440CE" w:rsidRDefault="000D21A8" w:rsidP="00330F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0D21A8" w:rsidRPr="005440CE" w14:paraId="717107D6" w14:textId="77777777" w:rsidTr="00330FD5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4B90148B" w14:textId="557BD216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67870717" w14:textId="77777777" w:rsidTr="00330FD5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184699CD" w14:textId="46CAE9C7" w:rsidR="000D21A8" w:rsidRPr="005440CE" w:rsidRDefault="000D21A8" w:rsidP="00330FD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11629DB4" w14:textId="77777777" w:rsidTr="00330FD5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4227F158" w14:textId="43B79B10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7652D657" w14:textId="77777777" w:rsidTr="00330FD5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0F48C8FA" w14:textId="0951137B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07AC1CA5" w14:textId="77777777" w:rsidTr="00330FD5">
        <w:trPr>
          <w:trHeight w:val="432"/>
        </w:trPr>
        <w:tc>
          <w:tcPr>
            <w:tcW w:w="11341" w:type="dxa"/>
            <w:shd w:val="clear" w:color="auto" w:fill="auto"/>
            <w:vAlign w:val="center"/>
          </w:tcPr>
          <w:p w14:paraId="62F5B84C" w14:textId="700EE6DB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35FEF93B" w14:textId="6BA81B23" w:rsidR="000D21A8" w:rsidRDefault="000D21A8" w:rsidP="000D21A8">
      <w:pPr>
        <w:spacing w:after="0"/>
        <w:rPr>
          <w:sz w:val="10"/>
          <w:szCs w:val="1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419"/>
        <w:gridCol w:w="4394"/>
        <w:gridCol w:w="1134"/>
        <w:gridCol w:w="4394"/>
      </w:tblGrid>
      <w:tr w:rsidR="000D21A8" w:rsidRPr="005440CE" w14:paraId="17A3C9FF" w14:textId="77777777" w:rsidTr="00330FD5">
        <w:trPr>
          <w:trHeight w:val="350"/>
        </w:trPr>
        <w:tc>
          <w:tcPr>
            <w:tcW w:w="11341" w:type="dxa"/>
            <w:gridSpan w:val="4"/>
            <w:shd w:val="clear" w:color="auto" w:fill="0057B8"/>
            <w:vAlign w:val="center"/>
          </w:tcPr>
          <w:p w14:paraId="3CB57059" w14:textId="4CA8683A" w:rsidR="000D21A8" w:rsidRPr="005440CE" w:rsidRDefault="000D21A8" w:rsidP="00330F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0D21A8" w:rsidRPr="005440CE" w14:paraId="6E181D84" w14:textId="77777777" w:rsidTr="00330FD5">
        <w:trPr>
          <w:trHeight w:val="432"/>
        </w:trPr>
        <w:tc>
          <w:tcPr>
            <w:tcW w:w="1419" w:type="dxa"/>
            <w:shd w:val="clear" w:color="auto" w:fill="auto"/>
            <w:vAlign w:val="center"/>
          </w:tcPr>
          <w:p w14:paraId="0188EFF1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699BC8" w14:textId="5A386D9B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8A4071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D70CEF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0D21A8" w:rsidRPr="005440CE" w14:paraId="652CFF0D" w14:textId="77777777" w:rsidTr="00330FD5">
        <w:trPr>
          <w:trHeight w:val="432"/>
        </w:trPr>
        <w:tc>
          <w:tcPr>
            <w:tcW w:w="1419" w:type="dxa"/>
            <w:shd w:val="clear" w:color="auto" w:fill="auto"/>
            <w:vAlign w:val="center"/>
          </w:tcPr>
          <w:p w14:paraId="2E3131FD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577314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69AA3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C726EC" w14:textId="77777777" w:rsidR="000D21A8" w:rsidRPr="005440CE" w:rsidRDefault="000D21A8" w:rsidP="00330FD5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CA6B9E1" w14:textId="77777777" w:rsidR="000D21A8" w:rsidRPr="000D21A8" w:rsidRDefault="000D21A8" w:rsidP="000D21A8">
      <w:pPr>
        <w:spacing w:after="0"/>
        <w:rPr>
          <w:sz w:val="10"/>
          <w:szCs w:val="10"/>
        </w:rPr>
      </w:pPr>
    </w:p>
    <w:sectPr w:rsidR="000D21A8" w:rsidRPr="000D21A8" w:rsidSect="00B6554A">
      <w:headerReference w:type="default" r:id="rId15"/>
      <w:footerReference w:type="default" r:id="rId16"/>
      <w:pgSz w:w="12240" w:h="15840"/>
      <w:pgMar w:top="1701" w:right="709" w:bottom="1134" w:left="851" w:header="851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235D" w14:textId="77777777" w:rsidR="00291DC1" w:rsidRDefault="00291DC1" w:rsidP="00821E10">
      <w:pPr>
        <w:spacing w:after="0" w:line="240" w:lineRule="auto"/>
      </w:pPr>
      <w:r>
        <w:separator/>
      </w:r>
    </w:p>
  </w:endnote>
  <w:endnote w:type="continuationSeparator" w:id="0">
    <w:p w14:paraId="042F62AD" w14:textId="77777777" w:rsidR="00291DC1" w:rsidRDefault="00291DC1" w:rsidP="0082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1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FAF31" w14:textId="7DCB1A8F" w:rsidR="00B6554A" w:rsidRDefault="005B555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6CE6B5" wp14:editId="091EB003">
                  <wp:simplePos x="0" y="0"/>
                  <wp:positionH relativeFrom="margin">
                    <wp:posOffset>531370</wp:posOffset>
                  </wp:positionH>
                  <wp:positionV relativeFrom="paragraph">
                    <wp:posOffset>-10795</wp:posOffset>
                  </wp:positionV>
                  <wp:extent cx="5153025" cy="211455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153025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B28367" w14:textId="00C40187" w:rsidR="00B6554A" w:rsidRPr="00B6554A" w:rsidRDefault="00002796" w:rsidP="008D43DE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Employer,</w:t>
                              </w:r>
                              <w:r w:rsidR="005B555A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Supervisor and Worker Right &amp; Responsibilities Safety Talk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6CE6B5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margin-left:41.85pt;margin-top:-.85pt;width:405.7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" filled="f" stroked="f" strokeweight=".5pt">
                  <v:textbox>
                    <w:txbxContent>
                      <w:p w14:paraId="79B28367" w14:textId="00C40187" w:rsidR="00B6554A" w:rsidRPr="00B6554A" w:rsidRDefault="00002796" w:rsidP="008D43DE">
                        <w:pPr>
                          <w:jc w:val="center"/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Employer,</w:t>
                        </w:r>
                        <w:r w:rsidR="005B555A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Supervisor and Worker Right &amp; Responsibilities Safety Talk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D21A8" w:rsidRPr="009C6413">
          <w:rPr>
            <w:noProof/>
          </w:rPr>
          <w:drawing>
            <wp:anchor distT="0" distB="0" distL="114300" distR="114300" simplePos="0" relativeHeight="251663360" behindDoc="0" locked="0" layoutInCell="1" allowOverlap="1" wp14:anchorId="3BDA2BE5" wp14:editId="3D1B87FB">
              <wp:simplePos x="0" y="0"/>
              <wp:positionH relativeFrom="margin">
                <wp:posOffset>5398770</wp:posOffset>
              </wp:positionH>
              <wp:positionV relativeFrom="paragraph">
                <wp:posOffset>-45085</wp:posOffset>
              </wp:positionV>
              <wp:extent cx="1490345" cy="354330"/>
              <wp:effectExtent l="0" t="0" r="0" b="7620"/>
              <wp:wrapSquare wrapText="bothSides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034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DCD7C9" wp14:editId="3A7291BF">
                  <wp:simplePos x="0" y="0"/>
                  <wp:positionH relativeFrom="page">
                    <wp:posOffset>259080</wp:posOffset>
                  </wp:positionH>
                  <wp:positionV relativeFrom="paragraph">
                    <wp:posOffset>-174625</wp:posOffset>
                  </wp:positionV>
                  <wp:extent cx="7249160" cy="9525"/>
                  <wp:effectExtent l="19050" t="19050" r="27940" b="28575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4916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7B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F0D5E7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4pt,-13.75pt" to="591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" strokecolor="#0057b8" strokeweight="2.25pt">
                  <v:stroke joinstyle="miter"/>
                  <w10:wrap anchorx="page"/>
                </v:line>
              </w:pict>
            </mc:Fallback>
          </mc:AlternateContent>
        </w:r>
        <w:r w:rsidR="00B6554A">
          <w:fldChar w:fldCharType="begin"/>
        </w:r>
        <w:r w:rsidR="00B6554A">
          <w:instrText xml:space="preserve"> PAGE   \* MERGEFORMAT </w:instrText>
        </w:r>
        <w:r w:rsidR="00B6554A">
          <w:fldChar w:fldCharType="separate"/>
        </w:r>
        <w:r w:rsidR="00B6554A">
          <w:rPr>
            <w:noProof/>
          </w:rPr>
          <w:t>2</w:t>
        </w:r>
        <w:r w:rsidR="00B6554A">
          <w:rPr>
            <w:noProof/>
          </w:rPr>
          <w:fldChar w:fldCharType="end"/>
        </w:r>
      </w:p>
    </w:sdtContent>
  </w:sdt>
  <w:p w14:paraId="05275EF3" w14:textId="61AA07E1" w:rsidR="006E1E2B" w:rsidRDefault="006E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B358" w14:textId="77777777" w:rsidR="00291DC1" w:rsidRDefault="00291DC1" w:rsidP="00821E10">
      <w:pPr>
        <w:spacing w:after="0" w:line="240" w:lineRule="auto"/>
      </w:pPr>
      <w:r>
        <w:separator/>
      </w:r>
    </w:p>
  </w:footnote>
  <w:footnote w:type="continuationSeparator" w:id="0">
    <w:p w14:paraId="3FDCBC8B" w14:textId="77777777" w:rsidR="00291DC1" w:rsidRDefault="00291DC1" w:rsidP="0082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6349" w14:textId="2756C2A1" w:rsidR="00821E10" w:rsidRDefault="008D43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C8EBB" wp14:editId="0FB0FDA9">
              <wp:simplePos x="0" y="0"/>
              <wp:positionH relativeFrom="margin">
                <wp:align>left</wp:align>
              </wp:positionH>
              <wp:positionV relativeFrom="paragraph">
                <wp:posOffset>-292735</wp:posOffset>
              </wp:positionV>
              <wp:extent cx="6934200" cy="6908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690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69DE4" w14:textId="430ADFF5" w:rsidR="00E9407C" w:rsidRPr="00724271" w:rsidRDefault="00C5161F" w:rsidP="00DE2F74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Employer, Supervisor and Worker </w:t>
                          </w:r>
                          <w:r w:rsidR="00CA186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Right &amp;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Responsibilities </w:t>
                          </w:r>
                        </w:p>
                        <w:p w14:paraId="17DAEA25" w14:textId="3F9C5648" w:rsidR="008D43DE" w:rsidRPr="008C35A9" w:rsidRDefault="00724271" w:rsidP="00DE2F74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Safety</w:t>
                          </w:r>
                          <w:r w:rsidR="008D43DE" w:rsidRPr="008C35A9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C8E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-23.05pt;width:546pt;height:54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" filled="f" stroked="f" strokeweight=".5pt">
              <v:textbox>
                <w:txbxContent>
                  <w:p w14:paraId="2D069DE4" w14:textId="430ADFF5" w:rsidR="00E9407C" w:rsidRPr="00724271" w:rsidRDefault="00C5161F" w:rsidP="00DE2F74">
                    <w:pPr>
                      <w:spacing w:after="0"/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Employer, Supervisor and Worker </w:t>
                    </w:r>
                    <w:r w:rsidR="00CA1862"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Right &amp; </w:t>
                    </w:r>
                    <w:r>
                      <w:rPr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Responsibilities </w:t>
                    </w:r>
                  </w:p>
                  <w:p w14:paraId="17DAEA25" w14:textId="3F9C5648" w:rsidR="008D43DE" w:rsidRPr="008C35A9" w:rsidRDefault="00724271" w:rsidP="00DE2F74">
                    <w:pPr>
                      <w:spacing w:after="0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Safety</w:t>
                    </w:r>
                    <w:r w:rsidR="008D43DE" w:rsidRPr="008C35A9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Talk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215F2D59" wp14:editId="643B8B47">
          <wp:simplePos x="0" y="0"/>
          <wp:positionH relativeFrom="column">
            <wp:posOffset>-292735</wp:posOffset>
          </wp:positionH>
          <wp:positionV relativeFrom="paragraph">
            <wp:posOffset>-311785</wp:posOffset>
          </wp:positionV>
          <wp:extent cx="7252970" cy="68199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06" b="83118"/>
                  <a:stretch/>
                </pic:blipFill>
                <pic:spPr bwMode="auto">
                  <a:xfrm>
                    <a:off x="0" y="0"/>
                    <a:ext cx="72529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2D3314" wp14:editId="4B540295">
              <wp:simplePos x="0" y="0"/>
              <wp:positionH relativeFrom="column">
                <wp:posOffset>-292735</wp:posOffset>
              </wp:positionH>
              <wp:positionV relativeFrom="paragraph">
                <wp:posOffset>369253</wp:posOffset>
              </wp:positionV>
              <wp:extent cx="7254000" cy="9218"/>
              <wp:effectExtent l="19050" t="19050" r="234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000" cy="9218"/>
                      </a:xfrm>
                      <a:prstGeom prst="line">
                        <a:avLst/>
                      </a:prstGeom>
                      <a:ln w="28575">
                        <a:solidFill>
                          <a:srgbClr val="0057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00507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29.1pt" to="548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" strokecolor="#0057b8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06C"/>
    <w:multiLevelType w:val="hybridMultilevel"/>
    <w:tmpl w:val="5A2261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82D57"/>
    <w:multiLevelType w:val="hybridMultilevel"/>
    <w:tmpl w:val="3E9EB11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B3632"/>
    <w:multiLevelType w:val="hybridMultilevel"/>
    <w:tmpl w:val="97D8CF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82EFD"/>
    <w:multiLevelType w:val="hybridMultilevel"/>
    <w:tmpl w:val="C442D27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13B0C"/>
    <w:multiLevelType w:val="hybridMultilevel"/>
    <w:tmpl w:val="33B4C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69AE"/>
    <w:multiLevelType w:val="hybridMultilevel"/>
    <w:tmpl w:val="1A5452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C1734"/>
    <w:multiLevelType w:val="hybridMultilevel"/>
    <w:tmpl w:val="2AF2E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123BEC">
      <w:start w:val="1"/>
      <w:numFmt w:val="decimal"/>
      <w:lvlText w:val="%2."/>
      <w:lvlJc w:val="left"/>
      <w:pPr>
        <w:ind w:left="680" w:hanging="34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47CB"/>
    <w:multiLevelType w:val="hybridMultilevel"/>
    <w:tmpl w:val="1A14F1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01E0D"/>
    <w:multiLevelType w:val="hybridMultilevel"/>
    <w:tmpl w:val="13843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0CA4"/>
    <w:multiLevelType w:val="hybridMultilevel"/>
    <w:tmpl w:val="540CB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00BA"/>
    <w:multiLevelType w:val="hybridMultilevel"/>
    <w:tmpl w:val="20246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7748D"/>
    <w:multiLevelType w:val="hybridMultilevel"/>
    <w:tmpl w:val="1EE0B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114F9"/>
    <w:multiLevelType w:val="hybridMultilevel"/>
    <w:tmpl w:val="A022A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10DF"/>
    <w:multiLevelType w:val="hybridMultilevel"/>
    <w:tmpl w:val="CEF42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4340"/>
    <w:multiLevelType w:val="hybridMultilevel"/>
    <w:tmpl w:val="0442D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00DD"/>
    <w:multiLevelType w:val="hybridMultilevel"/>
    <w:tmpl w:val="99781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2680"/>
    <w:multiLevelType w:val="hybridMultilevel"/>
    <w:tmpl w:val="65641E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A433C"/>
    <w:multiLevelType w:val="hybridMultilevel"/>
    <w:tmpl w:val="16786B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3B1D26"/>
    <w:multiLevelType w:val="hybridMultilevel"/>
    <w:tmpl w:val="DA7A36C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6A5578"/>
    <w:multiLevelType w:val="hybridMultilevel"/>
    <w:tmpl w:val="2D22D6E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9C00D6"/>
    <w:multiLevelType w:val="hybridMultilevel"/>
    <w:tmpl w:val="5F92E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E87B17"/>
    <w:multiLevelType w:val="hybridMultilevel"/>
    <w:tmpl w:val="C73CF2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982398"/>
    <w:multiLevelType w:val="hybridMultilevel"/>
    <w:tmpl w:val="704A4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75D55"/>
    <w:multiLevelType w:val="hybridMultilevel"/>
    <w:tmpl w:val="AD287AFC"/>
    <w:lvl w:ilvl="0" w:tplc="A628C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1"/>
        <w:szCs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D1E0A"/>
    <w:multiLevelType w:val="hybridMultilevel"/>
    <w:tmpl w:val="26E0D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72D"/>
    <w:multiLevelType w:val="hybridMultilevel"/>
    <w:tmpl w:val="6A74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5398A"/>
    <w:multiLevelType w:val="hybridMultilevel"/>
    <w:tmpl w:val="3D14B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D4F7C"/>
    <w:multiLevelType w:val="hybridMultilevel"/>
    <w:tmpl w:val="F97EF2E8"/>
    <w:lvl w:ilvl="0" w:tplc="10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0C776F9"/>
    <w:multiLevelType w:val="hybridMultilevel"/>
    <w:tmpl w:val="F2E28100"/>
    <w:lvl w:ilvl="0" w:tplc="81946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41D3B"/>
    <w:multiLevelType w:val="hybridMultilevel"/>
    <w:tmpl w:val="3282339C"/>
    <w:lvl w:ilvl="0" w:tplc="10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5D15ADC"/>
    <w:multiLevelType w:val="hybridMultilevel"/>
    <w:tmpl w:val="D534C6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D360D"/>
    <w:multiLevelType w:val="hybridMultilevel"/>
    <w:tmpl w:val="72F0ED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DE6C62"/>
    <w:multiLevelType w:val="hybridMultilevel"/>
    <w:tmpl w:val="D024B396"/>
    <w:lvl w:ilvl="0" w:tplc="33F6E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07F6"/>
    <w:multiLevelType w:val="hybridMultilevel"/>
    <w:tmpl w:val="16200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81E11"/>
    <w:multiLevelType w:val="hybridMultilevel"/>
    <w:tmpl w:val="6B866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B2544"/>
    <w:multiLevelType w:val="hybridMultilevel"/>
    <w:tmpl w:val="B28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C128F"/>
    <w:multiLevelType w:val="hybridMultilevel"/>
    <w:tmpl w:val="35B60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A4916"/>
    <w:multiLevelType w:val="hybridMultilevel"/>
    <w:tmpl w:val="DAA20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3724E"/>
    <w:multiLevelType w:val="hybridMultilevel"/>
    <w:tmpl w:val="CB785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03CC7"/>
    <w:multiLevelType w:val="hybridMultilevel"/>
    <w:tmpl w:val="D0D6338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88300AB"/>
    <w:multiLevelType w:val="hybridMultilevel"/>
    <w:tmpl w:val="91A02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E4FEB"/>
    <w:multiLevelType w:val="hybridMultilevel"/>
    <w:tmpl w:val="44EA12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4460">
    <w:abstractNumId w:val="8"/>
  </w:num>
  <w:num w:numId="2" w16cid:durableId="1609699782">
    <w:abstractNumId w:val="41"/>
  </w:num>
  <w:num w:numId="3" w16cid:durableId="1932811424">
    <w:abstractNumId w:val="15"/>
  </w:num>
  <w:num w:numId="4" w16cid:durableId="546525302">
    <w:abstractNumId w:val="38"/>
  </w:num>
  <w:num w:numId="5" w16cid:durableId="1609659479">
    <w:abstractNumId w:val="28"/>
  </w:num>
  <w:num w:numId="6" w16cid:durableId="1423604631">
    <w:abstractNumId w:val="32"/>
  </w:num>
  <w:num w:numId="7" w16cid:durableId="1795103211">
    <w:abstractNumId w:val="21"/>
  </w:num>
  <w:num w:numId="8" w16cid:durableId="195848933">
    <w:abstractNumId w:val="37"/>
  </w:num>
  <w:num w:numId="9" w16cid:durableId="1694502150">
    <w:abstractNumId w:val="11"/>
  </w:num>
  <w:num w:numId="10" w16cid:durableId="359547172">
    <w:abstractNumId w:val="6"/>
  </w:num>
  <w:num w:numId="11" w16cid:durableId="163982756">
    <w:abstractNumId w:val="26"/>
  </w:num>
  <w:num w:numId="12" w16cid:durableId="2028211614">
    <w:abstractNumId w:val="29"/>
  </w:num>
  <w:num w:numId="13" w16cid:durableId="22175480">
    <w:abstractNumId w:val="24"/>
  </w:num>
  <w:num w:numId="14" w16cid:durableId="1451781474">
    <w:abstractNumId w:val="36"/>
  </w:num>
  <w:num w:numId="15" w16cid:durableId="203032141">
    <w:abstractNumId w:val="20"/>
  </w:num>
  <w:num w:numId="16" w16cid:durableId="1529103769">
    <w:abstractNumId w:val="16"/>
  </w:num>
  <w:num w:numId="17" w16cid:durableId="978267629">
    <w:abstractNumId w:val="2"/>
  </w:num>
  <w:num w:numId="18" w16cid:durableId="388304413">
    <w:abstractNumId w:val="40"/>
  </w:num>
  <w:num w:numId="19" w16cid:durableId="1029570692">
    <w:abstractNumId w:val="19"/>
  </w:num>
  <w:num w:numId="20" w16cid:durableId="1907688922">
    <w:abstractNumId w:val="3"/>
  </w:num>
  <w:num w:numId="21" w16cid:durableId="427389292">
    <w:abstractNumId w:val="1"/>
  </w:num>
  <w:num w:numId="22" w16cid:durableId="1723212321">
    <w:abstractNumId w:val="18"/>
  </w:num>
  <w:num w:numId="23" w16cid:durableId="1856532010">
    <w:abstractNumId w:val="10"/>
  </w:num>
  <w:num w:numId="24" w16cid:durableId="292714904">
    <w:abstractNumId w:val="30"/>
  </w:num>
  <w:num w:numId="25" w16cid:durableId="1879704859">
    <w:abstractNumId w:val="27"/>
  </w:num>
  <w:num w:numId="26" w16cid:durableId="1734425209">
    <w:abstractNumId w:val="31"/>
  </w:num>
  <w:num w:numId="27" w16cid:durableId="212548079">
    <w:abstractNumId w:val="42"/>
  </w:num>
  <w:num w:numId="28" w16cid:durableId="359287276">
    <w:abstractNumId w:val="5"/>
  </w:num>
  <w:num w:numId="29" w16cid:durableId="684282030">
    <w:abstractNumId w:val="33"/>
  </w:num>
  <w:num w:numId="30" w16cid:durableId="55208575">
    <w:abstractNumId w:val="7"/>
  </w:num>
  <w:num w:numId="31" w16cid:durableId="932393889">
    <w:abstractNumId w:val="17"/>
  </w:num>
  <w:num w:numId="32" w16cid:durableId="1168055163">
    <w:abstractNumId w:val="9"/>
  </w:num>
  <w:num w:numId="33" w16cid:durableId="614023071">
    <w:abstractNumId w:val="35"/>
  </w:num>
  <w:num w:numId="34" w16cid:durableId="143351969">
    <w:abstractNumId w:val="25"/>
  </w:num>
  <w:num w:numId="35" w16cid:durableId="1471557687">
    <w:abstractNumId w:val="0"/>
  </w:num>
  <w:num w:numId="36" w16cid:durableId="1352336623">
    <w:abstractNumId w:val="39"/>
  </w:num>
  <w:num w:numId="37" w16cid:durableId="1410154757">
    <w:abstractNumId w:val="13"/>
  </w:num>
  <w:num w:numId="38" w16cid:durableId="703595916">
    <w:abstractNumId w:val="34"/>
  </w:num>
  <w:num w:numId="39" w16cid:durableId="1439980845">
    <w:abstractNumId w:val="22"/>
  </w:num>
  <w:num w:numId="40" w16cid:durableId="927888432">
    <w:abstractNumId w:val="23"/>
  </w:num>
  <w:num w:numId="41" w16cid:durableId="1272394809">
    <w:abstractNumId w:val="12"/>
  </w:num>
  <w:num w:numId="42" w16cid:durableId="1533298126">
    <w:abstractNumId w:val="14"/>
  </w:num>
  <w:num w:numId="43" w16cid:durableId="1782912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0"/>
    <w:rsid w:val="00002796"/>
    <w:rsid w:val="0002554A"/>
    <w:rsid w:val="000275A7"/>
    <w:rsid w:val="000278D6"/>
    <w:rsid w:val="00030604"/>
    <w:rsid w:val="00034F1A"/>
    <w:rsid w:val="00051656"/>
    <w:rsid w:val="0005341C"/>
    <w:rsid w:val="00053E00"/>
    <w:rsid w:val="0005793B"/>
    <w:rsid w:val="00080E90"/>
    <w:rsid w:val="00086298"/>
    <w:rsid w:val="00090298"/>
    <w:rsid w:val="000A6FF2"/>
    <w:rsid w:val="000B5400"/>
    <w:rsid w:val="000D08CC"/>
    <w:rsid w:val="000D21A8"/>
    <w:rsid w:val="000E524A"/>
    <w:rsid w:val="000F05D5"/>
    <w:rsid w:val="000F14CB"/>
    <w:rsid w:val="00106079"/>
    <w:rsid w:val="00131BB2"/>
    <w:rsid w:val="0013470E"/>
    <w:rsid w:val="00141BBF"/>
    <w:rsid w:val="0014432D"/>
    <w:rsid w:val="00147E30"/>
    <w:rsid w:val="00156245"/>
    <w:rsid w:val="00164D4F"/>
    <w:rsid w:val="001770BC"/>
    <w:rsid w:val="001920F9"/>
    <w:rsid w:val="001A362B"/>
    <w:rsid w:val="001A5F6B"/>
    <w:rsid w:val="001A76ED"/>
    <w:rsid w:val="001A7E89"/>
    <w:rsid w:val="001B3006"/>
    <w:rsid w:val="001B4825"/>
    <w:rsid w:val="001B5754"/>
    <w:rsid w:val="001D1BFD"/>
    <w:rsid w:val="001E3257"/>
    <w:rsid w:val="001F4E90"/>
    <w:rsid w:val="001F70D2"/>
    <w:rsid w:val="00200881"/>
    <w:rsid w:val="00200A87"/>
    <w:rsid w:val="00204CC6"/>
    <w:rsid w:val="002059D2"/>
    <w:rsid w:val="00217D5F"/>
    <w:rsid w:val="002631C0"/>
    <w:rsid w:val="00291DC1"/>
    <w:rsid w:val="002B1456"/>
    <w:rsid w:val="002B292F"/>
    <w:rsid w:val="002B2DDA"/>
    <w:rsid w:val="002B54CF"/>
    <w:rsid w:val="002D7F96"/>
    <w:rsid w:val="002E5B2F"/>
    <w:rsid w:val="002F1176"/>
    <w:rsid w:val="002F661D"/>
    <w:rsid w:val="002F7D24"/>
    <w:rsid w:val="003149F2"/>
    <w:rsid w:val="00317EF0"/>
    <w:rsid w:val="003204C9"/>
    <w:rsid w:val="003208F4"/>
    <w:rsid w:val="00320BCD"/>
    <w:rsid w:val="003220A4"/>
    <w:rsid w:val="00343691"/>
    <w:rsid w:val="003469C8"/>
    <w:rsid w:val="00353F08"/>
    <w:rsid w:val="0036559F"/>
    <w:rsid w:val="00372886"/>
    <w:rsid w:val="003772E1"/>
    <w:rsid w:val="003862AD"/>
    <w:rsid w:val="00391998"/>
    <w:rsid w:val="0039557E"/>
    <w:rsid w:val="003B6361"/>
    <w:rsid w:val="003B6FAF"/>
    <w:rsid w:val="003C232B"/>
    <w:rsid w:val="003C334B"/>
    <w:rsid w:val="003D0815"/>
    <w:rsid w:val="003D19E0"/>
    <w:rsid w:val="003D30E6"/>
    <w:rsid w:val="003D7C15"/>
    <w:rsid w:val="003E01FA"/>
    <w:rsid w:val="003E4826"/>
    <w:rsid w:val="003E4BDA"/>
    <w:rsid w:val="003E5AFB"/>
    <w:rsid w:val="003F017E"/>
    <w:rsid w:val="003F636D"/>
    <w:rsid w:val="00403D3D"/>
    <w:rsid w:val="00407809"/>
    <w:rsid w:val="004218EA"/>
    <w:rsid w:val="0042623E"/>
    <w:rsid w:val="00447BD9"/>
    <w:rsid w:val="00456A7B"/>
    <w:rsid w:val="004577D1"/>
    <w:rsid w:val="00476919"/>
    <w:rsid w:val="00477483"/>
    <w:rsid w:val="00484FDF"/>
    <w:rsid w:val="00495994"/>
    <w:rsid w:val="00497DE2"/>
    <w:rsid w:val="004A4877"/>
    <w:rsid w:val="004A5768"/>
    <w:rsid w:val="004C42EB"/>
    <w:rsid w:val="004C6B6D"/>
    <w:rsid w:val="004D00A6"/>
    <w:rsid w:val="004D2E44"/>
    <w:rsid w:val="004E0226"/>
    <w:rsid w:val="004E5EFC"/>
    <w:rsid w:val="004F27EA"/>
    <w:rsid w:val="00503177"/>
    <w:rsid w:val="005035A9"/>
    <w:rsid w:val="00505D94"/>
    <w:rsid w:val="0050676D"/>
    <w:rsid w:val="00506958"/>
    <w:rsid w:val="00511ED8"/>
    <w:rsid w:val="00512C7D"/>
    <w:rsid w:val="00520751"/>
    <w:rsid w:val="005215C2"/>
    <w:rsid w:val="00521EF3"/>
    <w:rsid w:val="005245BC"/>
    <w:rsid w:val="005276E2"/>
    <w:rsid w:val="00532324"/>
    <w:rsid w:val="00535B81"/>
    <w:rsid w:val="005440CE"/>
    <w:rsid w:val="0056005B"/>
    <w:rsid w:val="00562AF8"/>
    <w:rsid w:val="00570685"/>
    <w:rsid w:val="00576265"/>
    <w:rsid w:val="00582025"/>
    <w:rsid w:val="00594CC1"/>
    <w:rsid w:val="005B555A"/>
    <w:rsid w:val="005C238A"/>
    <w:rsid w:val="005C3A02"/>
    <w:rsid w:val="005C430D"/>
    <w:rsid w:val="005C515C"/>
    <w:rsid w:val="005C6AB9"/>
    <w:rsid w:val="005D100B"/>
    <w:rsid w:val="005E2CBE"/>
    <w:rsid w:val="005F3AD7"/>
    <w:rsid w:val="00603958"/>
    <w:rsid w:val="0060672A"/>
    <w:rsid w:val="00606D60"/>
    <w:rsid w:val="0061160D"/>
    <w:rsid w:val="00612CCA"/>
    <w:rsid w:val="0062555A"/>
    <w:rsid w:val="00625A1E"/>
    <w:rsid w:val="00625CC3"/>
    <w:rsid w:val="006269AA"/>
    <w:rsid w:val="00626D60"/>
    <w:rsid w:val="00632241"/>
    <w:rsid w:val="00635DAF"/>
    <w:rsid w:val="00656D2F"/>
    <w:rsid w:val="006719AA"/>
    <w:rsid w:val="00676547"/>
    <w:rsid w:val="00680134"/>
    <w:rsid w:val="0068388C"/>
    <w:rsid w:val="00686362"/>
    <w:rsid w:val="00690F84"/>
    <w:rsid w:val="00697AE7"/>
    <w:rsid w:val="006B6304"/>
    <w:rsid w:val="006D6849"/>
    <w:rsid w:val="006E0D18"/>
    <w:rsid w:val="006E1E2B"/>
    <w:rsid w:val="006E6F3C"/>
    <w:rsid w:val="00700C10"/>
    <w:rsid w:val="00701693"/>
    <w:rsid w:val="0071511F"/>
    <w:rsid w:val="00715FDB"/>
    <w:rsid w:val="00720591"/>
    <w:rsid w:val="00724271"/>
    <w:rsid w:val="0072533F"/>
    <w:rsid w:val="00726BBD"/>
    <w:rsid w:val="00727C4D"/>
    <w:rsid w:val="00741B1E"/>
    <w:rsid w:val="00752A86"/>
    <w:rsid w:val="00754F9A"/>
    <w:rsid w:val="00755359"/>
    <w:rsid w:val="00755ED8"/>
    <w:rsid w:val="007562B4"/>
    <w:rsid w:val="00757F1F"/>
    <w:rsid w:val="00763382"/>
    <w:rsid w:val="00774561"/>
    <w:rsid w:val="007776E8"/>
    <w:rsid w:val="00784551"/>
    <w:rsid w:val="007925B1"/>
    <w:rsid w:val="00793621"/>
    <w:rsid w:val="007A22D7"/>
    <w:rsid w:val="007B74D5"/>
    <w:rsid w:val="007B7B90"/>
    <w:rsid w:val="007D0741"/>
    <w:rsid w:val="007D5EDB"/>
    <w:rsid w:val="008017B9"/>
    <w:rsid w:val="00802399"/>
    <w:rsid w:val="0080402C"/>
    <w:rsid w:val="00807A00"/>
    <w:rsid w:val="00821E10"/>
    <w:rsid w:val="008262F9"/>
    <w:rsid w:val="00827BFB"/>
    <w:rsid w:val="00827F89"/>
    <w:rsid w:val="008317D7"/>
    <w:rsid w:val="0083244A"/>
    <w:rsid w:val="00843B23"/>
    <w:rsid w:val="008534FA"/>
    <w:rsid w:val="00863C20"/>
    <w:rsid w:val="00866539"/>
    <w:rsid w:val="00873B88"/>
    <w:rsid w:val="00873C12"/>
    <w:rsid w:val="00873E05"/>
    <w:rsid w:val="00873EFB"/>
    <w:rsid w:val="00882916"/>
    <w:rsid w:val="0089042E"/>
    <w:rsid w:val="008A263C"/>
    <w:rsid w:val="008A4081"/>
    <w:rsid w:val="008B18BB"/>
    <w:rsid w:val="008B1B47"/>
    <w:rsid w:val="008B3AA5"/>
    <w:rsid w:val="008C16A0"/>
    <w:rsid w:val="008C3097"/>
    <w:rsid w:val="008C35A9"/>
    <w:rsid w:val="008D1A45"/>
    <w:rsid w:val="008D3706"/>
    <w:rsid w:val="008D43DE"/>
    <w:rsid w:val="008D4D77"/>
    <w:rsid w:val="008D6D09"/>
    <w:rsid w:val="008D6F86"/>
    <w:rsid w:val="008E1512"/>
    <w:rsid w:val="008F160C"/>
    <w:rsid w:val="008F4AC2"/>
    <w:rsid w:val="008F5D46"/>
    <w:rsid w:val="00904149"/>
    <w:rsid w:val="00907D49"/>
    <w:rsid w:val="00924A0D"/>
    <w:rsid w:val="009364E8"/>
    <w:rsid w:val="00941795"/>
    <w:rsid w:val="00966DA8"/>
    <w:rsid w:val="00991429"/>
    <w:rsid w:val="00997ECB"/>
    <w:rsid w:val="009A2815"/>
    <w:rsid w:val="009A3FA8"/>
    <w:rsid w:val="009B350F"/>
    <w:rsid w:val="009B371A"/>
    <w:rsid w:val="009C4BC1"/>
    <w:rsid w:val="009C7CFF"/>
    <w:rsid w:val="009D0440"/>
    <w:rsid w:val="009D144D"/>
    <w:rsid w:val="009D26A8"/>
    <w:rsid w:val="009D2F3A"/>
    <w:rsid w:val="009E32AB"/>
    <w:rsid w:val="009E35CB"/>
    <w:rsid w:val="009E722B"/>
    <w:rsid w:val="009F7553"/>
    <w:rsid w:val="00A031D7"/>
    <w:rsid w:val="00A04972"/>
    <w:rsid w:val="00A269A2"/>
    <w:rsid w:val="00A31BCA"/>
    <w:rsid w:val="00A32271"/>
    <w:rsid w:val="00A32A52"/>
    <w:rsid w:val="00A400AD"/>
    <w:rsid w:val="00A40378"/>
    <w:rsid w:val="00A46382"/>
    <w:rsid w:val="00A60812"/>
    <w:rsid w:val="00A71114"/>
    <w:rsid w:val="00A75265"/>
    <w:rsid w:val="00A76624"/>
    <w:rsid w:val="00A832AE"/>
    <w:rsid w:val="00A84C1B"/>
    <w:rsid w:val="00A8625A"/>
    <w:rsid w:val="00AA32E1"/>
    <w:rsid w:val="00AA506D"/>
    <w:rsid w:val="00AA5583"/>
    <w:rsid w:val="00AB01B7"/>
    <w:rsid w:val="00AC12D3"/>
    <w:rsid w:val="00AC3F73"/>
    <w:rsid w:val="00AD05CC"/>
    <w:rsid w:val="00AD35B1"/>
    <w:rsid w:val="00AD449A"/>
    <w:rsid w:val="00AD4888"/>
    <w:rsid w:val="00AE3A48"/>
    <w:rsid w:val="00AE4914"/>
    <w:rsid w:val="00AF4839"/>
    <w:rsid w:val="00B00203"/>
    <w:rsid w:val="00B003D4"/>
    <w:rsid w:val="00B01CE3"/>
    <w:rsid w:val="00B108A4"/>
    <w:rsid w:val="00B12B73"/>
    <w:rsid w:val="00B21B28"/>
    <w:rsid w:val="00B24392"/>
    <w:rsid w:val="00B2508D"/>
    <w:rsid w:val="00B57518"/>
    <w:rsid w:val="00B62E5F"/>
    <w:rsid w:val="00B6554A"/>
    <w:rsid w:val="00B83417"/>
    <w:rsid w:val="00B85EE8"/>
    <w:rsid w:val="00B95556"/>
    <w:rsid w:val="00BA46AF"/>
    <w:rsid w:val="00BB2166"/>
    <w:rsid w:val="00BC27A2"/>
    <w:rsid w:val="00BC5470"/>
    <w:rsid w:val="00BD1DA7"/>
    <w:rsid w:val="00BD4DFA"/>
    <w:rsid w:val="00BF3AA3"/>
    <w:rsid w:val="00BF5927"/>
    <w:rsid w:val="00BF5D7C"/>
    <w:rsid w:val="00C00964"/>
    <w:rsid w:val="00C079F5"/>
    <w:rsid w:val="00C07F36"/>
    <w:rsid w:val="00C125A9"/>
    <w:rsid w:val="00C26FCF"/>
    <w:rsid w:val="00C319A9"/>
    <w:rsid w:val="00C34224"/>
    <w:rsid w:val="00C3556B"/>
    <w:rsid w:val="00C3729D"/>
    <w:rsid w:val="00C46866"/>
    <w:rsid w:val="00C5161F"/>
    <w:rsid w:val="00C602DD"/>
    <w:rsid w:val="00C603EE"/>
    <w:rsid w:val="00C67033"/>
    <w:rsid w:val="00C77CF0"/>
    <w:rsid w:val="00C92D6A"/>
    <w:rsid w:val="00C94E06"/>
    <w:rsid w:val="00C97897"/>
    <w:rsid w:val="00CA1862"/>
    <w:rsid w:val="00CA3CCC"/>
    <w:rsid w:val="00CA55D7"/>
    <w:rsid w:val="00CD03E1"/>
    <w:rsid w:val="00CD0B51"/>
    <w:rsid w:val="00CD2707"/>
    <w:rsid w:val="00CD3681"/>
    <w:rsid w:val="00CD3808"/>
    <w:rsid w:val="00CD604D"/>
    <w:rsid w:val="00CD6A3D"/>
    <w:rsid w:val="00D05709"/>
    <w:rsid w:val="00D06DA0"/>
    <w:rsid w:val="00D116DB"/>
    <w:rsid w:val="00D11AB1"/>
    <w:rsid w:val="00D15646"/>
    <w:rsid w:val="00D25433"/>
    <w:rsid w:val="00D276DA"/>
    <w:rsid w:val="00D31EC2"/>
    <w:rsid w:val="00D322C6"/>
    <w:rsid w:val="00D46721"/>
    <w:rsid w:val="00D540BF"/>
    <w:rsid w:val="00D5569B"/>
    <w:rsid w:val="00D57E48"/>
    <w:rsid w:val="00D63C8F"/>
    <w:rsid w:val="00D65FE1"/>
    <w:rsid w:val="00D665C3"/>
    <w:rsid w:val="00D93281"/>
    <w:rsid w:val="00DB2EE4"/>
    <w:rsid w:val="00DB5AEE"/>
    <w:rsid w:val="00DD515D"/>
    <w:rsid w:val="00DD6296"/>
    <w:rsid w:val="00DD65A4"/>
    <w:rsid w:val="00DE2F74"/>
    <w:rsid w:val="00DE3457"/>
    <w:rsid w:val="00DE3C87"/>
    <w:rsid w:val="00DF3F79"/>
    <w:rsid w:val="00E03C89"/>
    <w:rsid w:val="00E145E3"/>
    <w:rsid w:val="00E14891"/>
    <w:rsid w:val="00E23704"/>
    <w:rsid w:val="00E23780"/>
    <w:rsid w:val="00E34E3D"/>
    <w:rsid w:val="00E3740B"/>
    <w:rsid w:val="00E41D66"/>
    <w:rsid w:val="00E500EE"/>
    <w:rsid w:val="00E54108"/>
    <w:rsid w:val="00E54D11"/>
    <w:rsid w:val="00E57BF8"/>
    <w:rsid w:val="00E6235E"/>
    <w:rsid w:val="00E76917"/>
    <w:rsid w:val="00E8428D"/>
    <w:rsid w:val="00E8448D"/>
    <w:rsid w:val="00E84A6A"/>
    <w:rsid w:val="00E9061D"/>
    <w:rsid w:val="00E9407C"/>
    <w:rsid w:val="00E956B1"/>
    <w:rsid w:val="00E97E60"/>
    <w:rsid w:val="00EA2398"/>
    <w:rsid w:val="00EA3C9F"/>
    <w:rsid w:val="00EB3F33"/>
    <w:rsid w:val="00EB6226"/>
    <w:rsid w:val="00EC10EF"/>
    <w:rsid w:val="00EC32B6"/>
    <w:rsid w:val="00EC47FE"/>
    <w:rsid w:val="00EC51A0"/>
    <w:rsid w:val="00ED186D"/>
    <w:rsid w:val="00ED30DB"/>
    <w:rsid w:val="00EE4137"/>
    <w:rsid w:val="00EF3660"/>
    <w:rsid w:val="00EF3661"/>
    <w:rsid w:val="00EF73C9"/>
    <w:rsid w:val="00F045D9"/>
    <w:rsid w:val="00F11153"/>
    <w:rsid w:val="00F14BF9"/>
    <w:rsid w:val="00F316DE"/>
    <w:rsid w:val="00F3338C"/>
    <w:rsid w:val="00F34A95"/>
    <w:rsid w:val="00F35A62"/>
    <w:rsid w:val="00F41315"/>
    <w:rsid w:val="00F45E59"/>
    <w:rsid w:val="00F60042"/>
    <w:rsid w:val="00F6014E"/>
    <w:rsid w:val="00F72E14"/>
    <w:rsid w:val="00F74017"/>
    <w:rsid w:val="00F74A52"/>
    <w:rsid w:val="00F82696"/>
    <w:rsid w:val="00F95F13"/>
    <w:rsid w:val="00FB1DB0"/>
    <w:rsid w:val="00FB5FF2"/>
    <w:rsid w:val="00FB7019"/>
    <w:rsid w:val="00FB7E16"/>
    <w:rsid w:val="00FE00D6"/>
    <w:rsid w:val="00FF1056"/>
    <w:rsid w:val="00FF149A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3E555"/>
  <w15:chartTrackingRefBased/>
  <w15:docId w15:val="{FB865779-5F9A-4FDE-AD74-2B70131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10"/>
  </w:style>
  <w:style w:type="paragraph" w:styleId="Footer">
    <w:name w:val="footer"/>
    <w:basedOn w:val="Normal"/>
    <w:link w:val="Foot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10"/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3204C9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5440CE"/>
  </w:style>
  <w:style w:type="table" w:styleId="TableGrid">
    <w:name w:val="Table Grid"/>
    <w:basedOn w:val="TableNormal"/>
    <w:rsid w:val="005440CE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F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3A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1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E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hs.ca/oshanswers/legisl/legislation/three_right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bc.com/en/health-safety/create-manage/rights-responsibili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1730-A7BB-4BCA-BFEF-77F14FA33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E3A39-145E-4E09-91A9-12FFE18687DC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3.xml><?xml version="1.0" encoding="utf-8"?>
<ds:datastoreItem xmlns:ds="http://schemas.openxmlformats.org/officeDocument/2006/customXml" ds:itemID="{8F42C89F-9CA0-4809-A202-AB9825175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0766B-2D2B-40BA-B066-9393E42B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Rinsma</dc:creator>
  <cp:keywords/>
  <dc:description/>
  <cp:lastModifiedBy>Rasleen Hans</cp:lastModifiedBy>
  <cp:revision>86</cp:revision>
  <cp:lastPrinted>2019-03-11T16:12:00Z</cp:lastPrinted>
  <dcterms:created xsi:type="dcterms:W3CDTF">2021-12-16T17:18:00Z</dcterms:created>
  <dcterms:modified xsi:type="dcterms:W3CDTF">2023-12-19T20:58:00Z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MediaServiceImageTags">
    <vt:lpwstr/>
  </property>
</Properties>
</file>