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11BB" w14:textId="77777777" w:rsidR="00464F88" w:rsidRPr="00BF4612" w:rsidRDefault="00464F88" w:rsidP="00AE1336">
      <w:pPr>
        <w:pStyle w:val="Normalnospacing"/>
        <w:rPr>
          <w:rFonts w:ascii="Arial" w:hAnsi="Arial" w:cs="Arial"/>
        </w:rPr>
        <w:sectPr w:rsidR="00464F88" w:rsidRPr="00BF4612" w:rsidSect="009918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" w:right="907" w:bottom="720" w:left="907" w:header="540" w:footer="25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60"/>
          <w:docGrid w:linePitch="360"/>
        </w:sectPr>
      </w:pPr>
    </w:p>
    <w:p w14:paraId="43C5FDA4" w14:textId="77777777" w:rsidR="00F032DF" w:rsidRPr="00617718" w:rsidRDefault="001F716B" w:rsidP="00F032DF">
      <w:pPr>
        <w:pStyle w:val="Heading1"/>
        <w:rPr>
          <w:rFonts w:ascii="Trebuchet MS" w:hAnsi="Trebuchet MS" w:cs="Arial"/>
          <w:b/>
          <w:lang w:bidi="ar-SA"/>
        </w:rPr>
      </w:pPr>
      <w:r>
        <w:rPr>
          <w:rFonts w:ascii="Trebuchet MS" w:hAnsi="Trebuchet MS" w:cs="Arial"/>
          <w:b/>
          <w:lang w:bidi="ar-SA"/>
        </w:rPr>
        <w:t>Flood Waters Driving through</w:t>
      </w:r>
      <w:r w:rsidR="00F032DF">
        <w:rPr>
          <w:rFonts w:ascii="Trebuchet MS" w:hAnsi="Trebuchet MS" w:cs="Arial"/>
          <w:b/>
          <w:lang w:bidi="ar-SA"/>
        </w:rPr>
        <w:t xml:space="preserve"> -</w:t>
      </w:r>
      <w:r w:rsidR="00F032DF" w:rsidRPr="00617718">
        <w:rPr>
          <w:rFonts w:ascii="Trebuchet MS" w:hAnsi="Trebuchet MS" w:cs="Arial"/>
          <w:b/>
          <w:lang w:bidi="ar-SA"/>
        </w:rPr>
        <w:t xml:space="preserve"> SAFE WORK procedure</w:t>
      </w:r>
      <w:r w:rsidR="00F032DF" w:rsidRPr="00617718">
        <w:rPr>
          <w:rFonts w:ascii="Trebuchet MS" w:hAnsi="Trebuchet MS" w:cs="Arial"/>
          <w:b/>
          <w:lang w:bidi="ar-SA"/>
        </w:rPr>
        <w:tab/>
      </w:r>
    </w:p>
    <w:p w14:paraId="1DA04ABB" w14:textId="77777777" w:rsidR="00F032DF" w:rsidRPr="00617718" w:rsidRDefault="00F032DF" w:rsidP="00F032DF">
      <w:pPr>
        <w:pStyle w:val="Default"/>
        <w:rPr>
          <w:rFonts w:ascii="Trebuchet MS" w:hAnsi="Trebuchet MS"/>
        </w:rPr>
      </w:pPr>
      <w:r w:rsidRPr="00617718">
        <w:rPr>
          <w:rFonts w:ascii="Trebuchet MS" w:hAnsi="Trebuchet MS"/>
        </w:rPr>
        <w:t xml:space="preserve"> </w:t>
      </w:r>
    </w:p>
    <w:p w14:paraId="295FACB8" w14:textId="77777777" w:rsidR="00F032DF" w:rsidRPr="00617718" w:rsidRDefault="00F032DF" w:rsidP="00F032DF">
      <w:pPr>
        <w:pStyle w:val="Default"/>
        <w:rPr>
          <w:rFonts w:ascii="Trebuchet MS" w:hAnsi="Trebuchet MS"/>
          <w:b/>
          <w:sz w:val="22"/>
          <w:szCs w:val="22"/>
        </w:rPr>
      </w:pPr>
      <w:r w:rsidRPr="00617718">
        <w:rPr>
          <w:rFonts w:ascii="Trebuchet MS" w:hAnsi="Trebuchet MS"/>
          <w:b/>
          <w:sz w:val="22"/>
          <w:szCs w:val="22"/>
        </w:rPr>
        <w:t xml:space="preserve">PURPOSE </w:t>
      </w:r>
    </w:p>
    <w:p w14:paraId="5671DEF1" w14:textId="10049E48" w:rsidR="00F032DF" w:rsidRDefault="00F032DF" w:rsidP="00F032DF">
      <w:pPr>
        <w:pStyle w:val="Default"/>
        <w:jc w:val="both"/>
        <w:rPr>
          <w:rFonts w:ascii="Trebuchet MS" w:hAnsi="Trebuchet MS"/>
          <w:sz w:val="20"/>
          <w:szCs w:val="20"/>
        </w:rPr>
      </w:pPr>
      <w:r w:rsidRPr="00617718">
        <w:rPr>
          <w:rFonts w:ascii="Trebuchet MS" w:hAnsi="Trebuchet MS"/>
          <w:sz w:val="20"/>
          <w:szCs w:val="20"/>
        </w:rPr>
        <w:t>The purpose of this procedure is to</w:t>
      </w:r>
      <w:r w:rsidR="00FA1E29">
        <w:rPr>
          <w:rFonts w:ascii="Trebuchet MS" w:hAnsi="Trebuchet MS"/>
          <w:sz w:val="20"/>
          <w:szCs w:val="20"/>
        </w:rPr>
        <w:t xml:space="preserve"> </w:t>
      </w:r>
      <w:r w:rsidR="001F716B">
        <w:rPr>
          <w:rFonts w:ascii="Trebuchet MS" w:hAnsi="Trebuchet MS"/>
          <w:sz w:val="20"/>
          <w:szCs w:val="20"/>
        </w:rPr>
        <w:t xml:space="preserve">safely identify and evaluate crossing flood waters </w:t>
      </w:r>
      <w:r w:rsidR="006A5612">
        <w:rPr>
          <w:rFonts w:ascii="Trebuchet MS" w:hAnsi="Trebuchet MS"/>
          <w:sz w:val="20"/>
          <w:szCs w:val="20"/>
        </w:rPr>
        <w:t>safely.</w:t>
      </w:r>
    </w:p>
    <w:p w14:paraId="6982A40E" w14:textId="77777777" w:rsidR="00B471BC" w:rsidRPr="00617718" w:rsidRDefault="00B471BC" w:rsidP="00F032DF">
      <w:pPr>
        <w:pStyle w:val="Default"/>
        <w:jc w:val="both"/>
        <w:rPr>
          <w:rFonts w:ascii="Trebuchet MS" w:hAnsi="Trebuchet MS"/>
          <w:sz w:val="20"/>
          <w:szCs w:val="20"/>
        </w:rPr>
      </w:pPr>
    </w:p>
    <w:p w14:paraId="53DCAB7D" w14:textId="77777777" w:rsidR="00F032DF" w:rsidRPr="00617718" w:rsidRDefault="00F032DF" w:rsidP="00F032DF">
      <w:pPr>
        <w:pStyle w:val="Default"/>
        <w:rPr>
          <w:rFonts w:ascii="Trebuchet MS" w:hAnsi="Trebuchet MS"/>
          <w:b/>
          <w:sz w:val="22"/>
          <w:szCs w:val="22"/>
        </w:rPr>
      </w:pPr>
      <w:r w:rsidRPr="00617718">
        <w:rPr>
          <w:rFonts w:ascii="Trebuchet MS" w:hAnsi="Trebuchet MS"/>
          <w:b/>
          <w:sz w:val="22"/>
          <w:szCs w:val="22"/>
        </w:rPr>
        <w:t>SCOPE</w:t>
      </w:r>
    </w:p>
    <w:p w14:paraId="53ABC4A8" w14:textId="77777777" w:rsidR="00F032DF" w:rsidRDefault="00B471BC" w:rsidP="00F032D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This procedure covers </w:t>
      </w:r>
      <w:r w:rsidR="001F716B">
        <w:rPr>
          <w:rFonts w:ascii="Trebuchet MS" w:hAnsi="Trebuchet MS"/>
          <w:sz w:val="20"/>
          <w:szCs w:val="20"/>
        </w:rPr>
        <w:t>any staff that are driving through flood waters.</w:t>
      </w:r>
    </w:p>
    <w:p w14:paraId="7FA45099" w14:textId="77777777" w:rsidR="00F032DF" w:rsidRPr="00617718" w:rsidRDefault="00F032DF" w:rsidP="00F032DF">
      <w:pPr>
        <w:pStyle w:val="Default"/>
        <w:rPr>
          <w:rFonts w:ascii="Trebuchet MS" w:hAnsi="Trebuchet MS"/>
          <w:sz w:val="20"/>
          <w:szCs w:val="20"/>
        </w:rPr>
      </w:pPr>
    </w:p>
    <w:p w14:paraId="5DB4E92D" w14:textId="77777777" w:rsidR="00F032DF" w:rsidRPr="00617718" w:rsidRDefault="00F032DF" w:rsidP="00F032DF">
      <w:pPr>
        <w:pStyle w:val="Default"/>
        <w:rPr>
          <w:rFonts w:ascii="Trebuchet MS" w:hAnsi="Trebuchet MS"/>
          <w:b/>
          <w:sz w:val="22"/>
          <w:szCs w:val="22"/>
        </w:rPr>
      </w:pPr>
      <w:r w:rsidRPr="00617718">
        <w:rPr>
          <w:rFonts w:ascii="Trebuchet MS" w:hAnsi="Trebuchet MS"/>
          <w:b/>
          <w:sz w:val="22"/>
          <w:szCs w:val="22"/>
        </w:rPr>
        <w:t xml:space="preserve">APPLICABILITY </w:t>
      </w:r>
    </w:p>
    <w:p w14:paraId="00625D43" w14:textId="77777777" w:rsidR="00F032DF" w:rsidRDefault="00F032DF" w:rsidP="00F032DF">
      <w:pPr>
        <w:pStyle w:val="Default"/>
        <w:rPr>
          <w:rFonts w:ascii="Trebuchet MS" w:hAnsi="Trebuchet MS"/>
          <w:sz w:val="20"/>
          <w:szCs w:val="20"/>
        </w:rPr>
      </w:pPr>
      <w:r w:rsidRPr="00617718">
        <w:rPr>
          <w:rFonts w:ascii="Trebuchet MS" w:hAnsi="Trebuchet MS"/>
          <w:sz w:val="20"/>
          <w:szCs w:val="20"/>
        </w:rPr>
        <w:t xml:space="preserve">These procedures apply to </w:t>
      </w:r>
      <w:r w:rsidR="001F716B">
        <w:rPr>
          <w:rFonts w:ascii="Trebuchet MS" w:hAnsi="Trebuchet MS"/>
          <w:sz w:val="20"/>
          <w:szCs w:val="20"/>
        </w:rPr>
        <w:t xml:space="preserve">all staff that need to cross flood </w:t>
      </w:r>
      <w:proofErr w:type="gramStart"/>
      <w:r w:rsidR="001F716B">
        <w:rPr>
          <w:rFonts w:ascii="Trebuchet MS" w:hAnsi="Trebuchet MS"/>
          <w:sz w:val="20"/>
          <w:szCs w:val="20"/>
        </w:rPr>
        <w:t>waters</w:t>
      </w:r>
      <w:proofErr w:type="gramEnd"/>
    </w:p>
    <w:p w14:paraId="58A074C2" w14:textId="77777777" w:rsidR="00F032DF" w:rsidRPr="00617718" w:rsidRDefault="00F032DF" w:rsidP="00F032DF">
      <w:pPr>
        <w:pStyle w:val="Default"/>
        <w:rPr>
          <w:rFonts w:ascii="Trebuchet MS" w:hAnsi="Trebuchet MS"/>
          <w:sz w:val="20"/>
          <w:szCs w:val="20"/>
        </w:rPr>
      </w:pPr>
    </w:p>
    <w:p w14:paraId="1EAC10C5" w14:textId="77777777" w:rsidR="00F032DF" w:rsidRDefault="00F032DF" w:rsidP="00B07020">
      <w:pPr>
        <w:pStyle w:val="Default"/>
        <w:rPr>
          <w:rFonts w:ascii="Trebuchet MS" w:hAnsi="Trebuchet MS"/>
          <w:b/>
          <w:sz w:val="22"/>
          <w:szCs w:val="22"/>
        </w:rPr>
      </w:pPr>
      <w:r w:rsidRPr="00617718">
        <w:rPr>
          <w:rFonts w:ascii="Trebuchet MS" w:hAnsi="Trebuchet MS"/>
          <w:b/>
          <w:sz w:val="22"/>
          <w:szCs w:val="22"/>
        </w:rPr>
        <w:t>PREREQUISITES</w:t>
      </w:r>
    </w:p>
    <w:p w14:paraId="4A0C12B5" w14:textId="77777777" w:rsidR="00EB477A" w:rsidRDefault="001F716B" w:rsidP="001F716B">
      <w:pPr>
        <w:pStyle w:val="Default"/>
        <w:numPr>
          <w:ilvl w:val="0"/>
          <w:numId w:val="2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Review of correlating risk assessment</w:t>
      </w:r>
    </w:p>
    <w:p w14:paraId="4C368BFC" w14:textId="77777777" w:rsidR="00B471BC" w:rsidRPr="00EB477A" w:rsidRDefault="00B471BC" w:rsidP="00B07020">
      <w:pPr>
        <w:pStyle w:val="Default"/>
        <w:rPr>
          <w:rFonts w:ascii="Trebuchet MS" w:hAnsi="Trebuchet MS"/>
          <w:sz w:val="20"/>
          <w:szCs w:val="20"/>
        </w:rPr>
      </w:pPr>
    </w:p>
    <w:p w14:paraId="63A52167" w14:textId="77777777" w:rsidR="00F032DF" w:rsidRPr="00617718" w:rsidRDefault="00F032DF" w:rsidP="00F032DF">
      <w:pPr>
        <w:pBdr>
          <w:bottom w:val="single" w:sz="4" w:space="1" w:color="auto"/>
        </w:pBdr>
        <w:spacing w:after="0" w:line="240" w:lineRule="auto"/>
        <w:rPr>
          <w:rFonts w:ascii="Trebuchet MS" w:hAnsi="Trebuchet MS" w:cs="Arial"/>
          <w:b/>
          <w:color w:val="232323"/>
          <w:sz w:val="22"/>
          <w:szCs w:val="20"/>
        </w:rPr>
      </w:pPr>
      <w:r w:rsidRPr="00617718">
        <w:rPr>
          <w:rFonts w:ascii="Trebuchet MS" w:hAnsi="Trebuchet MS" w:cs="Arial"/>
          <w:b/>
          <w:color w:val="232323"/>
          <w:sz w:val="22"/>
          <w:szCs w:val="20"/>
        </w:rPr>
        <w:t>REFERENCE SOURCES:</w:t>
      </w:r>
    </w:p>
    <w:p w14:paraId="50FF6AF9" w14:textId="6AF365C2" w:rsidR="00F032DF" w:rsidRDefault="0094150E" w:rsidP="00F032DF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color w:val="232323"/>
          <w:szCs w:val="20"/>
        </w:rPr>
      </w:pPr>
      <w:r>
        <w:rPr>
          <w:rFonts w:ascii="Trebuchet MS" w:hAnsi="Trebuchet MS" w:cs="Arial"/>
          <w:color w:val="232323"/>
          <w:szCs w:val="20"/>
        </w:rPr>
        <w:t>Sample City</w:t>
      </w:r>
      <w:r w:rsidR="00F032DF">
        <w:rPr>
          <w:rFonts w:ascii="Trebuchet MS" w:hAnsi="Trebuchet MS" w:cs="Arial"/>
          <w:color w:val="232323"/>
          <w:szCs w:val="20"/>
        </w:rPr>
        <w:t xml:space="preserve"> Safety Management System</w:t>
      </w:r>
    </w:p>
    <w:p w14:paraId="71B7A447" w14:textId="77777777" w:rsidR="00F032DF" w:rsidRDefault="001F716B" w:rsidP="00F032DF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color w:val="232323"/>
          <w:szCs w:val="20"/>
        </w:rPr>
      </w:pPr>
      <w:r>
        <w:rPr>
          <w:rFonts w:ascii="Trebuchet MS" w:hAnsi="Trebuchet MS" w:cs="Arial"/>
          <w:color w:val="232323"/>
          <w:szCs w:val="20"/>
        </w:rPr>
        <w:t>Auto File BC</w:t>
      </w:r>
    </w:p>
    <w:p w14:paraId="2D261F1F" w14:textId="77777777" w:rsidR="00F032DF" w:rsidRPr="00617718" w:rsidRDefault="00F032DF" w:rsidP="00F032DF">
      <w:pPr>
        <w:spacing w:after="0" w:line="240" w:lineRule="auto"/>
        <w:rPr>
          <w:rFonts w:ascii="Trebuchet MS" w:hAnsi="Trebuchet MS" w:cs="Arial"/>
          <w:color w:val="232323"/>
          <w:szCs w:val="20"/>
        </w:rPr>
      </w:pPr>
    </w:p>
    <w:p w14:paraId="2A84AE52" w14:textId="77777777" w:rsidR="00F032DF" w:rsidRPr="00885E1F" w:rsidRDefault="00F032DF" w:rsidP="00F032DF">
      <w:pPr>
        <w:pStyle w:val="Default"/>
        <w:pBdr>
          <w:bottom w:val="single" w:sz="4" w:space="1" w:color="auto"/>
        </w:pBdr>
        <w:rPr>
          <w:rFonts w:ascii="Trebuchet MS" w:hAnsi="Trebuchet MS"/>
          <w:b/>
          <w:color w:val="auto"/>
          <w:sz w:val="20"/>
          <w:szCs w:val="20"/>
        </w:rPr>
      </w:pPr>
      <w:r w:rsidRPr="00885E1F">
        <w:rPr>
          <w:rFonts w:ascii="Trebuchet MS" w:hAnsi="Trebuchet MS"/>
          <w:b/>
          <w:color w:val="auto"/>
          <w:sz w:val="22"/>
          <w:szCs w:val="20"/>
        </w:rPr>
        <w:t>PPE REQUIRED:</w:t>
      </w:r>
      <w:r w:rsidRPr="00885E1F">
        <w:rPr>
          <w:rFonts w:ascii="Trebuchet MS" w:hAnsi="Trebuchet MS"/>
          <w:b/>
          <w:color w:val="auto"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506"/>
        <w:gridCol w:w="3399"/>
      </w:tblGrid>
      <w:tr w:rsidR="00F032DF" w:rsidRPr="00885E1F" w14:paraId="2B312283" w14:textId="77777777" w:rsidTr="00FA1E29">
        <w:tc>
          <w:tcPr>
            <w:tcW w:w="3444" w:type="dxa"/>
          </w:tcPr>
          <w:p w14:paraId="3F205342" w14:textId="77777777" w:rsidR="00F032DF" w:rsidRPr="00233988" w:rsidRDefault="001F716B" w:rsidP="00FA1E29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Safety Vest</w:t>
            </w:r>
          </w:p>
        </w:tc>
        <w:tc>
          <w:tcPr>
            <w:tcW w:w="3552" w:type="dxa"/>
          </w:tcPr>
          <w:p w14:paraId="5626F227" w14:textId="77777777" w:rsidR="00F032DF" w:rsidRPr="00233988" w:rsidRDefault="00F032DF" w:rsidP="001F716B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2F24A094" w14:textId="77777777" w:rsidR="00F032DF" w:rsidRPr="00233988" w:rsidRDefault="00F032DF" w:rsidP="001F716B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032DF" w:rsidRPr="00885E1F" w14:paraId="308BCC26" w14:textId="77777777" w:rsidTr="00B471BC">
        <w:trPr>
          <w:trHeight w:val="117"/>
        </w:trPr>
        <w:tc>
          <w:tcPr>
            <w:tcW w:w="3444" w:type="dxa"/>
          </w:tcPr>
          <w:p w14:paraId="1705BFC7" w14:textId="77777777" w:rsidR="00F032DF" w:rsidRPr="00233988" w:rsidRDefault="001F716B" w:rsidP="00FA1E29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PFD (precautionary for if stranded while crossing)</w:t>
            </w:r>
          </w:p>
        </w:tc>
        <w:tc>
          <w:tcPr>
            <w:tcW w:w="3552" w:type="dxa"/>
          </w:tcPr>
          <w:p w14:paraId="529AF402" w14:textId="77777777" w:rsidR="00F032DF" w:rsidRPr="00233988" w:rsidRDefault="00F032DF" w:rsidP="001F716B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1D8FCBD7" w14:textId="77777777" w:rsidR="00F032DF" w:rsidRPr="00233988" w:rsidRDefault="00F032DF" w:rsidP="001F716B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032DF" w:rsidRPr="00885E1F" w14:paraId="22984A86" w14:textId="77777777" w:rsidTr="00FA1E29">
        <w:tc>
          <w:tcPr>
            <w:tcW w:w="3444" w:type="dxa"/>
          </w:tcPr>
          <w:p w14:paraId="7E23ADDC" w14:textId="77777777" w:rsidR="00F032DF" w:rsidRPr="00233988" w:rsidRDefault="00F032DF" w:rsidP="002C5E06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14:paraId="39D1CBE1" w14:textId="77777777" w:rsidR="00F032DF" w:rsidRPr="00233988" w:rsidRDefault="00F032DF" w:rsidP="00105134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4087536D" w14:textId="77777777" w:rsidR="00F032DF" w:rsidRPr="00233988" w:rsidRDefault="00F032DF" w:rsidP="00105134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14:paraId="476FCCEC" w14:textId="77777777" w:rsidR="00F032DF" w:rsidRPr="00885E1F" w:rsidRDefault="00F032DF" w:rsidP="00F032DF">
      <w:pPr>
        <w:pStyle w:val="Default"/>
        <w:pBdr>
          <w:bottom w:val="single" w:sz="4" w:space="1" w:color="auto"/>
        </w:pBdr>
        <w:rPr>
          <w:rFonts w:ascii="Trebuchet MS" w:hAnsi="Trebuchet MS"/>
          <w:b/>
          <w:color w:val="auto"/>
          <w:sz w:val="22"/>
          <w:szCs w:val="20"/>
        </w:rPr>
      </w:pPr>
      <w:r w:rsidRPr="00885E1F">
        <w:rPr>
          <w:rFonts w:ascii="Trebuchet MS" w:hAnsi="Trebuchet MS"/>
          <w:b/>
          <w:color w:val="auto"/>
          <w:sz w:val="22"/>
          <w:szCs w:val="20"/>
        </w:rPr>
        <w:t>TOOLS AND EQUIPMENT REQUIRED: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505"/>
        <w:gridCol w:w="3399"/>
      </w:tblGrid>
      <w:tr w:rsidR="00F032DF" w:rsidRPr="00885E1F" w14:paraId="7C7AAC91" w14:textId="77777777" w:rsidTr="00FA1E29">
        <w:tc>
          <w:tcPr>
            <w:tcW w:w="3444" w:type="dxa"/>
          </w:tcPr>
          <w:p w14:paraId="27155633" w14:textId="77777777" w:rsidR="00F032DF" w:rsidRPr="00233988" w:rsidRDefault="001F716B" w:rsidP="00FA1E29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Communication Device (cell/2-way)</w:t>
            </w:r>
          </w:p>
        </w:tc>
        <w:tc>
          <w:tcPr>
            <w:tcW w:w="3552" w:type="dxa"/>
          </w:tcPr>
          <w:p w14:paraId="78989B8B" w14:textId="77777777" w:rsidR="00F032DF" w:rsidRPr="00233988" w:rsidRDefault="00F032DF" w:rsidP="00105134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11942C78" w14:textId="77777777" w:rsidR="00F032DF" w:rsidRPr="00233988" w:rsidRDefault="00F032DF" w:rsidP="00105134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032DF" w14:paraId="17ABDD8F" w14:textId="77777777" w:rsidTr="00FA1E29">
        <w:tc>
          <w:tcPr>
            <w:tcW w:w="3444" w:type="dxa"/>
          </w:tcPr>
          <w:p w14:paraId="093B20A1" w14:textId="77777777" w:rsidR="00F032DF" w:rsidRPr="00233988" w:rsidRDefault="00F032DF" w:rsidP="001F716B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14:paraId="3C5F6DF8" w14:textId="77777777" w:rsidR="00F032DF" w:rsidRPr="00233988" w:rsidRDefault="00F032DF" w:rsidP="00105134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340AA6C0" w14:textId="77777777" w:rsidR="00F032DF" w:rsidRPr="00233988" w:rsidRDefault="00F032DF" w:rsidP="00105134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14:paraId="375F6734" w14:textId="77777777" w:rsidR="00F60F79" w:rsidRPr="00617718" w:rsidRDefault="00F032DF" w:rsidP="00F032DF">
      <w:pPr>
        <w:pStyle w:val="Default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F032DF" w:rsidRPr="00617718" w14:paraId="43D0CC28" w14:textId="77777777" w:rsidTr="00FA1E29">
        <w:trPr>
          <w:trHeight w:val="467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62070ED4" w14:textId="77777777" w:rsidR="00F032DF" w:rsidRPr="00617718" w:rsidRDefault="00F032DF" w:rsidP="00FA1E2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617718">
              <w:rPr>
                <w:rFonts w:ascii="Trebuchet MS" w:hAnsi="Trebuchet MS" w:cs="Arial"/>
                <w:b/>
                <w:szCs w:val="20"/>
              </w:rPr>
              <w:t xml:space="preserve">PRE </w:t>
            </w:r>
            <w:r>
              <w:rPr>
                <w:rFonts w:ascii="Trebuchet MS" w:hAnsi="Trebuchet MS" w:cs="Arial"/>
                <w:b/>
                <w:szCs w:val="20"/>
              </w:rPr>
              <w:t>– Work Procedure</w:t>
            </w:r>
          </w:p>
        </w:tc>
      </w:tr>
      <w:tr w:rsidR="00F032DF" w:rsidRPr="00617718" w14:paraId="0CC24AF1" w14:textId="77777777" w:rsidTr="00FA1E29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3C34FF03" w14:textId="77777777" w:rsidR="00F032DF" w:rsidRPr="00617718" w:rsidRDefault="00F032DF" w:rsidP="008D4AB5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617718">
              <w:rPr>
                <w:rFonts w:ascii="Trebuchet MS" w:hAnsi="Trebuchet MS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5827DFD1" w14:textId="77777777" w:rsidR="00F032DF" w:rsidRPr="00617718" w:rsidRDefault="00F032DF" w:rsidP="00FA1E29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617718">
              <w:rPr>
                <w:rFonts w:ascii="Trebuchet MS" w:hAnsi="Trebuchet MS" w:cs="Arial"/>
                <w:b/>
                <w:szCs w:val="20"/>
              </w:rPr>
              <w:t>Activity</w:t>
            </w:r>
          </w:p>
        </w:tc>
      </w:tr>
      <w:tr w:rsidR="001F716B" w:rsidRPr="00617718" w14:paraId="5E2311AB" w14:textId="77777777" w:rsidTr="00FA1E29">
        <w:trPr>
          <w:trHeight w:val="791"/>
        </w:trPr>
        <w:tc>
          <w:tcPr>
            <w:tcW w:w="1620" w:type="dxa"/>
            <w:vAlign w:val="center"/>
          </w:tcPr>
          <w:p w14:paraId="14C1B640" w14:textId="77777777" w:rsidR="001F716B" w:rsidRDefault="001F716B" w:rsidP="00FA1E29">
            <w:pPr>
              <w:pStyle w:val="Default"/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Employer</w:t>
            </w:r>
          </w:p>
        </w:tc>
        <w:tc>
          <w:tcPr>
            <w:tcW w:w="8820" w:type="dxa"/>
            <w:vAlign w:val="center"/>
          </w:tcPr>
          <w:p w14:paraId="66797FA7" w14:textId="77777777" w:rsidR="001F716B" w:rsidRDefault="001F716B" w:rsidP="00FA1E29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Ensure that there is a risk assessment and safe work procedure for driving through flood waters</w:t>
            </w:r>
          </w:p>
        </w:tc>
      </w:tr>
      <w:tr w:rsidR="00F032DF" w:rsidRPr="00617718" w14:paraId="73171376" w14:textId="77777777" w:rsidTr="00FA1E29">
        <w:trPr>
          <w:trHeight w:val="791"/>
        </w:trPr>
        <w:tc>
          <w:tcPr>
            <w:tcW w:w="1620" w:type="dxa"/>
            <w:vAlign w:val="center"/>
          </w:tcPr>
          <w:p w14:paraId="0269AB76" w14:textId="77777777" w:rsidR="00F032DF" w:rsidRPr="002C5E06" w:rsidRDefault="001F716B" w:rsidP="00FA1E29">
            <w:pPr>
              <w:pStyle w:val="Default"/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Employee</w:t>
            </w:r>
          </w:p>
        </w:tc>
        <w:tc>
          <w:tcPr>
            <w:tcW w:w="8820" w:type="dxa"/>
            <w:vAlign w:val="center"/>
          </w:tcPr>
          <w:p w14:paraId="2AE37548" w14:textId="77777777" w:rsidR="00F032DF" w:rsidRPr="00233988" w:rsidRDefault="001F716B" w:rsidP="00FA1E29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Review this safe work procedure and the correlating risk assessment</w:t>
            </w:r>
          </w:p>
        </w:tc>
      </w:tr>
      <w:tr w:rsidR="00F032DF" w:rsidRPr="00617718" w14:paraId="5767B970" w14:textId="77777777" w:rsidTr="00FA1E29">
        <w:trPr>
          <w:trHeight w:val="755"/>
        </w:trPr>
        <w:tc>
          <w:tcPr>
            <w:tcW w:w="1620" w:type="dxa"/>
            <w:vAlign w:val="center"/>
          </w:tcPr>
          <w:p w14:paraId="57529193" w14:textId="77777777" w:rsidR="00F032DF" w:rsidRPr="002C5E06" w:rsidRDefault="00A11C29" w:rsidP="00FA1E29">
            <w:pPr>
              <w:pStyle w:val="Default"/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Employee</w:t>
            </w:r>
          </w:p>
        </w:tc>
        <w:tc>
          <w:tcPr>
            <w:tcW w:w="8820" w:type="dxa"/>
            <w:vAlign w:val="center"/>
          </w:tcPr>
          <w:p w14:paraId="15A78A0C" w14:textId="77777777" w:rsidR="00F032DF" w:rsidRPr="00781466" w:rsidRDefault="001F716B" w:rsidP="00FA1E29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Evaluate depth as best as possible using stationary objects (if crown of road or paint marks are visible, you should be able to safely cross</w:t>
            </w:r>
            <w:r w:rsidR="00A11C29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A11C29" w:rsidRPr="00A11C29">
              <w:rPr>
                <w:rFonts w:ascii="Trebuchet MS" w:hAnsi="Trebuchet MS"/>
                <w:b/>
                <w:sz w:val="20"/>
                <w:szCs w:val="20"/>
              </w:rPr>
              <w:t>If the water is 2 feet high or more- DO NOT ATTEMPT to CROSS</w:t>
            </w:r>
            <w:r w:rsidR="00A11C29">
              <w:rPr>
                <w:rFonts w:ascii="Trebuchet MS" w:hAnsi="Trebuchet MS"/>
                <w:b/>
                <w:sz w:val="20"/>
                <w:szCs w:val="20"/>
              </w:rPr>
              <w:t>. If the water is between 1 foot and 2 feet, only attempt with a pickup truck or SUV that has higher clearance.</w:t>
            </w:r>
          </w:p>
        </w:tc>
      </w:tr>
      <w:tr w:rsidR="00B471BC" w:rsidRPr="00617718" w14:paraId="7BEB44A6" w14:textId="77777777" w:rsidTr="00FA1E29">
        <w:trPr>
          <w:trHeight w:val="755"/>
        </w:trPr>
        <w:tc>
          <w:tcPr>
            <w:tcW w:w="1620" w:type="dxa"/>
            <w:vAlign w:val="center"/>
          </w:tcPr>
          <w:p w14:paraId="4141D7AD" w14:textId="77777777" w:rsidR="00B471BC" w:rsidRPr="002C5E06" w:rsidRDefault="00A11C29" w:rsidP="00FA1E29">
            <w:pPr>
              <w:pStyle w:val="Default"/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Employee</w:t>
            </w:r>
          </w:p>
        </w:tc>
        <w:tc>
          <w:tcPr>
            <w:tcW w:w="8820" w:type="dxa"/>
            <w:vAlign w:val="center"/>
          </w:tcPr>
          <w:p w14:paraId="15FBE776" w14:textId="77777777" w:rsidR="00B471BC" w:rsidRPr="00781466" w:rsidRDefault="00A11C29" w:rsidP="00FA1E29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Before crossing, make sure that your communication device is working, that PFD is accessible and that you’ve radioed/called supervisor to advise where you are and that you are crossing the flood waters.</w:t>
            </w:r>
          </w:p>
        </w:tc>
      </w:tr>
    </w:tbl>
    <w:p w14:paraId="0BB589A5" w14:textId="77777777" w:rsidR="00C9789F" w:rsidRDefault="00C9789F" w:rsidP="00F032DF">
      <w:pPr>
        <w:pStyle w:val="Default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F032DF" w:rsidRPr="00617718" w14:paraId="772BE689" w14:textId="77777777" w:rsidTr="00FA1E29">
        <w:trPr>
          <w:trHeight w:val="494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4E6E43CD" w14:textId="77777777" w:rsidR="00F032DF" w:rsidRPr="004B6AFE" w:rsidRDefault="00C9789F" w:rsidP="00FA1E2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Cs w:val="20"/>
              </w:rPr>
            </w:pPr>
            <w:r>
              <w:rPr>
                <w:rFonts w:ascii="Trebuchet MS" w:hAnsi="Trebuchet MS"/>
                <w:b/>
                <w:sz w:val="22"/>
                <w:u w:val="single"/>
              </w:rPr>
              <w:br w:type="page"/>
            </w:r>
            <w:r w:rsidR="00F032DF" w:rsidRPr="004B6AFE">
              <w:rPr>
                <w:rFonts w:ascii="Trebuchet MS" w:hAnsi="Trebuchet MS" w:cs="Arial"/>
                <w:b/>
                <w:szCs w:val="20"/>
              </w:rPr>
              <w:t>S</w:t>
            </w:r>
            <w:r w:rsidR="00F032DF">
              <w:rPr>
                <w:rFonts w:ascii="Trebuchet MS" w:hAnsi="Trebuchet MS" w:cs="Arial"/>
                <w:b/>
                <w:szCs w:val="20"/>
              </w:rPr>
              <w:t xml:space="preserve">afe </w:t>
            </w:r>
            <w:r w:rsidR="00F032DF" w:rsidRPr="004B6AFE">
              <w:rPr>
                <w:rFonts w:ascii="Trebuchet MS" w:hAnsi="Trebuchet MS" w:cs="Arial"/>
                <w:b/>
                <w:szCs w:val="20"/>
              </w:rPr>
              <w:t>W</w:t>
            </w:r>
            <w:r w:rsidR="00F032DF">
              <w:rPr>
                <w:rFonts w:ascii="Trebuchet MS" w:hAnsi="Trebuchet MS" w:cs="Arial"/>
                <w:b/>
                <w:szCs w:val="20"/>
              </w:rPr>
              <w:t xml:space="preserve">ork </w:t>
            </w:r>
            <w:r w:rsidR="00F032DF" w:rsidRPr="004B6AFE">
              <w:rPr>
                <w:rFonts w:ascii="Trebuchet MS" w:hAnsi="Trebuchet MS" w:cs="Arial"/>
                <w:b/>
                <w:szCs w:val="20"/>
              </w:rPr>
              <w:t>P</w:t>
            </w:r>
            <w:r w:rsidR="00F032DF">
              <w:rPr>
                <w:rFonts w:ascii="Trebuchet MS" w:hAnsi="Trebuchet MS" w:cs="Arial"/>
                <w:b/>
                <w:szCs w:val="20"/>
              </w:rPr>
              <w:t>rocedure</w:t>
            </w:r>
          </w:p>
        </w:tc>
      </w:tr>
      <w:tr w:rsidR="00F032DF" w:rsidRPr="00617718" w14:paraId="0B3A9289" w14:textId="77777777" w:rsidTr="00FA1E29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6A381884" w14:textId="77777777" w:rsidR="00F032DF" w:rsidRPr="004B6AFE" w:rsidRDefault="00F032DF" w:rsidP="008D4AB5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4B6AFE">
              <w:rPr>
                <w:rFonts w:ascii="Trebuchet MS" w:hAnsi="Trebuchet MS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05117ED0" w14:textId="77777777" w:rsidR="00F032DF" w:rsidRPr="004B6AFE" w:rsidRDefault="00F032DF" w:rsidP="00FA1E29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4B6AFE">
              <w:rPr>
                <w:rFonts w:ascii="Trebuchet MS" w:hAnsi="Trebuchet MS" w:cs="Arial"/>
                <w:b/>
                <w:szCs w:val="20"/>
              </w:rPr>
              <w:t>Activity</w:t>
            </w:r>
          </w:p>
        </w:tc>
      </w:tr>
      <w:tr w:rsidR="00F032DF" w:rsidRPr="00617718" w14:paraId="2FDEE2B7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6114423F" w14:textId="77777777" w:rsidR="00F032DF" w:rsidRPr="008C6CA7" w:rsidRDefault="00A11C29" w:rsidP="00FA1E29">
            <w:pPr>
              <w:pStyle w:val="Default"/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Employee</w:t>
            </w:r>
          </w:p>
        </w:tc>
        <w:tc>
          <w:tcPr>
            <w:tcW w:w="8820" w:type="dxa"/>
            <w:vAlign w:val="center"/>
          </w:tcPr>
          <w:p w14:paraId="613E58BB" w14:textId="77777777" w:rsidR="00F032DF" w:rsidRPr="00617718" w:rsidRDefault="00A11C29" w:rsidP="00FA1E29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Once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determination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has been made to cross the flood waters, do so in a slow and steady manner. (Too fast, lose traction. Too slow, get stuck)</w:t>
            </w:r>
          </w:p>
        </w:tc>
      </w:tr>
      <w:tr w:rsidR="00F032DF" w:rsidRPr="00617718" w14:paraId="5FD1E012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14AC45B9" w14:textId="77777777" w:rsidR="00F032DF" w:rsidRPr="00617718" w:rsidRDefault="00A11C29" w:rsidP="00FA1E29">
            <w:pPr>
              <w:pStyle w:val="Default"/>
              <w:spacing w:before="60" w:after="60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</w:rPr>
              <w:t>Employee</w:t>
            </w:r>
          </w:p>
        </w:tc>
        <w:tc>
          <w:tcPr>
            <w:tcW w:w="8820" w:type="dxa"/>
            <w:vAlign w:val="center"/>
          </w:tcPr>
          <w:p w14:paraId="2FFB895F" w14:textId="77777777" w:rsidR="00F032DF" w:rsidRPr="00617718" w:rsidRDefault="00A11C29" w:rsidP="00FA1E29">
            <w:pPr>
              <w:pStyle w:val="Default"/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Once through the flood waters, call supervisor to advise that you’ve made it through</w:t>
            </w:r>
          </w:p>
        </w:tc>
      </w:tr>
      <w:tr w:rsidR="00F032DF" w:rsidRPr="00617718" w14:paraId="7B9A9121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118DF539" w14:textId="77777777" w:rsidR="00F032DF" w:rsidRPr="00617718" w:rsidRDefault="00A11C29" w:rsidP="00FA1E29">
            <w:pPr>
              <w:pStyle w:val="Default"/>
              <w:spacing w:before="60" w:after="60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</w:rPr>
              <w:t>Employee</w:t>
            </w:r>
          </w:p>
        </w:tc>
        <w:tc>
          <w:tcPr>
            <w:tcW w:w="8820" w:type="dxa"/>
            <w:vAlign w:val="center"/>
          </w:tcPr>
          <w:p w14:paraId="0E0547A7" w14:textId="77777777" w:rsidR="00F032DF" w:rsidRPr="00CA5C0D" w:rsidRDefault="00A11C29" w:rsidP="00FA1E2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Once out of water, brakes may not be functioning properly, light brake applications will help them dry out and warm up quicker.</w:t>
            </w:r>
          </w:p>
        </w:tc>
      </w:tr>
      <w:tr w:rsidR="00F032DF" w:rsidRPr="00617718" w14:paraId="016D9D96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73BE996B" w14:textId="77777777" w:rsidR="00F032DF" w:rsidRDefault="00A11C29" w:rsidP="00FA1E29">
            <w:pPr>
              <w:pStyle w:val="Default"/>
              <w:spacing w:before="60" w:after="60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</w:rPr>
              <w:t>Employee</w:t>
            </w:r>
          </w:p>
        </w:tc>
        <w:tc>
          <w:tcPr>
            <w:tcW w:w="8820" w:type="dxa"/>
            <w:vAlign w:val="center"/>
          </w:tcPr>
          <w:p w14:paraId="72109694" w14:textId="77777777" w:rsidR="00F032DF" w:rsidRDefault="00A11C29" w:rsidP="00FA1E2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If stuck during the crossing, call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supervisor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alert them that you are stuck. Stay in the vehicle until the water level starts to threaten you. At that point, put on PFD and try for higher ground- vehicles roof. As a last resort, try to swim/wade to safety.</w:t>
            </w:r>
          </w:p>
        </w:tc>
      </w:tr>
    </w:tbl>
    <w:p w14:paraId="654333AB" w14:textId="77777777" w:rsidR="00F032DF" w:rsidRPr="00617718" w:rsidRDefault="00F032DF" w:rsidP="00F032DF">
      <w:pPr>
        <w:rPr>
          <w:rFonts w:ascii="Trebuchet MS" w:hAnsi="Trebuchet MS" w:cs="Arial"/>
        </w:rPr>
      </w:pPr>
    </w:p>
    <w:p w14:paraId="5E221F75" w14:textId="77777777" w:rsidR="00F032DF" w:rsidRDefault="00F032DF" w:rsidP="00F032DF">
      <w:pPr>
        <w:spacing w:after="0" w:line="240" w:lineRule="auto"/>
        <w:rPr>
          <w:rFonts w:ascii="Trebuchet MS" w:hAnsi="Trebuchet MS" w:cs="Arial"/>
          <w:lang w:bidi="ar-SA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F032DF" w:rsidRPr="00617718" w14:paraId="327111BD" w14:textId="77777777" w:rsidTr="00FA1E29">
        <w:trPr>
          <w:trHeight w:val="494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5E1DA5DE" w14:textId="77777777" w:rsidR="00F032DF" w:rsidRPr="00617718" w:rsidRDefault="00F032DF" w:rsidP="00FA1E2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Cs w:val="20"/>
              </w:rPr>
            </w:pPr>
            <w:r>
              <w:rPr>
                <w:rFonts w:ascii="Trebuchet MS" w:hAnsi="Trebuchet MS" w:cs="Arial"/>
                <w:b/>
                <w:szCs w:val="20"/>
              </w:rPr>
              <w:t>POST – House keeping</w:t>
            </w:r>
          </w:p>
        </w:tc>
      </w:tr>
      <w:tr w:rsidR="00F032DF" w:rsidRPr="00617718" w14:paraId="29749720" w14:textId="77777777" w:rsidTr="00FA1E29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36C23C34" w14:textId="77777777" w:rsidR="00F032DF" w:rsidRPr="00617718" w:rsidRDefault="00F032DF" w:rsidP="008D4AB5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617718">
              <w:rPr>
                <w:rFonts w:ascii="Trebuchet MS" w:hAnsi="Trebuchet MS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548C67BD" w14:textId="77777777" w:rsidR="00F032DF" w:rsidRPr="00617718" w:rsidRDefault="00F032DF" w:rsidP="00FA1E29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617718">
              <w:rPr>
                <w:rFonts w:ascii="Trebuchet MS" w:hAnsi="Trebuchet MS" w:cs="Arial"/>
                <w:b/>
                <w:szCs w:val="20"/>
              </w:rPr>
              <w:t>Activity</w:t>
            </w:r>
          </w:p>
        </w:tc>
      </w:tr>
      <w:tr w:rsidR="00F032DF" w:rsidRPr="00617718" w14:paraId="09D2A017" w14:textId="77777777" w:rsidTr="00FA1E29">
        <w:trPr>
          <w:trHeight w:val="756"/>
        </w:trPr>
        <w:tc>
          <w:tcPr>
            <w:tcW w:w="1620" w:type="dxa"/>
            <w:vAlign w:val="center"/>
          </w:tcPr>
          <w:p w14:paraId="78D67BD1" w14:textId="77777777" w:rsidR="00F032DF" w:rsidRPr="00617718" w:rsidRDefault="00A11C29" w:rsidP="00FA1E29">
            <w:pPr>
              <w:pStyle w:val="Default"/>
              <w:spacing w:before="60" w:after="60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</w:rPr>
              <w:t>Employee</w:t>
            </w:r>
          </w:p>
        </w:tc>
        <w:tc>
          <w:tcPr>
            <w:tcW w:w="8820" w:type="dxa"/>
            <w:vAlign w:val="center"/>
          </w:tcPr>
          <w:p w14:paraId="5758EEEB" w14:textId="77777777" w:rsidR="00F032DF" w:rsidRPr="00617718" w:rsidRDefault="00A11C29" w:rsidP="00FA1E2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Keep a log of crossings and where they are estimated at, this may assist others with updating inspection data.</w:t>
            </w:r>
          </w:p>
        </w:tc>
      </w:tr>
    </w:tbl>
    <w:p w14:paraId="7054495A" w14:textId="77777777" w:rsidR="00F032DF" w:rsidRDefault="00F032DF" w:rsidP="00F032DF">
      <w:pPr>
        <w:tabs>
          <w:tab w:val="left" w:pos="3763"/>
        </w:tabs>
        <w:spacing w:after="0" w:line="240" w:lineRule="auto"/>
        <w:rPr>
          <w:rFonts w:ascii="Trebuchet MS" w:hAnsi="Trebuchet MS" w:cs="Arial"/>
          <w:lang w:bidi="ar-SA"/>
        </w:rPr>
      </w:pPr>
    </w:p>
    <w:p w14:paraId="6C8EE7F8" w14:textId="77777777" w:rsidR="00F032DF" w:rsidRDefault="00F032DF" w:rsidP="00F032DF">
      <w:pPr>
        <w:tabs>
          <w:tab w:val="left" w:pos="3763"/>
        </w:tabs>
        <w:spacing w:after="0" w:line="240" w:lineRule="auto"/>
        <w:rPr>
          <w:rFonts w:ascii="Trebuchet MS" w:hAnsi="Trebuchet MS" w:cs="Arial"/>
          <w:lang w:bidi="ar-SA"/>
        </w:rPr>
      </w:pPr>
    </w:p>
    <w:p w14:paraId="4166130C" w14:textId="77777777" w:rsidR="00F032DF" w:rsidRDefault="00F032DF" w:rsidP="00F032DF">
      <w:pPr>
        <w:tabs>
          <w:tab w:val="left" w:pos="3763"/>
        </w:tabs>
        <w:spacing w:after="0" w:line="240" w:lineRule="auto"/>
        <w:rPr>
          <w:rFonts w:ascii="Trebuchet MS" w:hAnsi="Trebuchet MS" w:cs="Arial"/>
          <w:lang w:bidi="ar-SA"/>
        </w:rPr>
      </w:pPr>
    </w:p>
    <w:p w14:paraId="03F59A3D" w14:textId="77777777" w:rsidR="00F032DF" w:rsidRDefault="00F032DF" w:rsidP="00F032DF">
      <w:pPr>
        <w:tabs>
          <w:tab w:val="left" w:pos="3763"/>
        </w:tabs>
        <w:spacing w:after="0" w:line="240" w:lineRule="auto"/>
        <w:rPr>
          <w:rFonts w:ascii="Trebuchet MS" w:hAnsi="Trebuchet MS" w:cs="Arial"/>
          <w:lang w:bidi="ar-SA"/>
        </w:rPr>
      </w:pPr>
    </w:p>
    <w:p w14:paraId="002AD8B3" w14:textId="77777777" w:rsidR="00F032DF" w:rsidRPr="00617718" w:rsidRDefault="00F032DF" w:rsidP="00F032DF">
      <w:pPr>
        <w:tabs>
          <w:tab w:val="left" w:pos="3763"/>
        </w:tabs>
        <w:spacing w:after="0" w:line="240" w:lineRule="auto"/>
        <w:rPr>
          <w:rFonts w:ascii="Trebuchet MS" w:hAnsi="Trebuchet MS" w:cs="Arial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43"/>
        <w:gridCol w:w="2064"/>
        <w:gridCol w:w="785"/>
        <w:gridCol w:w="3369"/>
        <w:gridCol w:w="809"/>
        <w:gridCol w:w="1952"/>
      </w:tblGrid>
      <w:tr w:rsidR="00F032DF" w:rsidRPr="00211A1F" w14:paraId="140E780B" w14:textId="77777777" w:rsidTr="00FA1E29">
        <w:trPr>
          <w:trHeight w:val="440"/>
        </w:trPr>
        <w:tc>
          <w:tcPr>
            <w:tcW w:w="1350" w:type="dxa"/>
            <w:vAlign w:val="center"/>
          </w:tcPr>
          <w:p w14:paraId="06C809E5" w14:textId="77777777" w:rsidR="00F032DF" w:rsidRPr="00211A1F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b/>
                <w:lang w:bidi="ar-SA"/>
              </w:rPr>
            </w:pPr>
            <w:r w:rsidRPr="00211A1F">
              <w:rPr>
                <w:rFonts w:ascii="Trebuchet MS" w:hAnsi="Trebuchet MS" w:cs="Arial"/>
                <w:b/>
                <w:lang w:bidi="ar-SA"/>
              </w:rPr>
              <w:t>Written By:</w:t>
            </w:r>
          </w:p>
        </w:tc>
        <w:tc>
          <w:tcPr>
            <w:tcW w:w="2094" w:type="dxa"/>
            <w:vAlign w:val="center"/>
          </w:tcPr>
          <w:p w14:paraId="433058E1" w14:textId="10C0AE5C" w:rsidR="00F032DF" w:rsidRPr="00A11C29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b/>
                <w:lang w:bidi="ar-SA"/>
              </w:rPr>
            </w:pPr>
          </w:p>
        </w:tc>
        <w:tc>
          <w:tcPr>
            <w:tcW w:w="786" w:type="dxa"/>
            <w:vAlign w:val="center"/>
          </w:tcPr>
          <w:p w14:paraId="30CE8AEB" w14:textId="77777777" w:rsidR="00F032DF" w:rsidRPr="00211A1F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b/>
                <w:lang w:bidi="ar-SA"/>
              </w:rPr>
            </w:pPr>
            <w:r w:rsidRPr="00211A1F">
              <w:rPr>
                <w:rFonts w:ascii="Trebuchet MS" w:hAnsi="Trebuchet MS" w:cs="Arial"/>
                <w:b/>
                <w:lang w:bidi="ar-SA"/>
              </w:rPr>
              <w:t>Title:</w:t>
            </w:r>
          </w:p>
        </w:tc>
        <w:tc>
          <w:tcPr>
            <w:tcW w:w="3420" w:type="dxa"/>
            <w:vAlign w:val="center"/>
          </w:tcPr>
          <w:p w14:paraId="7EB42618" w14:textId="4AEDBD9D" w:rsidR="00F032DF" w:rsidRPr="00A11C29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b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602666EB" w14:textId="77777777" w:rsidR="00F032DF" w:rsidRPr="00211A1F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b/>
                <w:lang w:bidi="ar-SA"/>
              </w:rPr>
            </w:pPr>
            <w:r w:rsidRPr="00211A1F">
              <w:rPr>
                <w:rFonts w:ascii="Trebuchet MS" w:hAnsi="Trebuchet MS" w:cs="Arial"/>
                <w:b/>
                <w:lang w:bidi="ar-SA"/>
              </w:rPr>
              <w:t>Dept.</w:t>
            </w:r>
          </w:p>
        </w:tc>
        <w:tc>
          <w:tcPr>
            <w:tcW w:w="1980" w:type="dxa"/>
            <w:vAlign w:val="center"/>
          </w:tcPr>
          <w:p w14:paraId="3C473D7B" w14:textId="1D9000BC" w:rsidR="00F032DF" w:rsidRPr="00A11C29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b/>
                <w:lang w:bidi="ar-SA"/>
              </w:rPr>
            </w:pPr>
          </w:p>
        </w:tc>
      </w:tr>
    </w:tbl>
    <w:p w14:paraId="0A20081B" w14:textId="77777777" w:rsidR="00BE2127" w:rsidRPr="00617718" w:rsidRDefault="00BE2127" w:rsidP="0005743D">
      <w:pPr>
        <w:tabs>
          <w:tab w:val="left" w:pos="3763"/>
        </w:tabs>
        <w:rPr>
          <w:rFonts w:ascii="Trebuchet MS" w:hAnsi="Trebuchet MS" w:cs="Arial"/>
          <w:lang w:bidi="ar-SA"/>
        </w:rPr>
      </w:pPr>
    </w:p>
    <w:sectPr w:rsidR="00BE2127" w:rsidRPr="00617718" w:rsidSect="00C139AE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36" w:right="900" w:bottom="720" w:left="900" w:header="576" w:footer="2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6F7E" w14:textId="77777777" w:rsidR="00485682" w:rsidRDefault="00485682" w:rsidP="00452B78">
      <w:pPr>
        <w:spacing w:line="240" w:lineRule="auto"/>
      </w:pPr>
      <w:r>
        <w:separator/>
      </w:r>
    </w:p>
  </w:endnote>
  <w:endnote w:type="continuationSeparator" w:id="0">
    <w:p w14:paraId="24CC5F14" w14:textId="77777777" w:rsidR="00485682" w:rsidRDefault="00485682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Thre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334F" w14:textId="77777777" w:rsidR="006A5612" w:rsidRDefault="006A5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FC2137" w14:paraId="0C051310" w14:textId="77777777" w:rsidTr="00FC2137">
      <w:trPr>
        <w:trHeight w:val="360"/>
      </w:trPr>
      <w:tc>
        <w:tcPr>
          <w:tcW w:w="2070" w:type="dxa"/>
          <w:vAlign w:val="center"/>
        </w:tcPr>
        <w:p w14:paraId="7ADAACC5" w14:textId="77777777" w:rsidR="008A5533" w:rsidRPr="00FC2137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FC2137">
            <w:rPr>
              <w:rFonts w:ascii="Trebuchet MS" w:hAnsi="Trebuchet MS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3222F4BB" w14:textId="77777777" w:rsidR="008A5533" w:rsidRPr="00FC2137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FC2137">
            <w:rPr>
              <w:rFonts w:ascii="Trebuchet MS" w:hAnsi="Trebuchet MS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02138AD2" w14:textId="77777777" w:rsidR="008A5533" w:rsidRPr="00FC2137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FC2137">
            <w:rPr>
              <w:rFonts w:ascii="Trebuchet MS" w:hAnsi="Trebuchet MS"/>
              <w:b/>
              <w:sz w:val="18"/>
              <w:szCs w:val="18"/>
            </w:rPr>
            <w:t>Authorized By</w:t>
          </w:r>
        </w:p>
      </w:tc>
      <w:tc>
        <w:tcPr>
          <w:tcW w:w="2610" w:type="dxa"/>
          <w:vAlign w:val="center"/>
        </w:tcPr>
        <w:p w14:paraId="42C14872" w14:textId="77777777" w:rsidR="008A5533" w:rsidRPr="00FC2137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FC2137">
            <w:rPr>
              <w:rFonts w:ascii="Trebuchet MS" w:hAnsi="Trebuchet MS"/>
              <w:b/>
              <w:sz w:val="18"/>
              <w:szCs w:val="18"/>
            </w:rPr>
            <w:t>Approved By</w:t>
          </w:r>
        </w:p>
      </w:tc>
    </w:tr>
    <w:tr w:rsidR="008A5533" w:rsidRPr="00FC2137" w14:paraId="26D7DBB4" w14:textId="77777777" w:rsidTr="00FC2137">
      <w:trPr>
        <w:trHeight w:val="360"/>
      </w:trPr>
      <w:tc>
        <w:tcPr>
          <w:tcW w:w="2070" w:type="dxa"/>
        </w:tcPr>
        <w:p w14:paraId="39B90888" w14:textId="35B4E34D" w:rsidR="008A5533" w:rsidRPr="00FC2137" w:rsidRDefault="008A5533" w:rsidP="0005743D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2160" w:type="dxa"/>
        </w:tcPr>
        <w:p w14:paraId="0A891A55" w14:textId="77777777" w:rsidR="008A5533" w:rsidRPr="00FC2137" w:rsidRDefault="008A5533" w:rsidP="0005743D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3600" w:type="dxa"/>
        </w:tcPr>
        <w:p w14:paraId="48C3E8F3" w14:textId="2434DC4C" w:rsidR="008A5533" w:rsidRPr="00C161E4" w:rsidRDefault="008A5533" w:rsidP="0005743D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2610" w:type="dxa"/>
        </w:tcPr>
        <w:p w14:paraId="1ECC835A" w14:textId="1AF4234F" w:rsidR="008A5533" w:rsidRPr="00FC2137" w:rsidRDefault="008A5533" w:rsidP="0005743D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</w:tr>
  </w:tbl>
  <w:p w14:paraId="42145139" w14:textId="77777777" w:rsidR="008A5533" w:rsidRDefault="008A5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B23B" w14:textId="77777777" w:rsidR="006A5612" w:rsidRDefault="006A56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05743D" w14:paraId="678266CA" w14:textId="77777777" w:rsidTr="00FC2137">
      <w:trPr>
        <w:trHeight w:val="288"/>
      </w:trPr>
      <w:tc>
        <w:tcPr>
          <w:tcW w:w="2070" w:type="dxa"/>
          <w:vAlign w:val="center"/>
        </w:tcPr>
        <w:p w14:paraId="52BF452E" w14:textId="77777777" w:rsidR="008A5533" w:rsidRPr="0005743D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05743D">
            <w:rPr>
              <w:rFonts w:ascii="Trebuchet MS" w:hAnsi="Trebuchet MS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0ECDC5BD" w14:textId="77777777" w:rsidR="008A5533" w:rsidRPr="0005743D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05743D">
            <w:rPr>
              <w:rFonts w:ascii="Trebuchet MS" w:hAnsi="Trebuchet MS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072796D7" w14:textId="77777777" w:rsidR="008A5533" w:rsidRPr="0005743D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05743D">
            <w:rPr>
              <w:rFonts w:ascii="Trebuchet MS" w:hAnsi="Trebuchet MS"/>
              <w:b/>
              <w:sz w:val="18"/>
              <w:szCs w:val="18"/>
            </w:rPr>
            <w:t>Authorized By</w:t>
          </w:r>
        </w:p>
      </w:tc>
      <w:tc>
        <w:tcPr>
          <w:tcW w:w="2610" w:type="dxa"/>
          <w:vAlign w:val="center"/>
        </w:tcPr>
        <w:p w14:paraId="14D26BE8" w14:textId="77777777" w:rsidR="008A5533" w:rsidRPr="0005743D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05743D">
            <w:rPr>
              <w:rFonts w:ascii="Trebuchet MS" w:hAnsi="Trebuchet MS"/>
              <w:b/>
              <w:sz w:val="18"/>
              <w:szCs w:val="18"/>
            </w:rPr>
            <w:t>Approved By</w:t>
          </w:r>
        </w:p>
      </w:tc>
    </w:tr>
    <w:tr w:rsidR="008A5533" w:rsidRPr="0005743D" w14:paraId="2814AC96" w14:textId="77777777" w:rsidTr="009074A6">
      <w:trPr>
        <w:trHeight w:val="288"/>
      </w:trPr>
      <w:tc>
        <w:tcPr>
          <w:tcW w:w="2070" w:type="dxa"/>
        </w:tcPr>
        <w:p w14:paraId="10AE467A" w14:textId="22FB3D0E" w:rsidR="008A5533" w:rsidRPr="00C161E4" w:rsidRDefault="008A5533" w:rsidP="00351643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2160" w:type="dxa"/>
        </w:tcPr>
        <w:p w14:paraId="08D269CD" w14:textId="77777777" w:rsidR="008A5533" w:rsidRPr="0005743D" w:rsidRDefault="008A5533" w:rsidP="00DA02C8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3600" w:type="dxa"/>
        </w:tcPr>
        <w:p w14:paraId="0B3188C9" w14:textId="1B621423" w:rsidR="008A5533" w:rsidRPr="00C161E4" w:rsidRDefault="008A5533" w:rsidP="00DA02C8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2610" w:type="dxa"/>
        </w:tcPr>
        <w:p w14:paraId="06593A0D" w14:textId="1CAB3239" w:rsidR="008A5533" w:rsidRPr="00C161E4" w:rsidRDefault="008A5533" w:rsidP="00DA02C8">
          <w:pPr>
            <w:jc w:val="center"/>
            <w:rPr>
              <w:rFonts w:ascii="Monotype Corsiva" w:hAnsi="Monotype Corsiva"/>
              <w:b/>
              <w:sz w:val="22"/>
            </w:rPr>
          </w:pPr>
        </w:p>
      </w:tc>
    </w:tr>
  </w:tbl>
  <w:p w14:paraId="3C2DC23F" w14:textId="77777777" w:rsidR="008A5533" w:rsidRPr="00D63BF2" w:rsidRDefault="008A5533" w:rsidP="00D6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64DB" w14:textId="77777777" w:rsidR="00485682" w:rsidRDefault="00485682" w:rsidP="00452B78">
      <w:pPr>
        <w:spacing w:line="240" w:lineRule="auto"/>
      </w:pPr>
      <w:r>
        <w:separator/>
      </w:r>
    </w:p>
  </w:footnote>
  <w:footnote w:type="continuationSeparator" w:id="0">
    <w:p w14:paraId="53EE3312" w14:textId="77777777" w:rsidR="00485682" w:rsidRDefault="00485682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CA6A" w14:textId="32FC727D" w:rsidR="006A5612" w:rsidRDefault="006A5612">
    <w:pPr>
      <w:pStyle w:val="Header"/>
    </w:pPr>
    <w:r>
      <w:rPr>
        <w:noProof/>
      </w:rPr>
      <w:pict w14:anchorId="2A2A47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45266" o:spid="_x0000_s87042" type="#_x0000_t136" style="position:absolute;margin-left:0;margin-top:0;width:572.45pt;height:16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00D4" w14:textId="4D883521" w:rsidR="008A5533" w:rsidRDefault="006A5612" w:rsidP="00461C49">
    <w:pPr>
      <w:pStyle w:val="Formnumber"/>
    </w:pPr>
    <w:r>
      <w:rPr>
        <w:noProof/>
      </w:rPr>
      <w:pict w14:anchorId="15D2A8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45267" o:spid="_x0000_s87043" type="#_x0000_t136" style="position:absolute;left:0;text-align:left;margin-left:0;margin-top:0;width:572.45pt;height:16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  <w:p w14:paraId="1C30C3DF" w14:textId="726C0546" w:rsidR="008A5533" w:rsidRDefault="001F716B" w:rsidP="00B471BC">
    <w:pPr>
      <w:pStyle w:val="MainTitle"/>
    </w:pPr>
    <w:r>
      <w:t xml:space="preserve"> Driving through</w:t>
    </w:r>
  </w:p>
  <w:p w14:paraId="15D7096C" w14:textId="77777777" w:rsidR="00B27B70" w:rsidRDefault="00B27B70" w:rsidP="00B471BC">
    <w:pPr>
      <w:pStyle w:val="MainTitle"/>
    </w:pPr>
    <w:r>
      <w:t>Flood Waters</w:t>
    </w:r>
  </w:p>
  <w:p w14:paraId="75912BAE" w14:textId="5999DDAB" w:rsidR="008A5533" w:rsidRPr="000816F2" w:rsidRDefault="00B471BC" w:rsidP="0094150E">
    <w:pPr>
      <w:pStyle w:val="MainTitle"/>
      <w:tabs>
        <w:tab w:val="clear" w:pos="1440"/>
        <w:tab w:val="left" w:pos="1418"/>
      </w:tabs>
      <w:jc w:val="center"/>
    </w:pPr>
    <w:r>
      <w:t xml:space="preserve">                            </w:t>
    </w:r>
    <w:r w:rsidR="0094150E">
      <w:t xml:space="preserve">  Sample</w:t>
    </w:r>
    <w:r>
      <w:t xml:space="preserve"> </w:t>
    </w:r>
    <w:r w:rsidR="008A5533">
      <w:t>Safe Work Procedure</w:t>
    </w:r>
  </w:p>
  <w:p w14:paraId="5D459BEF" w14:textId="05112B28" w:rsidR="008A5533" w:rsidRPr="00617718" w:rsidRDefault="008A5533" w:rsidP="00D66B41">
    <w:pPr>
      <w:pStyle w:val="SecondTit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8306" w14:textId="46243D8A" w:rsidR="006A5612" w:rsidRDefault="006A5612">
    <w:pPr>
      <w:pStyle w:val="Header"/>
    </w:pPr>
    <w:r>
      <w:rPr>
        <w:noProof/>
      </w:rPr>
      <w:pict w14:anchorId="09C42D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45265" o:spid="_x0000_s87041" type="#_x0000_t136" style="position:absolute;margin-left:0;margin-top:0;width:572.45pt;height:16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88E1" w14:textId="7CCE450C" w:rsidR="006A5612" w:rsidRDefault="006A5612">
    <w:pPr>
      <w:pStyle w:val="Header"/>
    </w:pPr>
    <w:r>
      <w:rPr>
        <w:noProof/>
      </w:rPr>
      <w:pict w14:anchorId="768F91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45269" o:spid="_x0000_s87045" type="#_x0000_t136" style="position:absolute;margin-left:0;margin-top:0;width:572.45pt;height:163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5704" w14:textId="796B12B6" w:rsidR="008A5533" w:rsidRPr="006E642B" w:rsidRDefault="006A5612" w:rsidP="00EE21EB">
    <w:pPr>
      <w:pStyle w:val="Header"/>
      <w:tabs>
        <w:tab w:val="clear" w:pos="4680"/>
        <w:tab w:val="clear" w:pos="9360"/>
        <w:tab w:val="center" w:pos="5040"/>
        <w:tab w:val="right" w:pos="10710"/>
      </w:tabs>
      <w:ind w:left="-270"/>
    </w:pPr>
    <w:r>
      <w:rPr>
        <w:noProof/>
      </w:rPr>
      <w:pict w14:anchorId="5ED055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45270" o:spid="_x0000_s87046" type="#_x0000_t136" style="position:absolute;left:0;text-align:left;margin-left:0;margin-top:0;width:572.45pt;height:163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  <w:r w:rsidR="008A5533" w:rsidRPr="000F06DA">
      <w:rPr>
        <w:sz w:val="18"/>
      </w:rPr>
      <w:t xml:space="preserve">                                             </w:t>
    </w:r>
    <w:r w:rsidR="008A5533">
      <w:rPr>
        <w:sz w:val="18"/>
      </w:rPr>
      <w:t xml:space="preserve"> </w:t>
    </w:r>
    <w:r w:rsidR="00C161E4">
      <w:rPr>
        <w:sz w:val="18"/>
      </w:rPr>
      <w:t xml:space="preserve">                  Flood Waters Driving through</w:t>
    </w:r>
    <w:r w:rsidR="008A5533">
      <w:rPr>
        <w:sz w:val="18"/>
      </w:rPr>
      <w:t xml:space="preserve"> - SWP</w:t>
    </w:r>
    <w:r w:rsidR="008A5533">
      <w:tab/>
      <w:t xml:space="preserve">Page </w:t>
    </w:r>
    <w:r w:rsidR="00C161E4">
      <w:fldChar w:fldCharType="begin"/>
    </w:r>
    <w:r w:rsidR="00C161E4">
      <w:instrText xml:space="preserve"> PAGE </w:instrText>
    </w:r>
    <w:r w:rsidR="00C161E4">
      <w:fldChar w:fldCharType="separate"/>
    </w:r>
    <w:r w:rsidR="00302234">
      <w:rPr>
        <w:noProof/>
      </w:rPr>
      <w:t>2</w:t>
    </w:r>
    <w:r w:rsidR="00C161E4">
      <w:rPr>
        <w:noProof/>
      </w:rPr>
      <w:fldChar w:fldCharType="end"/>
    </w:r>
    <w:r w:rsidR="008A5533" w:rsidRPr="00EE21EB">
      <w:t xml:space="preserve"> of </w:t>
    </w:r>
    <w:r w:rsidR="008C187C">
      <w:fldChar w:fldCharType="begin"/>
    </w:r>
    <w:r w:rsidR="008C187C">
      <w:instrText xml:space="preserve"> NUMPAGES  </w:instrText>
    </w:r>
    <w:r w:rsidR="008C187C">
      <w:fldChar w:fldCharType="separate"/>
    </w:r>
    <w:r w:rsidR="00302234">
      <w:rPr>
        <w:noProof/>
      </w:rPr>
      <w:t>2</w:t>
    </w:r>
    <w:r w:rsidR="008C187C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715A" w14:textId="6A83510D" w:rsidR="006A5612" w:rsidRDefault="006A5612">
    <w:pPr>
      <w:pStyle w:val="Header"/>
    </w:pPr>
    <w:r>
      <w:rPr>
        <w:noProof/>
      </w:rPr>
      <w:pict w14:anchorId="4D8B0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45268" o:spid="_x0000_s87044" type="#_x0000_t136" style="position:absolute;margin-left:0;margin-top:0;width:572.45pt;height:163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7712C2"/>
    <w:multiLevelType w:val="hybridMultilevel"/>
    <w:tmpl w:val="40ACAF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774E9"/>
    <w:multiLevelType w:val="hybridMultilevel"/>
    <w:tmpl w:val="0F22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7EC0"/>
    <w:multiLevelType w:val="hybridMultilevel"/>
    <w:tmpl w:val="C9E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FD2"/>
    <w:multiLevelType w:val="hybridMultilevel"/>
    <w:tmpl w:val="240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183"/>
    <w:multiLevelType w:val="hybridMultilevel"/>
    <w:tmpl w:val="FFD07032"/>
    <w:lvl w:ilvl="0" w:tplc="1D1E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847"/>
    <w:multiLevelType w:val="hybridMultilevel"/>
    <w:tmpl w:val="5D7609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E95CEA"/>
    <w:multiLevelType w:val="hybridMultilevel"/>
    <w:tmpl w:val="A9BA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375C9"/>
    <w:multiLevelType w:val="hybridMultilevel"/>
    <w:tmpl w:val="CB98F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B70F2"/>
    <w:multiLevelType w:val="hybridMultilevel"/>
    <w:tmpl w:val="512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2B5C"/>
    <w:multiLevelType w:val="hybridMultilevel"/>
    <w:tmpl w:val="488809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26F78"/>
    <w:multiLevelType w:val="hybridMultilevel"/>
    <w:tmpl w:val="19EAA6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2E4C05"/>
    <w:multiLevelType w:val="hybridMultilevel"/>
    <w:tmpl w:val="2A30F6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89349D"/>
    <w:multiLevelType w:val="hybridMultilevel"/>
    <w:tmpl w:val="68D05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180BCF"/>
    <w:multiLevelType w:val="hybridMultilevel"/>
    <w:tmpl w:val="66A2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5761A"/>
    <w:multiLevelType w:val="hybridMultilevel"/>
    <w:tmpl w:val="343062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01DCF5"/>
    <w:multiLevelType w:val="hybridMultilevel"/>
    <w:tmpl w:val="CF176A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507D77"/>
    <w:multiLevelType w:val="hybridMultilevel"/>
    <w:tmpl w:val="1EC26F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3B33DF0"/>
    <w:multiLevelType w:val="hybridMultilevel"/>
    <w:tmpl w:val="AEB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5081D"/>
    <w:multiLevelType w:val="hybridMultilevel"/>
    <w:tmpl w:val="FEC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E1DEC"/>
    <w:multiLevelType w:val="hybridMultilevel"/>
    <w:tmpl w:val="54442F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9E298B"/>
    <w:multiLevelType w:val="hybridMultilevel"/>
    <w:tmpl w:val="FD5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30649"/>
    <w:multiLevelType w:val="hybridMultilevel"/>
    <w:tmpl w:val="280CE26E"/>
    <w:lvl w:ilvl="0" w:tplc="5BC8A45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383CD9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6B6A16"/>
    <w:multiLevelType w:val="hybridMultilevel"/>
    <w:tmpl w:val="4888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C50E7"/>
    <w:multiLevelType w:val="hybridMultilevel"/>
    <w:tmpl w:val="BA8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B4200"/>
    <w:multiLevelType w:val="hybridMultilevel"/>
    <w:tmpl w:val="650A8F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89D9C"/>
    <w:multiLevelType w:val="hybridMultilevel"/>
    <w:tmpl w:val="8CEB1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BE26F9C"/>
    <w:multiLevelType w:val="hybridMultilevel"/>
    <w:tmpl w:val="F210FE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08075161">
    <w:abstractNumId w:val="21"/>
  </w:num>
  <w:num w:numId="2" w16cid:durableId="1381979532">
    <w:abstractNumId w:val="8"/>
  </w:num>
  <w:num w:numId="3" w16cid:durableId="894005843">
    <w:abstractNumId w:val="25"/>
  </w:num>
  <w:num w:numId="4" w16cid:durableId="1459103148">
    <w:abstractNumId w:val="0"/>
  </w:num>
  <w:num w:numId="5" w16cid:durableId="963316251">
    <w:abstractNumId w:val="15"/>
  </w:num>
  <w:num w:numId="6" w16cid:durableId="1070930140">
    <w:abstractNumId w:val="14"/>
  </w:num>
  <w:num w:numId="7" w16cid:durableId="1203205704">
    <w:abstractNumId w:val="16"/>
  </w:num>
  <w:num w:numId="8" w16cid:durableId="1656571251">
    <w:abstractNumId w:val="19"/>
  </w:num>
  <w:num w:numId="9" w16cid:durableId="690033468">
    <w:abstractNumId w:val="26"/>
  </w:num>
  <w:num w:numId="10" w16cid:durableId="958755446">
    <w:abstractNumId w:val="11"/>
  </w:num>
  <w:num w:numId="11" w16cid:durableId="265621494">
    <w:abstractNumId w:val="12"/>
  </w:num>
  <w:num w:numId="12" w16cid:durableId="1158614585">
    <w:abstractNumId w:val="10"/>
  </w:num>
  <w:num w:numId="13" w16cid:durableId="1074202922">
    <w:abstractNumId w:val="5"/>
  </w:num>
  <w:num w:numId="14" w16cid:durableId="1025640470">
    <w:abstractNumId w:val="4"/>
  </w:num>
  <w:num w:numId="15" w16cid:durableId="1236402323">
    <w:abstractNumId w:val="22"/>
  </w:num>
  <w:num w:numId="16" w16cid:durableId="1026440664">
    <w:abstractNumId w:val="23"/>
  </w:num>
  <w:num w:numId="17" w16cid:durableId="1237013621">
    <w:abstractNumId w:val="6"/>
  </w:num>
  <w:num w:numId="18" w16cid:durableId="640231867">
    <w:abstractNumId w:val="18"/>
  </w:num>
  <w:num w:numId="19" w16cid:durableId="207113304">
    <w:abstractNumId w:val="1"/>
  </w:num>
  <w:num w:numId="20" w16cid:durableId="1350644131">
    <w:abstractNumId w:val="17"/>
  </w:num>
  <w:num w:numId="21" w16cid:durableId="939608335">
    <w:abstractNumId w:val="7"/>
  </w:num>
  <w:num w:numId="22" w16cid:durableId="1543252708">
    <w:abstractNumId w:val="20"/>
  </w:num>
  <w:num w:numId="23" w16cid:durableId="1290356886">
    <w:abstractNumId w:val="3"/>
  </w:num>
  <w:num w:numId="24" w16cid:durableId="577517668">
    <w:abstractNumId w:val="24"/>
  </w:num>
  <w:num w:numId="25" w16cid:durableId="1963145452">
    <w:abstractNumId w:val="13"/>
  </w:num>
  <w:num w:numId="26" w16cid:durableId="1904289910">
    <w:abstractNumId w:val="9"/>
  </w:num>
  <w:num w:numId="27" w16cid:durableId="17410591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7047">
      <o:colormenu v:ext="edit" fillcolor="none" strokecolor="none"/>
    </o:shapedefaults>
    <o:shapelayout v:ext="edit">
      <o:idmap v:ext="edit" data="8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A4"/>
    <w:rsid w:val="0000786E"/>
    <w:rsid w:val="00013145"/>
    <w:rsid w:val="00017441"/>
    <w:rsid w:val="00021C8C"/>
    <w:rsid w:val="00024C2A"/>
    <w:rsid w:val="0003037F"/>
    <w:rsid w:val="00042061"/>
    <w:rsid w:val="00053D60"/>
    <w:rsid w:val="00056910"/>
    <w:rsid w:val="0005743D"/>
    <w:rsid w:val="000626D0"/>
    <w:rsid w:val="00071FFC"/>
    <w:rsid w:val="00074A19"/>
    <w:rsid w:val="00074DB5"/>
    <w:rsid w:val="00075B54"/>
    <w:rsid w:val="00076229"/>
    <w:rsid w:val="000801F9"/>
    <w:rsid w:val="000816F2"/>
    <w:rsid w:val="00084542"/>
    <w:rsid w:val="000A068B"/>
    <w:rsid w:val="000A3F0A"/>
    <w:rsid w:val="000A6804"/>
    <w:rsid w:val="000A6CBD"/>
    <w:rsid w:val="000A7C0A"/>
    <w:rsid w:val="000B4CFA"/>
    <w:rsid w:val="000C00DF"/>
    <w:rsid w:val="000E4157"/>
    <w:rsid w:val="000F06DA"/>
    <w:rsid w:val="0010049A"/>
    <w:rsid w:val="00105134"/>
    <w:rsid w:val="00114612"/>
    <w:rsid w:val="00126497"/>
    <w:rsid w:val="001342CD"/>
    <w:rsid w:val="00146518"/>
    <w:rsid w:val="0015155E"/>
    <w:rsid w:val="00156C02"/>
    <w:rsid w:val="00181B52"/>
    <w:rsid w:val="001900E2"/>
    <w:rsid w:val="001A4A15"/>
    <w:rsid w:val="001B03F5"/>
    <w:rsid w:val="001C20FE"/>
    <w:rsid w:val="001D1220"/>
    <w:rsid w:val="001D4F42"/>
    <w:rsid w:val="001E179F"/>
    <w:rsid w:val="001F563C"/>
    <w:rsid w:val="001F716B"/>
    <w:rsid w:val="001F7FA7"/>
    <w:rsid w:val="00211A1F"/>
    <w:rsid w:val="00214A83"/>
    <w:rsid w:val="00223E0F"/>
    <w:rsid w:val="0023389C"/>
    <w:rsid w:val="002379CE"/>
    <w:rsid w:val="00273402"/>
    <w:rsid w:val="00291996"/>
    <w:rsid w:val="00295D88"/>
    <w:rsid w:val="002A2EB3"/>
    <w:rsid w:val="002A67CA"/>
    <w:rsid w:val="002B7926"/>
    <w:rsid w:val="002C5E06"/>
    <w:rsid w:val="002E628E"/>
    <w:rsid w:val="002F7375"/>
    <w:rsid w:val="002F773C"/>
    <w:rsid w:val="00302234"/>
    <w:rsid w:val="003032BC"/>
    <w:rsid w:val="0031002D"/>
    <w:rsid w:val="0033623C"/>
    <w:rsid w:val="003462B7"/>
    <w:rsid w:val="00351643"/>
    <w:rsid w:val="003570A7"/>
    <w:rsid w:val="003574B7"/>
    <w:rsid w:val="003644C0"/>
    <w:rsid w:val="0038202D"/>
    <w:rsid w:val="003976C9"/>
    <w:rsid w:val="003A6917"/>
    <w:rsid w:val="003C0382"/>
    <w:rsid w:val="003C14E4"/>
    <w:rsid w:val="003C3693"/>
    <w:rsid w:val="003C507B"/>
    <w:rsid w:val="003D1381"/>
    <w:rsid w:val="00411675"/>
    <w:rsid w:val="004131C5"/>
    <w:rsid w:val="00426C8E"/>
    <w:rsid w:val="00441E70"/>
    <w:rsid w:val="004455FD"/>
    <w:rsid w:val="00452B78"/>
    <w:rsid w:val="00461C49"/>
    <w:rsid w:val="00464F88"/>
    <w:rsid w:val="00465613"/>
    <w:rsid w:val="00473DDB"/>
    <w:rsid w:val="00485682"/>
    <w:rsid w:val="004A0114"/>
    <w:rsid w:val="004B5677"/>
    <w:rsid w:val="004B6AFE"/>
    <w:rsid w:val="004C03FD"/>
    <w:rsid w:val="004C312E"/>
    <w:rsid w:val="004C5C56"/>
    <w:rsid w:val="004D713E"/>
    <w:rsid w:val="004F04C5"/>
    <w:rsid w:val="00523D96"/>
    <w:rsid w:val="00534CDA"/>
    <w:rsid w:val="00540EF1"/>
    <w:rsid w:val="00552DD0"/>
    <w:rsid w:val="00554CA1"/>
    <w:rsid w:val="005552C7"/>
    <w:rsid w:val="005579D9"/>
    <w:rsid w:val="005669FA"/>
    <w:rsid w:val="00570A8A"/>
    <w:rsid w:val="005738CE"/>
    <w:rsid w:val="00577966"/>
    <w:rsid w:val="00581BAD"/>
    <w:rsid w:val="0059130C"/>
    <w:rsid w:val="005920A7"/>
    <w:rsid w:val="005946D5"/>
    <w:rsid w:val="005A356D"/>
    <w:rsid w:val="005A4106"/>
    <w:rsid w:val="005C4215"/>
    <w:rsid w:val="005C5BB0"/>
    <w:rsid w:val="005D60A9"/>
    <w:rsid w:val="005D70AA"/>
    <w:rsid w:val="005F1B14"/>
    <w:rsid w:val="005F26DE"/>
    <w:rsid w:val="00610637"/>
    <w:rsid w:val="00617718"/>
    <w:rsid w:val="0063152E"/>
    <w:rsid w:val="00642A38"/>
    <w:rsid w:val="00660852"/>
    <w:rsid w:val="00666BE4"/>
    <w:rsid w:val="00684994"/>
    <w:rsid w:val="00690269"/>
    <w:rsid w:val="006915B6"/>
    <w:rsid w:val="006A0772"/>
    <w:rsid w:val="006A5612"/>
    <w:rsid w:val="006B20E6"/>
    <w:rsid w:val="006B36D9"/>
    <w:rsid w:val="006B49FA"/>
    <w:rsid w:val="006B712C"/>
    <w:rsid w:val="006D3EE8"/>
    <w:rsid w:val="006E5ECA"/>
    <w:rsid w:val="006E642B"/>
    <w:rsid w:val="00703605"/>
    <w:rsid w:val="007428AD"/>
    <w:rsid w:val="00747B85"/>
    <w:rsid w:val="00764B63"/>
    <w:rsid w:val="00764ECD"/>
    <w:rsid w:val="007757EF"/>
    <w:rsid w:val="007859FB"/>
    <w:rsid w:val="00792491"/>
    <w:rsid w:val="00797A4D"/>
    <w:rsid w:val="007A6054"/>
    <w:rsid w:val="007A6415"/>
    <w:rsid w:val="007B4347"/>
    <w:rsid w:val="007E15DF"/>
    <w:rsid w:val="007E509D"/>
    <w:rsid w:val="007F1DD5"/>
    <w:rsid w:val="00803C80"/>
    <w:rsid w:val="00804E0A"/>
    <w:rsid w:val="008110B0"/>
    <w:rsid w:val="0082668A"/>
    <w:rsid w:val="0083136A"/>
    <w:rsid w:val="008352C9"/>
    <w:rsid w:val="00857089"/>
    <w:rsid w:val="00862CB4"/>
    <w:rsid w:val="0086678D"/>
    <w:rsid w:val="00875FDC"/>
    <w:rsid w:val="0088092D"/>
    <w:rsid w:val="008819F6"/>
    <w:rsid w:val="00882B77"/>
    <w:rsid w:val="00883C35"/>
    <w:rsid w:val="008857F9"/>
    <w:rsid w:val="00885E1F"/>
    <w:rsid w:val="008A05F6"/>
    <w:rsid w:val="008A3E22"/>
    <w:rsid w:val="008A3FD9"/>
    <w:rsid w:val="008A5533"/>
    <w:rsid w:val="008C0558"/>
    <w:rsid w:val="008C187C"/>
    <w:rsid w:val="008D33BF"/>
    <w:rsid w:val="008D4AB5"/>
    <w:rsid w:val="008E7B26"/>
    <w:rsid w:val="008F4851"/>
    <w:rsid w:val="008F6D63"/>
    <w:rsid w:val="0090054E"/>
    <w:rsid w:val="009074A6"/>
    <w:rsid w:val="00914D85"/>
    <w:rsid w:val="00924FA0"/>
    <w:rsid w:val="0093092C"/>
    <w:rsid w:val="0094150E"/>
    <w:rsid w:val="00942F88"/>
    <w:rsid w:val="00943109"/>
    <w:rsid w:val="0094664D"/>
    <w:rsid w:val="00951173"/>
    <w:rsid w:val="009744A9"/>
    <w:rsid w:val="00984F82"/>
    <w:rsid w:val="009869ED"/>
    <w:rsid w:val="00987C17"/>
    <w:rsid w:val="00991823"/>
    <w:rsid w:val="00993A6E"/>
    <w:rsid w:val="009A5926"/>
    <w:rsid w:val="009C4FE4"/>
    <w:rsid w:val="00A11C29"/>
    <w:rsid w:val="00A1322D"/>
    <w:rsid w:val="00A26435"/>
    <w:rsid w:val="00A34ED0"/>
    <w:rsid w:val="00A5216A"/>
    <w:rsid w:val="00A565C6"/>
    <w:rsid w:val="00A71B24"/>
    <w:rsid w:val="00A753D1"/>
    <w:rsid w:val="00A81C23"/>
    <w:rsid w:val="00A84598"/>
    <w:rsid w:val="00A87C64"/>
    <w:rsid w:val="00A91606"/>
    <w:rsid w:val="00AA280C"/>
    <w:rsid w:val="00AA4563"/>
    <w:rsid w:val="00AA4F8D"/>
    <w:rsid w:val="00AC15CA"/>
    <w:rsid w:val="00AD5A1C"/>
    <w:rsid w:val="00AE1336"/>
    <w:rsid w:val="00AF3282"/>
    <w:rsid w:val="00B002FE"/>
    <w:rsid w:val="00B07020"/>
    <w:rsid w:val="00B13675"/>
    <w:rsid w:val="00B23F9E"/>
    <w:rsid w:val="00B27B70"/>
    <w:rsid w:val="00B4416D"/>
    <w:rsid w:val="00B471BC"/>
    <w:rsid w:val="00B73D03"/>
    <w:rsid w:val="00B75895"/>
    <w:rsid w:val="00B90E7A"/>
    <w:rsid w:val="00BB26FE"/>
    <w:rsid w:val="00BB5F7B"/>
    <w:rsid w:val="00BC1A46"/>
    <w:rsid w:val="00BC4BB0"/>
    <w:rsid w:val="00BC5B5E"/>
    <w:rsid w:val="00BE2127"/>
    <w:rsid w:val="00BE54FE"/>
    <w:rsid w:val="00BF2573"/>
    <w:rsid w:val="00BF264D"/>
    <w:rsid w:val="00BF300C"/>
    <w:rsid w:val="00BF4612"/>
    <w:rsid w:val="00C10CFF"/>
    <w:rsid w:val="00C139AE"/>
    <w:rsid w:val="00C161E4"/>
    <w:rsid w:val="00C25AC9"/>
    <w:rsid w:val="00C4331B"/>
    <w:rsid w:val="00C46934"/>
    <w:rsid w:val="00C618DC"/>
    <w:rsid w:val="00C67A81"/>
    <w:rsid w:val="00C74FBD"/>
    <w:rsid w:val="00C9716D"/>
    <w:rsid w:val="00C9789F"/>
    <w:rsid w:val="00CA4462"/>
    <w:rsid w:val="00CA4FDE"/>
    <w:rsid w:val="00CA6145"/>
    <w:rsid w:val="00CA6217"/>
    <w:rsid w:val="00CB1559"/>
    <w:rsid w:val="00CC4D29"/>
    <w:rsid w:val="00CC5C56"/>
    <w:rsid w:val="00CC7C8E"/>
    <w:rsid w:val="00CD0E36"/>
    <w:rsid w:val="00CE25BC"/>
    <w:rsid w:val="00CE60B7"/>
    <w:rsid w:val="00D05B06"/>
    <w:rsid w:val="00D3154B"/>
    <w:rsid w:val="00D52A4D"/>
    <w:rsid w:val="00D55D19"/>
    <w:rsid w:val="00D601AB"/>
    <w:rsid w:val="00D603BD"/>
    <w:rsid w:val="00D63BF2"/>
    <w:rsid w:val="00D66B41"/>
    <w:rsid w:val="00D72B51"/>
    <w:rsid w:val="00D85366"/>
    <w:rsid w:val="00D96455"/>
    <w:rsid w:val="00DA02C8"/>
    <w:rsid w:val="00DC4F05"/>
    <w:rsid w:val="00DE07AE"/>
    <w:rsid w:val="00DE19DE"/>
    <w:rsid w:val="00DE4892"/>
    <w:rsid w:val="00DE5639"/>
    <w:rsid w:val="00DF47F2"/>
    <w:rsid w:val="00E14D26"/>
    <w:rsid w:val="00E2646D"/>
    <w:rsid w:val="00E37609"/>
    <w:rsid w:val="00E4311B"/>
    <w:rsid w:val="00E4350F"/>
    <w:rsid w:val="00E47E78"/>
    <w:rsid w:val="00E5409E"/>
    <w:rsid w:val="00E731A6"/>
    <w:rsid w:val="00E81CA6"/>
    <w:rsid w:val="00E91FAD"/>
    <w:rsid w:val="00EA0B57"/>
    <w:rsid w:val="00EA610D"/>
    <w:rsid w:val="00EB477A"/>
    <w:rsid w:val="00EB700D"/>
    <w:rsid w:val="00EC55C7"/>
    <w:rsid w:val="00EC7192"/>
    <w:rsid w:val="00ED25B4"/>
    <w:rsid w:val="00ED6AB3"/>
    <w:rsid w:val="00EE21EB"/>
    <w:rsid w:val="00F032DF"/>
    <w:rsid w:val="00F10EA4"/>
    <w:rsid w:val="00F12665"/>
    <w:rsid w:val="00F15140"/>
    <w:rsid w:val="00F16F77"/>
    <w:rsid w:val="00F175BF"/>
    <w:rsid w:val="00F21724"/>
    <w:rsid w:val="00F26D7B"/>
    <w:rsid w:val="00F60F79"/>
    <w:rsid w:val="00F61881"/>
    <w:rsid w:val="00F75EF9"/>
    <w:rsid w:val="00F775CE"/>
    <w:rsid w:val="00F90069"/>
    <w:rsid w:val="00FA1E29"/>
    <w:rsid w:val="00FA7BE6"/>
    <w:rsid w:val="00FB05D9"/>
    <w:rsid w:val="00FC2137"/>
    <w:rsid w:val="00FD3669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983398"/>
  <w15:docId w15:val="{41C32563-C21B-4DA1-88D0-3E4DD6C7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89"/>
    <w:pPr>
      <w:spacing w:after="120" w:line="240" w:lineRule="exact"/>
    </w:pPr>
    <w:rPr>
      <w:rFonts w:ascii="PrivaOnePro" w:hAnsi="PrivaOnePro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336"/>
    <w:pPr>
      <w:tabs>
        <w:tab w:val="right" w:pos="10440"/>
      </w:tabs>
      <w:contextualSpacing/>
      <w:outlineLvl w:val="0"/>
    </w:pPr>
    <w:rPr>
      <w:rFonts w:ascii="PrivaThreePro" w:eastAsia="Times New Roman" w:hAnsi="PrivaThreePro"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336"/>
    <w:rPr>
      <w:rFonts w:ascii="PrivaThreePro" w:eastAsia="Times New Roman" w:hAnsi="PrivaThreePro" w:cs="Times New Roman"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autoRedefine/>
    <w:uiPriority w:val="34"/>
    <w:qFormat/>
    <w:rsid w:val="00D05B06"/>
    <w:pPr>
      <w:numPr>
        <w:numId w:val="1"/>
      </w:numPr>
      <w:spacing w:line="220" w:lineRule="exact"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/>
      <w:sz w:val="28"/>
      <w:szCs w:val="24"/>
      <w:lang w:bidi="ar-SA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autoRedefine/>
    <w:qFormat/>
    <w:rsid w:val="000816F2"/>
    <w:pPr>
      <w:tabs>
        <w:tab w:val="left" w:pos="1440"/>
      </w:tabs>
      <w:autoSpaceDE w:val="0"/>
      <w:autoSpaceDN w:val="0"/>
      <w:adjustRightInd w:val="0"/>
      <w:jc w:val="right"/>
      <w:textAlignment w:val="baseline"/>
    </w:pPr>
    <w:rPr>
      <w:rFonts w:ascii="PrivaOnePro" w:hAnsi="PrivaOnePro"/>
      <w:noProof/>
      <w:sz w:val="48"/>
      <w:szCs w:val="48"/>
    </w:rPr>
  </w:style>
  <w:style w:type="paragraph" w:customStyle="1" w:styleId="SecondTitle">
    <w:name w:val="Second Title"/>
    <w:autoRedefine/>
    <w:qFormat/>
    <w:rsid w:val="000816F2"/>
    <w:pPr>
      <w:tabs>
        <w:tab w:val="left" w:pos="1440"/>
      </w:tabs>
      <w:autoSpaceDE w:val="0"/>
      <w:autoSpaceDN w:val="0"/>
      <w:adjustRightInd w:val="0"/>
      <w:spacing w:line="280" w:lineRule="exact"/>
      <w:ind w:left="720"/>
      <w:jc w:val="right"/>
      <w:textAlignment w:val="baseline"/>
    </w:pPr>
    <w:rPr>
      <w:rFonts w:ascii="PrivaThreePro" w:hAnsi="PrivaThreePro" w:cs="PrivaOnePro"/>
      <w:color w:val="000000"/>
      <w:spacing w:val="-7"/>
      <w:sz w:val="28"/>
      <w:szCs w:val="2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  <w:lang w:bidi="ar-SA"/>
    </w:rPr>
  </w:style>
  <w:style w:type="paragraph" w:customStyle="1" w:styleId="Normalnospacing">
    <w:name w:val="Normal_no spacing"/>
    <w:basedOn w:val="Normal"/>
    <w:autoRedefine/>
    <w:qFormat/>
    <w:rsid w:val="00AE1336"/>
    <w:pPr>
      <w:spacing w:after="0" w:line="180" w:lineRule="exact"/>
    </w:pPr>
    <w:rPr>
      <w:rFonts w:ascii="PrivaThreePro" w:hAnsi="PrivaThree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9FA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8A3FD9"/>
  </w:style>
  <w:style w:type="character" w:customStyle="1" w:styleId="BodyTextChar">
    <w:name w:val="Body Text Char"/>
    <w:basedOn w:val="DefaultParagraphFont"/>
    <w:link w:val="BodyText"/>
    <w:semiHidden/>
    <w:rsid w:val="008A3FD9"/>
    <w:rPr>
      <w:rFonts w:ascii="PrivaOnePro" w:hAnsi="PrivaOnePro"/>
      <w:szCs w:val="22"/>
      <w:lang w:bidi="en-US"/>
    </w:rPr>
  </w:style>
  <w:style w:type="paragraph" w:customStyle="1" w:styleId="Default">
    <w:name w:val="Default"/>
    <w:rsid w:val="008A3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Default"/>
    <w:next w:val="Default"/>
    <w:uiPriority w:val="99"/>
    <w:rsid w:val="00BC4BB0"/>
    <w:rPr>
      <w:color w:val="auto"/>
    </w:rPr>
  </w:style>
  <w:style w:type="paragraph" w:styleId="ListContinue">
    <w:name w:val="List Continue"/>
    <w:basedOn w:val="Normal"/>
    <w:uiPriority w:val="99"/>
    <w:unhideWhenUsed/>
    <w:rsid w:val="00B73D03"/>
    <w:p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59435-FF38-44B4-A13A-75F1DDACA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83F33-06C1-4266-8470-5128A3890033}"/>
</file>

<file path=customXml/itemProps3.xml><?xml version="1.0" encoding="utf-8"?>
<ds:datastoreItem xmlns:ds="http://schemas.openxmlformats.org/officeDocument/2006/customXml" ds:itemID="{304E584C-6A21-46AC-B1BE-B4986F5F4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hwipfli</dc:creator>
  <cp:keywords/>
  <dc:description/>
  <cp:lastModifiedBy>Drew Rassers</cp:lastModifiedBy>
  <cp:revision>4</cp:revision>
  <cp:lastPrinted>2012-05-25T18:57:00Z</cp:lastPrinted>
  <dcterms:created xsi:type="dcterms:W3CDTF">2024-01-11T19:39:00Z</dcterms:created>
  <dcterms:modified xsi:type="dcterms:W3CDTF">2024-01-11T19:41:00Z</dcterms:modified>
</cp:coreProperties>
</file>