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2438"/>
        <w:gridCol w:w="987"/>
        <w:gridCol w:w="2253"/>
        <w:gridCol w:w="2880"/>
      </w:tblGrid>
      <w:tr w:rsidR="00065DEF" w:rsidRPr="00AA4314" w:rsidTr="00065DEF">
        <w:trPr>
          <w:trHeight w:val="431"/>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065DEF" w:rsidRPr="00AA4314" w:rsidRDefault="00065DEF" w:rsidP="00065DEF">
            <w:pPr>
              <w:tabs>
                <w:tab w:val="left" w:pos="4500"/>
              </w:tabs>
              <w:spacing w:after="0" w:line="240" w:lineRule="auto"/>
              <w:rPr>
                <w:rFonts w:ascii="Arial" w:hAnsi="Arial" w:cs="Arial"/>
                <w:b/>
                <w:sz w:val="21"/>
                <w:szCs w:val="21"/>
              </w:rPr>
            </w:pPr>
            <w:r w:rsidRPr="00AA4314">
              <w:rPr>
                <w:rFonts w:ascii="Arial" w:hAnsi="Arial" w:cs="Arial"/>
                <w:b/>
                <w:sz w:val="21"/>
                <w:szCs w:val="21"/>
              </w:rPr>
              <w:t>Department:</w:t>
            </w:r>
          </w:p>
        </w:tc>
        <w:tc>
          <w:tcPr>
            <w:tcW w:w="2438" w:type="dxa"/>
            <w:tcBorders>
              <w:top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065DEF" w:rsidRPr="00AA4314" w:rsidRDefault="00065DEF" w:rsidP="00065DEF">
            <w:pPr>
              <w:tabs>
                <w:tab w:val="left" w:pos="4500"/>
              </w:tabs>
              <w:spacing w:after="0" w:line="240" w:lineRule="auto"/>
              <w:rPr>
                <w:rFonts w:ascii="Arial" w:hAnsi="Arial" w:cs="Arial"/>
                <w:b/>
                <w:sz w:val="21"/>
                <w:szCs w:val="21"/>
              </w:rPr>
            </w:pPr>
            <w:r w:rsidRPr="00AA4314">
              <w:rPr>
                <w:rFonts w:ascii="Arial" w:hAnsi="Arial" w:cs="Arial"/>
                <w:b/>
                <w:sz w:val="21"/>
                <w:szCs w:val="21"/>
              </w:rPr>
              <w:t>P/W Mechanic Shop</w:t>
            </w:r>
          </w:p>
        </w:tc>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rsidR="00065DEF" w:rsidRPr="00AA4314" w:rsidRDefault="00065DEF" w:rsidP="00065DEF">
            <w:pPr>
              <w:tabs>
                <w:tab w:val="left" w:pos="4500"/>
              </w:tabs>
              <w:spacing w:after="0" w:line="240" w:lineRule="auto"/>
              <w:rPr>
                <w:rFonts w:ascii="Arial" w:hAnsi="Arial" w:cs="Arial"/>
                <w:b/>
                <w:sz w:val="21"/>
                <w:szCs w:val="21"/>
              </w:rPr>
            </w:pPr>
            <w:r w:rsidRPr="00AA4314">
              <w:rPr>
                <w:rFonts w:ascii="Arial" w:hAnsi="Arial" w:cs="Arial"/>
                <w:b/>
                <w:sz w:val="21"/>
                <w:szCs w:val="21"/>
              </w:rPr>
              <w:t>Area</w:t>
            </w:r>
          </w:p>
        </w:tc>
        <w:tc>
          <w:tcPr>
            <w:tcW w:w="2253" w:type="dxa"/>
            <w:tcBorders>
              <w:top w:val="single" w:sz="4" w:space="0" w:color="auto"/>
              <w:bottom w:val="single" w:sz="4" w:space="0" w:color="auto"/>
              <w:right w:val="single" w:sz="4" w:space="0" w:color="auto"/>
            </w:tcBorders>
            <w:shd w:val="clear" w:color="auto" w:fill="D9D9D9" w:themeFill="background1" w:themeFillShade="D9"/>
            <w:vAlign w:val="center"/>
          </w:tcPr>
          <w:p w:rsidR="00065DEF" w:rsidRPr="00AA4314" w:rsidRDefault="00065DEF" w:rsidP="00065DEF">
            <w:pPr>
              <w:tabs>
                <w:tab w:val="left" w:pos="4500"/>
              </w:tabs>
              <w:spacing w:after="0" w:line="240" w:lineRule="auto"/>
              <w:rPr>
                <w:rFonts w:ascii="Arial" w:hAnsi="Arial" w:cs="Arial"/>
                <w:b/>
                <w:sz w:val="21"/>
                <w:szCs w:val="21"/>
              </w:rPr>
            </w:pPr>
            <w:r w:rsidRPr="00AA4314">
              <w:rPr>
                <w:rFonts w:ascii="Arial" w:hAnsi="Arial" w:cs="Arial"/>
                <w:b/>
                <w:sz w:val="21"/>
                <w:szCs w:val="21"/>
              </w:rPr>
              <w:t>Shop</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65DEF" w:rsidRPr="00AA4314" w:rsidRDefault="00065DEF" w:rsidP="00065DEF">
            <w:pPr>
              <w:tabs>
                <w:tab w:val="left" w:pos="4500"/>
              </w:tabs>
              <w:spacing w:after="0" w:line="240" w:lineRule="auto"/>
              <w:jc w:val="center"/>
              <w:rPr>
                <w:sz w:val="21"/>
                <w:szCs w:val="21"/>
              </w:rPr>
            </w:pPr>
            <w:r w:rsidRPr="00AA4314">
              <w:rPr>
                <w:rFonts w:ascii="Arial" w:hAnsi="Arial" w:cs="Arial"/>
                <w:b/>
                <w:noProof/>
                <w:sz w:val="21"/>
                <w:szCs w:val="21"/>
                <w:lang w:eastAsia="en-CA"/>
              </w:rPr>
              <w:drawing>
                <wp:inline distT="0" distB="0" distL="0" distR="0">
                  <wp:extent cx="1417803" cy="30200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1433310" cy="305306"/>
                          </a:xfrm>
                          <a:prstGeom prst="rect">
                            <a:avLst/>
                          </a:prstGeom>
                          <a:noFill/>
                          <a:ln>
                            <a:noFill/>
                            <a:prstDash/>
                          </a:ln>
                        </pic:spPr>
                      </pic:pic>
                    </a:graphicData>
                  </a:graphic>
                </wp:inline>
              </w:drawing>
            </w:r>
          </w:p>
        </w:tc>
      </w:tr>
      <w:tr w:rsidR="00065DEF" w:rsidRPr="00AA4314" w:rsidTr="00065DEF">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065DEF" w:rsidRPr="00AA4314" w:rsidRDefault="00065DEF" w:rsidP="00065DEF">
            <w:pPr>
              <w:tabs>
                <w:tab w:val="left" w:pos="4500"/>
                <w:tab w:val="right" w:pos="9255"/>
              </w:tabs>
              <w:spacing w:after="0" w:line="240" w:lineRule="auto"/>
              <w:rPr>
                <w:sz w:val="21"/>
                <w:szCs w:val="21"/>
              </w:rPr>
            </w:pPr>
            <w:r w:rsidRPr="00AA4314">
              <w:rPr>
                <w:rFonts w:ascii="Arial" w:hAnsi="Arial" w:cs="Arial"/>
                <w:b/>
                <w:sz w:val="21"/>
                <w:szCs w:val="21"/>
              </w:rPr>
              <w:t>Subject:</w:t>
            </w:r>
          </w:p>
        </w:tc>
        <w:tc>
          <w:tcPr>
            <w:tcW w:w="5678"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65DEF" w:rsidRPr="00AA4314" w:rsidRDefault="00065DEF" w:rsidP="00065DEF">
            <w:pPr>
              <w:tabs>
                <w:tab w:val="left" w:pos="4500"/>
                <w:tab w:val="right" w:pos="9255"/>
              </w:tabs>
              <w:spacing w:after="0" w:line="240" w:lineRule="auto"/>
              <w:rPr>
                <w:rFonts w:ascii="Arial" w:hAnsi="Arial" w:cs="Arial"/>
                <w:b/>
                <w:sz w:val="21"/>
                <w:szCs w:val="21"/>
              </w:rPr>
            </w:pPr>
            <w:r w:rsidRPr="00AA4314">
              <w:rPr>
                <w:rFonts w:ascii="Arial" w:hAnsi="Arial" w:cs="Arial"/>
                <w:b/>
                <w:sz w:val="21"/>
                <w:szCs w:val="21"/>
              </w:rPr>
              <w:t>Battery Charger SWP</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65DEF" w:rsidRPr="00AA4314" w:rsidRDefault="00065DEF" w:rsidP="00065DEF">
            <w:pPr>
              <w:tabs>
                <w:tab w:val="left" w:pos="4500"/>
                <w:tab w:val="right" w:pos="9255"/>
              </w:tabs>
              <w:spacing w:after="0" w:line="240" w:lineRule="auto"/>
              <w:jc w:val="center"/>
              <w:rPr>
                <w:rFonts w:ascii="Arial" w:hAnsi="Arial" w:cs="Arial"/>
                <w:b/>
                <w:sz w:val="21"/>
                <w:szCs w:val="21"/>
              </w:rPr>
            </w:pPr>
          </w:p>
        </w:tc>
      </w:tr>
    </w:tbl>
    <w:p w:rsidR="00065DEF" w:rsidRDefault="00065DEF" w:rsidP="00065DEF">
      <w:pPr>
        <w:spacing w:after="0" w:line="240" w:lineRule="auto"/>
        <w:jc w:val="center"/>
        <w:rPr>
          <w:rFonts w:ascii="Arial" w:hAnsi="Arial" w:cs="Arial"/>
          <w:b/>
          <w:u w:val="single"/>
        </w:rPr>
      </w:pPr>
    </w:p>
    <w:p w:rsidR="00592822" w:rsidRDefault="00592822" w:rsidP="00065DEF">
      <w:pPr>
        <w:spacing w:after="0" w:line="240" w:lineRule="auto"/>
        <w:jc w:val="center"/>
        <w:rPr>
          <w:rFonts w:ascii="Arial" w:hAnsi="Arial" w:cs="Arial"/>
          <w:b/>
          <w:u w:val="single"/>
        </w:rPr>
      </w:pPr>
      <w:r>
        <w:rPr>
          <w:rFonts w:ascii="Arial" w:hAnsi="Arial" w:cs="Arial"/>
          <w:b/>
          <w:u w:val="single"/>
        </w:rPr>
        <w:t>Bench Grinders</w:t>
      </w: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Warning:</w:t>
      </w:r>
    </w:p>
    <w:p w:rsidR="00592822" w:rsidRPr="00065DEF" w:rsidRDefault="00592822" w:rsidP="00065DEF">
      <w:pPr>
        <w:spacing w:after="0" w:line="240" w:lineRule="auto"/>
        <w:rPr>
          <w:rFonts w:ascii="Arial" w:hAnsi="Arial" w:cs="Arial"/>
          <w:bCs/>
        </w:rPr>
      </w:pPr>
      <w:r w:rsidRPr="00065DEF">
        <w:rPr>
          <w:rFonts w:ascii="Arial" w:hAnsi="Arial" w:cs="Arial"/>
          <w:bCs/>
        </w:rPr>
        <w:t>The use of this tool may be hazardous. The Bench grinder is a high-speed, fast-Rotating two sided tool so special safety precautions must be observed to reduce the risk of personal injury and fire. It is important to fully understand and observe the safety precautions and procedures below. If not familiar with the use of this equipment, obtain practical instruction from a competent operator. Do not operate without thorough training or unless under the direct supervision of an instructor. Do not operate if safety devices are not in place.</w:t>
      </w:r>
    </w:p>
    <w:p w:rsidR="00592822" w:rsidRDefault="00592822" w:rsidP="00065DEF">
      <w:pPr>
        <w:spacing w:after="0" w:line="240" w:lineRule="auto"/>
        <w:rPr>
          <w:rFonts w:ascii="Arial" w:hAnsi="Arial" w:cs="Arial"/>
          <w:b/>
          <w:bCs/>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Purpose:</w:t>
      </w:r>
    </w:p>
    <w:p w:rsidR="00592822" w:rsidRPr="00065DEF" w:rsidRDefault="00592822" w:rsidP="00065DEF">
      <w:pPr>
        <w:spacing w:after="0" w:line="240" w:lineRule="auto"/>
        <w:rPr>
          <w:rFonts w:ascii="Arial" w:hAnsi="Arial" w:cs="Arial"/>
          <w:bCs/>
        </w:rPr>
      </w:pPr>
      <w:r w:rsidRPr="00065DEF">
        <w:rPr>
          <w:rFonts w:ascii="Arial" w:hAnsi="Arial" w:cs="Arial"/>
          <w:bCs/>
        </w:rPr>
        <w:t xml:space="preserve">The Bench grinder is an electrically powered, two sided, stationary, high speed rotating stone capable of grinding most metals, mainly steel of many sizes and angles using different types of abrasive wheels. The Bench grinder will grind the work piece to proper sizes and angles. It can be used on most materials such as stainless and mild steel and aluminum depending on the stone used on the tool. </w:t>
      </w:r>
    </w:p>
    <w:p w:rsidR="00592822" w:rsidRDefault="00592822" w:rsidP="00065DEF">
      <w:pPr>
        <w:spacing w:after="0" w:line="240" w:lineRule="auto"/>
        <w:rPr>
          <w:rFonts w:ascii="Arial" w:hAnsi="Arial" w:cs="Arial"/>
          <w:b/>
          <w:bCs/>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Hazards:</w:t>
      </w:r>
    </w:p>
    <w:tbl>
      <w:tblPr>
        <w:tblStyle w:val="TableGrid"/>
        <w:tblW w:w="0" w:type="auto"/>
        <w:tblInd w:w="108" w:type="dxa"/>
        <w:tblLook w:val="04A0"/>
      </w:tblPr>
      <w:tblGrid>
        <w:gridCol w:w="2250"/>
        <w:gridCol w:w="1980"/>
        <w:gridCol w:w="1890"/>
        <w:gridCol w:w="1667"/>
        <w:gridCol w:w="1969"/>
      </w:tblGrid>
      <w:tr w:rsidR="00065DEF" w:rsidRPr="00065DEF" w:rsidTr="00065DEF">
        <w:tc>
          <w:tcPr>
            <w:tcW w:w="2250" w:type="dxa"/>
          </w:tcPr>
          <w:p w:rsidR="00065DEF" w:rsidRPr="00065DEF" w:rsidRDefault="00065DEF" w:rsidP="00065DEF">
            <w:pPr>
              <w:pStyle w:val="ListParagraph"/>
              <w:numPr>
                <w:ilvl w:val="0"/>
                <w:numId w:val="2"/>
              </w:numPr>
              <w:ind w:left="162" w:hanging="162"/>
              <w:rPr>
                <w:rFonts w:ascii="Arial" w:hAnsi="Arial" w:cs="Arial"/>
              </w:rPr>
            </w:pPr>
            <w:r w:rsidRPr="00065DEF">
              <w:rPr>
                <w:rFonts w:ascii="Arial" w:hAnsi="Arial" w:cs="Arial"/>
              </w:rPr>
              <w:t>Cuts and evulsions</w:t>
            </w:r>
          </w:p>
        </w:tc>
        <w:tc>
          <w:tcPr>
            <w:tcW w:w="1980" w:type="dxa"/>
          </w:tcPr>
          <w:p w:rsidR="00065DEF" w:rsidRPr="00065DEF" w:rsidRDefault="00065DEF" w:rsidP="00065DEF">
            <w:pPr>
              <w:pStyle w:val="ListParagraph"/>
              <w:numPr>
                <w:ilvl w:val="0"/>
                <w:numId w:val="2"/>
              </w:numPr>
              <w:ind w:left="162" w:hanging="162"/>
              <w:rPr>
                <w:rFonts w:ascii="Arial" w:hAnsi="Arial" w:cs="Arial"/>
              </w:rPr>
            </w:pPr>
            <w:r w:rsidRPr="00065DEF">
              <w:rPr>
                <w:rFonts w:ascii="Arial" w:hAnsi="Arial" w:cs="Arial"/>
              </w:rPr>
              <w:t>Fire and sparks</w:t>
            </w:r>
          </w:p>
        </w:tc>
        <w:tc>
          <w:tcPr>
            <w:tcW w:w="1890" w:type="dxa"/>
          </w:tcPr>
          <w:p w:rsidR="00065DEF" w:rsidRPr="00065DEF" w:rsidRDefault="00065DEF" w:rsidP="00065DEF">
            <w:pPr>
              <w:pStyle w:val="ListParagraph"/>
              <w:numPr>
                <w:ilvl w:val="0"/>
                <w:numId w:val="2"/>
              </w:numPr>
              <w:ind w:left="162" w:hanging="162"/>
              <w:rPr>
                <w:rFonts w:ascii="Arial" w:hAnsi="Arial" w:cs="Arial"/>
              </w:rPr>
            </w:pPr>
            <w:r w:rsidRPr="00065DEF">
              <w:rPr>
                <w:rFonts w:ascii="Arial" w:hAnsi="Arial" w:cs="Arial"/>
              </w:rPr>
              <w:t>Burns and heat</w:t>
            </w:r>
          </w:p>
        </w:tc>
        <w:tc>
          <w:tcPr>
            <w:tcW w:w="1667" w:type="dxa"/>
          </w:tcPr>
          <w:p w:rsidR="00065DEF" w:rsidRPr="00065DEF" w:rsidRDefault="00065DEF" w:rsidP="00065DEF">
            <w:pPr>
              <w:pStyle w:val="ListParagraph"/>
              <w:numPr>
                <w:ilvl w:val="0"/>
                <w:numId w:val="2"/>
              </w:numPr>
              <w:ind w:left="162" w:hanging="162"/>
              <w:rPr>
                <w:rFonts w:ascii="Arial" w:hAnsi="Arial" w:cs="Arial"/>
              </w:rPr>
            </w:pPr>
            <w:r w:rsidRPr="00065DEF">
              <w:rPr>
                <w:rFonts w:ascii="Arial" w:hAnsi="Arial" w:cs="Arial"/>
              </w:rPr>
              <w:t>Flying debris</w:t>
            </w:r>
          </w:p>
        </w:tc>
        <w:tc>
          <w:tcPr>
            <w:tcW w:w="1969" w:type="dxa"/>
          </w:tcPr>
          <w:p w:rsidR="00065DEF" w:rsidRPr="00065DEF" w:rsidRDefault="00065DEF" w:rsidP="00065DEF">
            <w:pPr>
              <w:pStyle w:val="ListParagraph"/>
              <w:numPr>
                <w:ilvl w:val="0"/>
                <w:numId w:val="2"/>
              </w:numPr>
              <w:ind w:left="162" w:hanging="162"/>
              <w:rPr>
                <w:rFonts w:ascii="Arial" w:hAnsi="Arial" w:cs="Arial"/>
              </w:rPr>
            </w:pPr>
            <w:r w:rsidRPr="00065DEF">
              <w:rPr>
                <w:rFonts w:ascii="Arial" w:hAnsi="Arial" w:cs="Arial"/>
              </w:rPr>
              <w:t>Entanglement</w:t>
            </w:r>
          </w:p>
        </w:tc>
      </w:tr>
    </w:tbl>
    <w:p w:rsidR="00592822" w:rsidRDefault="00592822" w:rsidP="00065DEF">
      <w:pPr>
        <w:spacing w:after="0" w:line="240" w:lineRule="auto"/>
        <w:ind w:left="360"/>
        <w:jc w:val="both"/>
        <w:rPr>
          <w:rFonts w:ascii="Arial" w:hAnsi="Arial" w:cs="Arial"/>
          <w:b/>
          <w:bCs/>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PPE Required:</w:t>
      </w:r>
    </w:p>
    <w:tbl>
      <w:tblPr>
        <w:tblStyle w:val="TableGrid"/>
        <w:tblW w:w="0" w:type="auto"/>
        <w:tblInd w:w="108" w:type="dxa"/>
        <w:tblLook w:val="04A0"/>
      </w:tblPr>
      <w:tblGrid>
        <w:gridCol w:w="4320"/>
        <w:gridCol w:w="2275"/>
        <w:gridCol w:w="3161"/>
      </w:tblGrid>
      <w:tr w:rsidR="00065DEF" w:rsidRPr="00065DEF" w:rsidTr="00D63DD6">
        <w:tc>
          <w:tcPr>
            <w:tcW w:w="4320" w:type="dxa"/>
          </w:tcPr>
          <w:p w:rsidR="00065DEF" w:rsidRPr="00065DEF" w:rsidRDefault="00D63DD6" w:rsidP="00D63DD6">
            <w:pPr>
              <w:pStyle w:val="ListParagraph"/>
              <w:numPr>
                <w:ilvl w:val="0"/>
                <w:numId w:val="2"/>
              </w:numPr>
              <w:ind w:left="162" w:hanging="162"/>
              <w:rPr>
                <w:rFonts w:ascii="Arial" w:hAnsi="Arial" w:cs="Arial"/>
              </w:rPr>
            </w:pPr>
            <w:proofErr w:type="gramStart"/>
            <w:r>
              <w:rPr>
                <w:rFonts w:ascii="Arial" w:hAnsi="Arial" w:cs="Arial"/>
              </w:rPr>
              <w:t>Safety</w:t>
            </w:r>
            <w:r w:rsidR="00065DEF" w:rsidRPr="00065DEF">
              <w:rPr>
                <w:rFonts w:ascii="Arial" w:hAnsi="Arial" w:cs="Arial"/>
              </w:rPr>
              <w:t xml:space="preserve"> face</w:t>
            </w:r>
            <w:proofErr w:type="gramEnd"/>
            <w:r w:rsidR="00065DEF" w:rsidRPr="00065DEF">
              <w:rPr>
                <w:rFonts w:ascii="Arial" w:hAnsi="Arial" w:cs="Arial"/>
              </w:rPr>
              <w:t xml:space="preserve"> shield or glasses.</w:t>
            </w:r>
          </w:p>
        </w:tc>
        <w:tc>
          <w:tcPr>
            <w:tcW w:w="2275" w:type="dxa"/>
          </w:tcPr>
          <w:p w:rsidR="00065DEF" w:rsidRPr="00065DEF" w:rsidRDefault="00065DEF" w:rsidP="00D63DD6">
            <w:pPr>
              <w:pStyle w:val="ListParagraph"/>
              <w:numPr>
                <w:ilvl w:val="0"/>
                <w:numId w:val="2"/>
              </w:numPr>
              <w:ind w:left="162" w:hanging="162"/>
              <w:rPr>
                <w:rFonts w:ascii="Arial" w:hAnsi="Arial" w:cs="Arial"/>
              </w:rPr>
            </w:pPr>
            <w:r w:rsidRPr="00065DEF">
              <w:rPr>
                <w:rFonts w:ascii="Arial" w:hAnsi="Arial" w:cs="Arial"/>
              </w:rPr>
              <w:t>Safety footwear</w:t>
            </w:r>
          </w:p>
        </w:tc>
        <w:tc>
          <w:tcPr>
            <w:tcW w:w="3161" w:type="dxa"/>
          </w:tcPr>
          <w:p w:rsidR="00065DEF" w:rsidRPr="00065DEF" w:rsidRDefault="00065DEF" w:rsidP="00D63DD6">
            <w:pPr>
              <w:pStyle w:val="ListParagraph"/>
              <w:numPr>
                <w:ilvl w:val="0"/>
                <w:numId w:val="2"/>
              </w:numPr>
              <w:ind w:left="162" w:hanging="162"/>
              <w:rPr>
                <w:rFonts w:ascii="Arial" w:hAnsi="Arial" w:cs="Arial"/>
              </w:rPr>
            </w:pPr>
            <w:r w:rsidRPr="00065DEF">
              <w:rPr>
                <w:rFonts w:ascii="Arial" w:hAnsi="Arial" w:cs="Arial"/>
              </w:rPr>
              <w:t>Spark resistant clothing</w:t>
            </w:r>
          </w:p>
        </w:tc>
      </w:tr>
      <w:tr w:rsidR="00D63DD6" w:rsidRPr="00065DEF" w:rsidTr="00D63DD6">
        <w:tc>
          <w:tcPr>
            <w:tcW w:w="6595" w:type="dxa"/>
            <w:gridSpan w:val="2"/>
          </w:tcPr>
          <w:p w:rsidR="00D63DD6" w:rsidRPr="00065DEF" w:rsidRDefault="00D63DD6" w:rsidP="00D63DD6">
            <w:pPr>
              <w:pStyle w:val="ListParagraph"/>
              <w:numPr>
                <w:ilvl w:val="0"/>
                <w:numId w:val="2"/>
              </w:numPr>
              <w:ind w:left="162" w:hanging="162"/>
              <w:rPr>
                <w:rFonts w:ascii="Arial" w:hAnsi="Arial" w:cs="Arial"/>
              </w:rPr>
            </w:pPr>
            <w:r w:rsidRPr="00065DEF">
              <w:rPr>
                <w:rFonts w:ascii="Arial" w:hAnsi="Arial" w:cs="Arial"/>
              </w:rPr>
              <w:t>Approved hearing protection</w:t>
            </w:r>
          </w:p>
        </w:tc>
        <w:tc>
          <w:tcPr>
            <w:tcW w:w="3161" w:type="dxa"/>
          </w:tcPr>
          <w:p w:rsidR="00D63DD6" w:rsidRPr="00065DEF" w:rsidRDefault="00D63DD6" w:rsidP="0088393F">
            <w:pPr>
              <w:pStyle w:val="ListParagraph"/>
              <w:numPr>
                <w:ilvl w:val="0"/>
                <w:numId w:val="2"/>
              </w:numPr>
              <w:ind w:left="162" w:hanging="162"/>
              <w:rPr>
                <w:rFonts w:ascii="Arial" w:hAnsi="Arial" w:cs="Arial"/>
              </w:rPr>
            </w:pPr>
            <w:r w:rsidRPr="00065DEF">
              <w:rPr>
                <w:rFonts w:ascii="Arial" w:hAnsi="Arial" w:cs="Arial"/>
              </w:rPr>
              <w:t>Leather gloves</w:t>
            </w:r>
          </w:p>
        </w:tc>
      </w:tr>
    </w:tbl>
    <w:p w:rsidR="00592822" w:rsidRDefault="00592822" w:rsidP="00065DEF">
      <w:pPr>
        <w:spacing w:after="0" w:line="240" w:lineRule="auto"/>
        <w:rPr>
          <w:rFonts w:ascii="Arial" w:hAnsi="Arial" w:cs="Arial"/>
          <w:b/>
          <w:bCs/>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Pre Set-Up:</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Ensure lighting is adequate.</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 xml:space="preserve">Do not wear loose clothing. </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Make sure there are no flammables around grinder</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Make sure the stone guard is set at proper angle to protect your eyes.</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Make sure the stone is 3/16” to inside edge of rest.</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Make sure you’re wearing appropriate PPE.</w:t>
      </w:r>
    </w:p>
    <w:p w:rsidR="00592822" w:rsidRPr="00065DEF" w:rsidRDefault="00592822" w:rsidP="00065DEF">
      <w:pPr>
        <w:tabs>
          <w:tab w:val="left" w:pos="720"/>
        </w:tabs>
        <w:autoSpaceDE w:val="0"/>
        <w:spacing w:after="0" w:line="240" w:lineRule="auto"/>
        <w:jc w:val="both"/>
        <w:rPr>
          <w:u w:val="single"/>
        </w:rPr>
      </w:pPr>
      <w:r w:rsidRPr="00065DEF">
        <w:rPr>
          <w:rFonts w:ascii="Arial" w:hAnsi="Arial" w:cs="Arial"/>
          <w:u w:val="single"/>
        </w:rPr>
        <w:t>To replace the grinding stone:</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Unplug grinder from wall.</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Make sure rotation has stopped, push and hold lock pin to hold stone.</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Use appropriate wrench to loosen and remove arbour lock bolt.</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Replace stone with proper grade and size.</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Make sure nut is faced the right way depending on the application stone.</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Screw on the nut and tighten it firmly with the matching wrench.</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Remove finger from lock pin.</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Plug back into wall</w:t>
      </w:r>
    </w:p>
    <w:p w:rsidR="00592822" w:rsidRDefault="00592822" w:rsidP="00065DEF">
      <w:pPr>
        <w:autoSpaceDE w:val="0"/>
        <w:spacing w:after="0" w:line="240" w:lineRule="auto"/>
        <w:jc w:val="both"/>
        <w:rPr>
          <w:rFonts w:ascii="Arial" w:hAnsi="Arial" w:cs="Arial"/>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Procedure</w:t>
      </w:r>
    </w:p>
    <w:p w:rsidR="00592822" w:rsidRDefault="00592822" w:rsidP="00065DEF">
      <w:pPr>
        <w:numPr>
          <w:ilvl w:val="0"/>
          <w:numId w:val="3"/>
        </w:numPr>
        <w:spacing w:after="0" w:line="240" w:lineRule="auto"/>
        <w:ind w:left="360"/>
        <w:jc w:val="both"/>
      </w:pPr>
      <w:r>
        <w:rPr>
          <w:rFonts w:ascii="Arial" w:hAnsi="Arial" w:cs="Arial"/>
          <w:b/>
        </w:rPr>
        <w:t>Keep arms, arms and fingers away from stone</w:t>
      </w:r>
      <w:r>
        <w:rPr>
          <w:rFonts w:ascii="Arial" w:hAnsi="Arial" w:cs="Arial"/>
        </w:rPr>
        <w:t>.</w:t>
      </w:r>
    </w:p>
    <w:p w:rsidR="00592822" w:rsidRDefault="00592822" w:rsidP="00065DEF">
      <w:pPr>
        <w:numPr>
          <w:ilvl w:val="0"/>
          <w:numId w:val="3"/>
        </w:numPr>
        <w:spacing w:after="0" w:line="240" w:lineRule="auto"/>
        <w:ind w:left="360"/>
        <w:jc w:val="both"/>
      </w:pPr>
      <w:r>
        <w:rPr>
          <w:rFonts w:ascii="Arial" w:hAnsi="Arial" w:cs="Arial"/>
          <w:b/>
        </w:rPr>
        <w:t>Be sure to wear gloves as metal can become hot very quick</w:t>
      </w:r>
      <w:r>
        <w:t>.</w:t>
      </w:r>
    </w:p>
    <w:p w:rsidR="00592822" w:rsidRDefault="00592822" w:rsidP="00065DEF">
      <w:pPr>
        <w:numPr>
          <w:ilvl w:val="0"/>
          <w:numId w:val="3"/>
        </w:numPr>
        <w:spacing w:after="0" w:line="240" w:lineRule="auto"/>
        <w:ind w:left="360"/>
        <w:jc w:val="both"/>
        <w:rPr>
          <w:rFonts w:ascii="Arial" w:hAnsi="Arial" w:cs="Arial"/>
        </w:rPr>
      </w:pPr>
      <w:r>
        <w:rPr>
          <w:rFonts w:ascii="Arial" w:hAnsi="Arial" w:cs="Arial"/>
        </w:rPr>
        <w:t>Avoid awkward operations and hand positions where a sudden slip could cause a hand to move into the stone.</w:t>
      </w:r>
    </w:p>
    <w:p w:rsidR="00592822" w:rsidRDefault="00592822" w:rsidP="00065DEF">
      <w:pPr>
        <w:numPr>
          <w:ilvl w:val="0"/>
          <w:numId w:val="3"/>
        </w:numPr>
        <w:spacing w:after="0" w:line="240" w:lineRule="auto"/>
        <w:ind w:left="360"/>
        <w:jc w:val="both"/>
        <w:rPr>
          <w:rFonts w:ascii="Arial" w:hAnsi="Arial" w:cs="Arial"/>
        </w:rPr>
      </w:pPr>
      <w:r>
        <w:rPr>
          <w:rFonts w:ascii="Arial" w:hAnsi="Arial" w:cs="Arial"/>
        </w:rPr>
        <w:t>Start the grinder by pressing the switch to on.</w:t>
      </w:r>
    </w:p>
    <w:p w:rsidR="00592822" w:rsidRDefault="00592822" w:rsidP="00065DEF">
      <w:pPr>
        <w:numPr>
          <w:ilvl w:val="0"/>
          <w:numId w:val="3"/>
        </w:numPr>
        <w:spacing w:after="0" w:line="240" w:lineRule="auto"/>
        <w:ind w:left="360"/>
        <w:jc w:val="both"/>
      </w:pPr>
      <w:r>
        <w:rPr>
          <w:rFonts w:ascii="Arial" w:hAnsi="Arial" w:cs="Arial"/>
          <w:b/>
        </w:rPr>
        <w:t>Firmly push the work piece down on the rest and slowly apply it to the stone</w:t>
      </w:r>
      <w:r>
        <w:rPr>
          <w:rFonts w:ascii="Arial" w:hAnsi="Arial" w:cs="Arial"/>
        </w:rPr>
        <w:t>.</w:t>
      </w:r>
    </w:p>
    <w:p w:rsidR="00592822" w:rsidRDefault="00592822" w:rsidP="00065DEF">
      <w:pPr>
        <w:numPr>
          <w:ilvl w:val="0"/>
          <w:numId w:val="3"/>
        </w:numPr>
        <w:spacing w:after="0" w:line="240" w:lineRule="auto"/>
        <w:ind w:left="360"/>
        <w:jc w:val="both"/>
      </w:pPr>
      <w:r>
        <w:rPr>
          <w:rFonts w:ascii="Arial" w:hAnsi="Arial" w:cs="Arial"/>
        </w:rPr>
        <w:t>Be prepared to have sparks.</w:t>
      </w:r>
    </w:p>
    <w:p w:rsidR="00592822" w:rsidRDefault="00592822" w:rsidP="00065DEF">
      <w:pPr>
        <w:numPr>
          <w:ilvl w:val="0"/>
          <w:numId w:val="3"/>
        </w:numPr>
        <w:spacing w:after="0" w:line="240" w:lineRule="auto"/>
        <w:ind w:left="360"/>
        <w:jc w:val="both"/>
      </w:pPr>
      <w:r>
        <w:rPr>
          <w:rFonts w:ascii="Arial" w:hAnsi="Arial" w:cs="Arial"/>
          <w:b/>
        </w:rPr>
        <w:t>While grinding, do not lift work piece off the rest. It will cause the work piece to catch the stone and possibly cause injury.</w:t>
      </w:r>
    </w:p>
    <w:p w:rsidR="00592822" w:rsidRDefault="00592822" w:rsidP="00065DEF">
      <w:pPr>
        <w:numPr>
          <w:ilvl w:val="0"/>
          <w:numId w:val="3"/>
        </w:numPr>
        <w:spacing w:after="0" w:line="240" w:lineRule="auto"/>
        <w:ind w:left="360"/>
        <w:jc w:val="both"/>
      </w:pPr>
      <w:r>
        <w:rPr>
          <w:rFonts w:ascii="Arial" w:hAnsi="Arial" w:cs="Arial"/>
          <w:b/>
        </w:rPr>
        <w:lastRenderedPageBreak/>
        <w:t>Try and keep the work piece 90 degrees to the grinding stone or it might catch and pull it from your hands</w:t>
      </w:r>
      <w:r>
        <w:rPr>
          <w:rFonts w:ascii="Arial" w:hAnsi="Arial" w:cs="Arial"/>
        </w:rPr>
        <w:t>.</w:t>
      </w:r>
    </w:p>
    <w:p w:rsidR="00592822" w:rsidRDefault="00592822" w:rsidP="00065DEF">
      <w:pPr>
        <w:numPr>
          <w:ilvl w:val="0"/>
          <w:numId w:val="3"/>
        </w:numPr>
        <w:spacing w:after="0" w:line="240" w:lineRule="auto"/>
        <w:ind w:left="360"/>
        <w:jc w:val="both"/>
        <w:rPr>
          <w:rFonts w:ascii="Arial" w:hAnsi="Arial" w:cs="Arial"/>
        </w:rPr>
      </w:pPr>
      <w:r>
        <w:rPr>
          <w:rFonts w:ascii="Arial" w:hAnsi="Arial" w:cs="Arial"/>
        </w:rPr>
        <w:t>Remove work piece from rest first pulling it away from stone.</w:t>
      </w:r>
    </w:p>
    <w:p w:rsidR="00592822" w:rsidRDefault="00592822" w:rsidP="00065DEF">
      <w:pPr>
        <w:numPr>
          <w:ilvl w:val="0"/>
          <w:numId w:val="3"/>
        </w:numPr>
        <w:spacing w:after="0" w:line="240" w:lineRule="auto"/>
        <w:ind w:left="360"/>
        <w:jc w:val="both"/>
        <w:rPr>
          <w:rFonts w:ascii="Arial" w:hAnsi="Arial" w:cs="Arial"/>
        </w:rPr>
      </w:pPr>
      <w:r>
        <w:rPr>
          <w:rFonts w:ascii="Arial" w:hAnsi="Arial" w:cs="Arial"/>
        </w:rPr>
        <w:t>Turn off Grinder and do not leave grinder till it stops rotating.</w:t>
      </w:r>
    </w:p>
    <w:p w:rsidR="00592822" w:rsidRDefault="00592822" w:rsidP="00065DEF">
      <w:pPr>
        <w:spacing w:after="0" w:line="240" w:lineRule="auto"/>
        <w:rPr>
          <w:rFonts w:ascii="Arial" w:hAnsi="Arial" w:cs="Arial"/>
          <w:b/>
          <w:bCs/>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 xml:space="preserve">Post Procedure/take </w:t>
      </w:r>
      <w:proofErr w:type="gramStart"/>
      <w:r w:rsidRPr="00065DEF">
        <w:rPr>
          <w:rFonts w:ascii="Arial" w:hAnsi="Arial" w:cs="Arial"/>
          <w:b/>
          <w:bCs/>
        </w:rPr>
        <w:t>Down</w:t>
      </w:r>
      <w:proofErr w:type="gramEnd"/>
      <w:r w:rsidRPr="00065DEF">
        <w:rPr>
          <w:rFonts w:ascii="Arial" w:hAnsi="Arial" w:cs="Arial"/>
          <w:b/>
          <w:bCs/>
        </w:rPr>
        <w:t>:</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Keep the work area clean for other people to use it.</w:t>
      </w:r>
    </w:p>
    <w:p w:rsidR="00592822" w:rsidRDefault="00592822" w:rsidP="00065DEF">
      <w:pPr>
        <w:spacing w:after="0" w:line="240" w:lineRule="auto"/>
        <w:rPr>
          <w:rFonts w:ascii="Arial" w:hAnsi="Arial" w:cs="Arial"/>
          <w:b/>
          <w:bCs/>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Summary:</w:t>
      </w:r>
    </w:p>
    <w:p w:rsidR="00592822" w:rsidRDefault="00592822" w:rsidP="00065DEF">
      <w:pPr>
        <w:pStyle w:val="ListParagraph"/>
        <w:numPr>
          <w:ilvl w:val="0"/>
          <w:numId w:val="2"/>
        </w:numPr>
        <w:spacing w:after="0" w:line="240" w:lineRule="auto"/>
        <w:ind w:left="360"/>
      </w:pPr>
      <w:r>
        <w:rPr>
          <w:rFonts w:ascii="Arial" w:hAnsi="Arial" w:cs="Arial"/>
          <w:b/>
        </w:rPr>
        <w:t>Always wear appropriate PPE</w:t>
      </w:r>
      <w:r>
        <w:rPr>
          <w:rFonts w:ascii="Arial" w:hAnsi="Arial" w:cs="Arial"/>
        </w:rPr>
        <w:t>.</w:t>
      </w:r>
    </w:p>
    <w:p w:rsidR="00592822" w:rsidRDefault="00592822" w:rsidP="00065DEF">
      <w:pPr>
        <w:pStyle w:val="ListParagraph"/>
        <w:numPr>
          <w:ilvl w:val="0"/>
          <w:numId w:val="2"/>
        </w:numPr>
        <w:spacing w:after="0" w:line="240" w:lineRule="auto"/>
        <w:ind w:left="360"/>
      </w:pPr>
      <w:r>
        <w:rPr>
          <w:rFonts w:ascii="Arial" w:hAnsi="Arial" w:cs="Arial"/>
        </w:rPr>
        <w:t xml:space="preserve">Always make sure the saw is </w:t>
      </w:r>
      <w:r>
        <w:rPr>
          <w:rFonts w:ascii="Arial" w:hAnsi="Arial" w:cs="Arial"/>
          <w:b/>
        </w:rPr>
        <w:t>unplugged</w:t>
      </w:r>
      <w:r>
        <w:rPr>
          <w:rFonts w:ascii="Arial" w:hAnsi="Arial" w:cs="Arial"/>
        </w:rPr>
        <w:t xml:space="preserve"> before changing the stone. </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Consult the supervisor if unsure of how to use.</w:t>
      </w:r>
    </w:p>
    <w:p w:rsidR="00592822" w:rsidRDefault="00592822" w:rsidP="00065DEF">
      <w:pPr>
        <w:spacing w:after="0" w:line="240" w:lineRule="auto"/>
        <w:rPr>
          <w:rFonts w:ascii="Arial" w:hAnsi="Arial" w:cs="Arial"/>
        </w:rPr>
      </w:pPr>
    </w:p>
    <w:tbl>
      <w:tblPr>
        <w:tblW w:w="9576" w:type="dxa"/>
        <w:shd w:val="clear" w:color="auto" w:fill="D9D9D9" w:themeFill="background1" w:themeFillShade="D9"/>
        <w:tblCellMar>
          <w:left w:w="10" w:type="dxa"/>
          <w:right w:w="10" w:type="dxa"/>
        </w:tblCellMar>
        <w:tblLook w:val="0000"/>
      </w:tblPr>
      <w:tblGrid>
        <w:gridCol w:w="3168"/>
        <w:gridCol w:w="6408"/>
      </w:tblGrid>
      <w:tr w:rsidR="00065DEF" w:rsidRPr="00AA4314" w:rsidTr="00065DEF">
        <w:trPr>
          <w:trHeight w:val="350"/>
        </w:trPr>
        <w:tc>
          <w:tcPr>
            <w:tcW w:w="31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065DEF" w:rsidRPr="00AA4314" w:rsidRDefault="00065DEF" w:rsidP="00065DEF">
            <w:pPr>
              <w:pStyle w:val="Footer"/>
              <w:tabs>
                <w:tab w:val="left" w:pos="4500"/>
              </w:tabs>
              <w:spacing w:after="0" w:line="240" w:lineRule="auto"/>
              <w:rPr>
                <w:rFonts w:ascii="Arial" w:hAnsi="Arial" w:cs="Arial"/>
                <w:sz w:val="21"/>
                <w:szCs w:val="21"/>
              </w:rPr>
            </w:pPr>
            <w:r w:rsidRPr="00AA4314">
              <w:rPr>
                <w:rFonts w:ascii="Arial" w:hAnsi="Arial" w:cs="Arial"/>
                <w:sz w:val="21"/>
                <w:szCs w:val="21"/>
              </w:rPr>
              <w:t>Created: 2011-Jan-21</w:t>
            </w:r>
          </w:p>
          <w:p w:rsidR="00065DEF" w:rsidRPr="00AA4314" w:rsidRDefault="00065DEF" w:rsidP="00065DEF">
            <w:pPr>
              <w:pStyle w:val="Footer"/>
              <w:tabs>
                <w:tab w:val="left" w:pos="4500"/>
              </w:tabs>
              <w:spacing w:after="0" w:line="240" w:lineRule="auto"/>
              <w:rPr>
                <w:rFonts w:ascii="Arial" w:hAnsi="Arial" w:cs="Arial"/>
                <w:sz w:val="21"/>
                <w:szCs w:val="21"/>
              </w:rPr>
            </w:pPr>
            <w:r w:rsidRPr="00AA4314">
              <w:rPr>
                <w:rFonts w:ascii="Arial" w:hAnsi="Arial" w:cs="Arial"/>
                <w:sz w:val="21"/>
                <w:szCs w:val="21"/>
              </w:rPr>
              <w:t>Revised: N/A</w:t>
            </w:r>
          </w:p>
        </w:tc>
        <w:tc>
          <w:tcPr>
            <w:tcW w:w="640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65DEF" w:rsidRPr="00AA4314" w:rsidRDefault="00065DEF" w:rsidP="00065DEF">
            <w:pPr>
              <w:pStyle w:val="Footer"/>
              <w:tabs>
                <w:tab w:val="left" w:pos="4500"/>
              </w:tabs>
              <w:spacing w:after="0" w:line="240" w:lineRule="auto"/>
              <w:jc w:val="right"/>
              <w:rPr>
                <w:rFonts w:ascii="Arial" w:hAnsi="Arial" w:cs="Arial"/>
                <w:sz w:val="21"/>
                <w:szCs w:val="21"/>
              </w:rPr>
            </w:pPr>
            <w:r>
              <w:rPr>
                <w:rFonts w:ascii="Arial" w:hAnsi="Arial" w:cs="Arial"/>
                <w:sz w:val="21"/>
                <w:szCs w:val="21"/>
              </w:rPr>
              <w:t>Author</w:t>
            </w:r>
            <w:r w:rsidRPr="00AA4314">
              <w:rPr>
                <w:rFonts w:ascii="Arial" w:hAnsi="Arial" w:cs="Arial"/>
                <w:sz w:val="21"/>
                <w:szCs w:val="21"/>
              </w:rPr>
              <w:t>: Kevin Lamb</w:t>
            </w:r>
          </w:p>
          <w:p w:rsidR="00065DEF" w:rsidRPr="00AA4314" w:rsidRDefault="00065DEF" w:rsidP="00065DEF">
            <w:pPr>
              <w:pStyle w:val="Footer"/>
              <w:tabs>
                <w:tab w:val="left" w:pos="4500"/>
              </w:tabs>
              <w:spacing w:after="0" w:line="240" w:lineRule="auto"/>
              <w:jc w:val="right"/>
              <w:rPr>
                <w:rFonts w:ascii="Arial" w:hAnsi="Arial" w:cs="Arial"/>
                <w:sz w:val="21"/>
                <w:szCs w:val="21"/>
              </w:rPr>
            </w:pPr>
            <w:r w:rsidRPr="00AA4314">
              <w:rPr>
                <w:rFonts w:ascii="Arial" w:hAnsi="Arial" w:cs="Arial"/>
                <w:sz w:val="21"/>
                <w:szCs w:val="21"/>
              </w:rPr>
              <w:t xml:space="preserve">Approved by: Bruce Labelle  </w:t>
            </w:r>
          </w:p>
        </w:tc>
      </w:tr>
    </w:tbl>
    <w:p w:rsidR="00031872" w:rsidRDefault="00031872" w:rsidP="00065DEF">
      <w:pPr>
        <w:spacing w:after="0" w:line="240" w:lineRule="auto"/>
      </w:pPr>
    </w:p>
    <w:sectPr w:rsidR="00031872" w:rsidSect="00065DEF">
      <w:pgSz w:w="12240" w:h="15840"/>
      <w:pgMar w:top="720" w:right="1296" w:bottom="576" w:left="1296"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E1DFA"/>
    <w:multiLevelType w:val="multilevel"/>
    <w:tmpl w:val="7F08B5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56EF5E42"/>
    <w:multiLevelType w:val="multilevel"/>
    <w:tmpl w:val="C11245F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
    <w:nsid w:val="7E380473"/>
    <w:multiLevelType w:val="multilevel"/>
    <w:tmpl w:val="C7966CA2"/>
    <w:lvl w:ilvl="0">
      <w:numFmt w:val="bullet"/>
      <w:lvlText w:val=""/>
      <w:lvlJc w:val="left"/>
      <w:pPr>
        <w:ind w:left="1502" w:hanging="360"/>
      </w:pPr>
      <w:rPr>
        <w:rFonts w:ascii="Symbol" w:hAnsi="Symbol"/>
      </w:rPr>
    </w:lvl>
    <w:lvl w:ilvl="1">
      <w:numFmt w:val="bullet"/>
      <w:lvlText w:val="-"/>
      <w:lvlJc w:val="left"/>
      <w:pPr>
        <w:ind w:left="2222" w:hanging="360"/>
      </w:pPr>
      <w:rPr>
        <w:rFonts w:ascii="Arial" w:eastAsia="Calibri" w:hAnsi="Arial" w:cs="Arial"/>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592822"/>
    <w:rsid w:val="0000075A"/>
    <w:rsid w:val="000028AC"/>
    <w:rsid w:val="00003EE8"/>
    <w:rsid w:val="000046AA"/>
    <w:rsid w:val="0000558C"/>
    <w:rsid w:val="00014B12"/>
    <w:rsid w:val="00014FC5"/>
    <w:rsid w:val="00016A0F"/>
    <w:rsid w:val="00022378"/>
    <w:rsid w:val="000245DE"/>
    <w:rsid w:val="0002584D"/>
    <w:rsid w:val="00031872"/>
    <w:rsid w:val="00031C59"/>
    <w:rsid w:val="00031F1B"/>
    <w:rsid w:val="000335F3"/>
    <w:rsid w:val="00035806"/>
    <w:rsid w:val="0003603F"/>
    <w:rsid w:val="00040AAE"/>
    <w:rsid w:val="00040CF7"/>
    <w:rsid w:val="000427E7"/>
    <w:rsid w:val="0004402E"/>
    <w:rsid w:val="00047488"/>
    <w:rsid w:val="00053A1D"/>
    <w:rsid w:val="00061A38"/>
    <w:rsid w:val="00062AC0"/>
    <w:rsid w:val="00063C0B"/>
    <w:rsid w:val="00065DEF"/>
    <w:rsid w:val="000673F1"/>
    <w:rsid w:val="00070329"/>
    <w:rsid w:val="00070F51"/>
    <w:rsid w:val="00084B0B"/>
    <w:rsid w:val="00092670"/>
    <w:rsid w:val="00093636"/>
    <w:rsid w:val="000A0C28"/>
    <w:rsid w:val="000A2D01"/>
    <w:rsid w:val="000A336D"/>
    <w:rsid w:val="000A435A"/>
    <w:rsid w:val="000A587F"/>
    <w:rsid w:val="000B5F82"/>
    <w:rsid w:val="000C3806"/>
    <w:rsid w:val="000C4010"/>
    <w:rsid w:val="000C44B8"/>
    <w:rsid w:val="000C457C"/>
    <w:rsid w:val="000C6126"/>
    <w:rsid w:val="000D0C2A"/>
    <w:rsid w:val="000E0581"/>
    <w:rsid w:val="000E2BEA"/>
    <w:rsid w:val="000E58F7"/>
    <w:rsid w:val="000E7D65"/>
    <w:rsid w:val="000F17DD"/>
    <w:rsid w:val="000F2F02"/>
    <w:rsid w:val="000F3509"/>
    <w:rsid w:val="000F6C1B"/>
    <w:rsid w:val="000F6C8A"/>
    <w:rsid w:val="00104AD0"/>
    <w:rsid w:val="00110E7B"/>
    <w:rsid w:val="00120DF3"/>
    <w:rsid w:val="00121A7E"/>
    <w:rsid w:val="00121B07"/>
    <w:rsid w:val="001244BE"/>
    <w:rsid w:val="001325F0"/>
    <w:rsid w:val="00133503"/>
    <w:rsid w:val="0013442F"/>
    <w:rsid w:val="001346B9"/>
    <w:rsid w:val="001347E3"/>
    <w:rsid w:val="00135F5E"/>
    <w:rsid w:val="00140584"/>
    <w:rsid w:val="00144024"/>
    <w:rsid w:val="001478DB"/>
    <w:rsid w:val="00151E5E"/>
    <w:rsid w:val="00157821"/>
    <w:rsid w:val="00163A68"/>
    <w:rsid w:val="00165CD4"/>
    <w:rsid w:val="001677FB"/>
    <w:rsid w:val="0017089B"/>
    <w:rsid w:val="0017158B"/>
    <w:rsid w:val="00171CA0"/>
    <w:rsid w:val="00171E14"/>
    <w:rsid w:val="00173945"/>
    <w:rsid w:val="00176B48"/>
    <w:rsid w:val="0018024F"/>
    <w:rsid w:val="001815CC"/>
    <w:rsid w:val="001822B7"/>
    <w:rsid w:val="00182FE0"/>
    <w:rsid w:val="001849C2"/>
    <w:rsid w:val="00184AEF"/>
    <w:rsid w:val="00185A34"/>
    <w:rsid w:val="001953A3"/>
    <w:rsid w:val="00195EF2"/>
    <w:rsid w:val="00196666"/>
    <w:rsid w:val="00196999"/>
    <w:rsid w:val="00196DF2"/>
    <w:rsid w:val="0019766E"/>
    <w:rsid w:val="001A0502"/>
    <w:rsid w:val="001A127B"/>
    <w:rsid w:val="001A3A9A"/>
    <w:rsid w:val="001B09A0"/>
    <w:rsid w:val="001B2A2B"/>
    <w:rsid w:val="001B59DA"/>
    <w:rsid w:val="001C15C0"/>
    <w:rsid w:val="001C23EA"/>
    <w:rsid w:val="001C2BC3"/>
    <w:rsid w:val="001C4156"/>
    <w:rsid w:val="001C5FF4"/>
    <w:rsid w:val="001D2E53"/>
    <w:rsid w:val="001D4EFA"/>
    <w:rsid w:val="001D5699"/>
    <w:rsid w:val="001E4077"/>
    <w:rsid w:val="001E534B"/>
    <w:rsid w:val="001E61E7"/>
    <w:rsid w:val="001F0CF7"/>
    <w:rsid w:val="0020732D"/>
    <w:rsid w:val="002112ED"/>
    <w:rsid w:val="0021172E"/>
    <w:rsid w:val="00213C10"/>
    <w:rsid w:val="00213D5D"/>
    <w:rsid w:val="0021402F"/>
    <w:rsid w:val="00222554"/>
    <w:rsid w:val="002242F2"/>
    <w:rsid w:val="002304EB"/>
    <w:rsid w:val="00234FF8"/>
    <w:rsid w:val="00235148"/>
    <w:rsid w:val="00236CAB"/>
    <w:rsid w:val="00237A07"/>
    <w:rsid w:val="00237E32"/>
    <w:rsid w:val="002403A1"/>
    <w:rsid w:val="00245E5D"/>
    <w:rsid w:val="00246C38"/>
    <w:rsid w:val="00251104"/>
    <w:rsid w:val="00251CC4"/>
    <w:rsid w:val="00251D71"/>
    <w:rsid w:val="00252405"/>
    <w:rsid w:val="00253F89"/>
    <w:rsid w:val="00255335"/>
    <w:rsid w:val="00255EB0"/>
    <w:rsid w:val="00256113"/>
    <w:rsid w:val="00256C45"/>
    <w:rsid w:val="002570A6"/>
    <w:rsid w:val="002616EF"/>
    <w:rsid w:val="002705EC"/>
    <w:rsid w:val="00272B9C"/>
    <w:rsid w:val="00272D4D"/>
    <w:rsid w:val="00276906"/>
    <w:rsid w:val="0027704C"/>
    <w:rsid w:val="00277D05"/>
    <w:rsid w:val="002869AD"/>
    <w:rsid w:val="00293BB8"/>
    <w:rsid w:val="0029727D"/>
    <w:rsid w:val="002A0AC7"/>
    <w:rsid w:val="002A1C24"/>
    <w:rsid w:val="002A203F"/>
    <w:rsid w:val="002A4506"/>
    <w:rsid w:val="002B084C"/>
    <w:rsid w:val="002B3B07"/>
    <w:rsid w:val="002B55AA"/>
    <w:rsid w:val="002C2AC5"/>
    <w:rsid w:val="002C614A"/>
    <w:rsid w:val="002D1E77"/>
    <w:rsid w:val="002D2922"/>
    <w:rsid w:val="002D505A"/>
    <w:rsid w:val="002D50E0"/>
    <w:rsid w:val="002D60EB"/>
    <w:rsid w:val="002E471A"/>
    <w:rsid w:val="002E54C5"/>
    <w:rsid w:val="002F0989"/>
    <w:rsid w:val="002F2464"/>
    <w:rsid w:val="002F2595"/>
    <w:rsid w:val="002F2D12"/>
    <w:rsid w:val="002F66B3"/>
    <w:rsid w:val="00303265"/>
    <w:rsid w:val="003067BB"/>
    <w:rsid w:val="0031408F"/>
    <w:rsid w:val="00320780"/>
    <w:rsid w:val="0032211D"/>
    <w:rsid w:val="00322D69"/>
    <w:rsid w:val="003232E7"/>
    <w:rsid w:val="0032530A"/>
    <w:rsid w:val="00326178"/>
    <w:rsid w:val="003341B7"/>
    <w:rsid w:val="003341BA"/>
    <w:rsid w:val="00337FAE"/>
    <w:rsid w:val="00341FD4"/>
    <w:rsid w:val="00342A61"/>
    <w:rsid w:val="00344A9B"/>
    <w:rsid w:val="00350E18"/>
    <w:rsid w:val="00352927"/>
    <w:rsid w:val="00352F34"/>
    <w:rsid w:val="00354066"/>
    <w:rsid w:val="003653CC"/>
    <w:rsid w:val="00366A05"/>
    <w:rsid w:val="00367BF1"/>
    <w:rsid w:val="00371B55"/>
    <w:rsid w:val="00373669"/>
    <w:rsid w:val="00375DD7"/>
    <w:rsid w:val="00376CDB"/>
    <w:rsid w:val="00381167"/>
    <w:rsid w:val="00390C40"/>
    <w:rsid w:val="00392092"/>
    <w:rsid w:val="00396F1B"/>
    <w:rsid w:val="00397A6B"/>
    <w:rsid w:val="003B196C"/>
    <w:rsid w:val="003B5547"/>
    <w:rsid w:val="003C000F"/>
    <w:rsid w:val="003C70DF"/>
    <w:rsid w:val="003D1546"/>
    <w:rsid w:val="003D197D"/>
    <w:rsid w:val="003D1C54"/>
    <w:rsid w:val="003D2026"/>
    <w:rsid w:val="003D2BBA"/>
    <w:rsid w:val="003D3363"/>
    <w:rsid w:val="003E0905"/>
    <w:rsid w:val="003E2FF6"/>
    <w:rsid w:val="003E327E"/>
    <w:rsid w:val="003E577E"/>
    <w:rsid w:val="003E70A6"/>
    <w:rsid w:val="003E7BB2"/>
    <w:rsid w:val="003F41C0"/>
    <w:rsid w:val="00401DFA"/>
    <w:rsid w:val="00402948"/>
    <w:rsid w:val="00402CA0"/>
    <w:rsid w:val="0040671D"/>
    <w:rsid w:val="00410082"/>
    <w:rsid w:val="00413E92"/>
    <w:rsid w:val="00415234"/>
    <w:rsid w:val="004154A5"/>
    <w:rsid w:val="004158DD"/>
    <w:rsid w:val="0041603E"/>
    <w:rsid w:val="00416F82"/>
    <w:rsid w:val="00417CD4"/>
    <w:rsid w:val="0042254A"/>
    <w:rsid w:val="004230CA"/>
    <w:rsid w:val="00426FE0"/>
    <w:rsid w:val="00434FFC"/>
    <w:rsid w:val="00435244"/>
    <w:rsid w:val="00435B61"/>
    <w:rsid w:val="00440B62"/>
    <w:rsid w:val="004411A6"/>
    <w:rsid w:val="004415B6"/>
    <w:rsid w:val="004416E4"/>
    <w:rsid w:val="00445587"/>
    <w:rsid w:val="0044608D"/>
    <w:rsid w:val="00446D35"/>
    <w:rsid w:val="004600F5"/>
    <w:rsid w:val="00460873"/>
    <w:rsid w:val="0046092B"/>
    <w:rsid w:val="00460AC3"/>
    <w:rsid w:val="0046185E"/>
    <w:rsid w:val="00462E52"/>
    <w:rsid w:val="00463BC5"/>
    <w:rsid w:val="00464910"/>
    <w:rsid w:val="00464C92"/>
    <w:rsid w:val="00470086"/>
    <w:rsid w:val="0047147D"/>
    <w:rsid w:val="004737DD"/>
    <w:rsid w:val="00475FCB"/>
    <w:rsid w:val="00481A4D"/>
    <w:rsid w:val="00484586"/>
    <w:rsid w:val="00485680"/>
    <w:rsid w:val="004861E6"/>
    <w:rsid w:val="00487506"/>
    <w:rsid w:val="00495B34"/>
    <w:rsid w:val="004A0CDB"/>
    <w:rsid w:val="004A16FD"/>
    <w:rsid w:val="004A522B"/>
    <w:rsid w:val="004B0001"/>
    <w:rsid w:val="004B0D04"/>
    <w:rsid w:val="004B625D"/>
    <w:rsid w:val="004B683C"/>
    <w:rsid w:val="004B71B6"/>
    <w:rsid w:val="004C4814"/>
    <w:rsid w:val="004C558A"/>
    <w:rsid w:val="004C788A"/>
    <w:rsid w:val="004C78E0"/>
    <w:rsid w:val="004D5F50"/>
    <w:rsid w:val="004D6A30"/>
    <w:rsid w:val="004E0B51"/>
    <w:rsid w:val="004E4DB4"/>
    <w:rsid w:val="004E5781"/>
    <w:rsid w:val="004E7611"/>
    <w:rsid w:val="004F2D14"/>
    <w:rsid w:val="004F4A17"/>
    <w:rsid w:val="004F646A"/>
    <w:rsid w:val="00500256"/>
    <w:rsid w:val="0050151E"/>
    <w:rsid w:val="00505AC5"/>
    <w:rsid w:val="00521B1C"/>
    <w:rsid w:val="00525003"/>
    <w:rsid w:val="0052506B"/>
    <w:rsid w:val="005335BF"/>
    <w:rsid w:val="005336FB"/>
    <w:rsid w:val="0053703D"/>
    <w:rsid w:val="005433FE"/>
    <w:rsid w:val="00543D6E"/>
    <w:rsid w:val="00553043"/>
    <w:rsid w:val="0055385B"/>
    <w:rsid w:val="005543D5"/>
    <w:rsid w:val="00554BA5"/>
    <w:rsid w:val="005559F8"/>
    <w:rsid w:val="00555B76"/>
    <w:rsid w:val="005561A8"/>
    <w:rsid w:val="00561861"/>
    <w:rsid w:val="00567410"/>
    <w:rsid w:val="0057310F"/>
    <w:rsid w:val="0057409D"/>
    <w:rsid w:val="00576A7B"/>
    <w:rsid w:val="00580223"/>
    <w:rsid w:val="00581CA9"/>
    <w:rsid w:val="00583C50"/>
    <w:rsid w:val="0058510F"/>
    <w:rsid w:val="00585AA9"/>
    <w:rsid w:val="00592822"/>
    <w:rsid w:val="005A38DC"/>
    <w:rsid w:val="005B09F6"/>
    <w:rsid w:val="005C64DC"/>
    <w:rsid w:val="005C710A"/>
    <w:rsid w:val="005D06DF"/>
    <w:rsid w:val="005D658A"/>
    <w:rsid w:val="005E01AF"/>
    <w:rsid w:val="005E2267"/>
    <w:rsid w:val="005E2F81"/>
    <w:rsid w:val="005E46F2"/>
    <w:rsid w:val="005E4B59"/>
    <w:rsid w:val="005E6106"/>
    <w:rsid w:val="005E6FBA"/>
    <w:rsid w:val="005F074D"/>
    <w:rsid w:val="005F1E64"/>
    <w:rsid w:val="005F440C"/>
    <w:rsid w:val="005F4581"/>
    <w:rsid w:val="005F72B9"/>
    <w:rsid w:val="005F778B"/>
    <w:rsid w:val="006012AF"/>
    <w:rsid w:val="00601816"/>
    <w:rsid w:val="00604574"/>
    <w:rsid w:val="00606414"/>
    <w:rsid w:val="006065BD"/>
    <w:rsid w:val="00606C49"/>
    <w:rsid w:val="00611AA2"/>
    <w:rsid w:val="00612D48"/>
    <w:rsid w:val="00613AAC"/>
    <w:rsid w:val="00617545"/>
    <w:rsid w:val="00620A52"/>
    <w:rsid w:val="00620E6B"/>
    <w:rsid w:val="00626416"/>
    <w:rsid w:val="0063432F"/>
    <w:rsid w:val="006346A4"/>
    <w:rsid w:val="00635E91"/>
    <w:rsid w:val="00636203"/>
    <w:rsid w:val="0063728C"/>
    <w:rsid w:val="00641DC6"/>
    <w:rsid w:val="00644177"/>
    <w:rsid w:val="00652088"/>
    <w:rsid w:val="00652E90"/>
    <w:rsid w:val="00654DD3"/>
    <w:rsid w:val="00655264"/>
    <w:rsid w:val="0066133C"/>
    <w:rsid w:val="00663946"/>
    <w:rsid w:val="00671725"/>
    <w:rsid w:val="00672AC1"/>
    <w:rsid w:val="0067440B"/>
    <w:rsid w:val="00677287"/>
    <w:rsid w:val="00677FC4"/>
    <w:rsid w:val="00681E51"/>
    <w:rsid w:val="00683967"/>
    <w:rsid w:val="0068602E"/>
    <w:rsid w:val="006873B6"/>
    <w:rsid w:val="00687C7C"/>
    <w:rsid w:val="00690813"/>
    <w:rsid w:val="00690D26"/>
    <w:rsid w:val="00690D84"/>
    <w:rsid w:val="0069204E"/>
    <w:rsid w:val="00694C5B"/>
    <w:rsid w:val="00695AF8"/>
    <w:rsid w:val="00696D76"/>
    <w:rsid w:val="006A527F"/>
    <w:rsid w:val="006A71CE"/>
    <w:rsid w:val="006B1751"/>
    <w:rsid w:val="006B3364"/>
    <w:rsid w:val="006B5983"/>
    <w:rsid w:val="006C096B"/>
    <w:rsid w:val="006C103C"/>
    <w:rsid w:val="006C4758"/>
    <w:rsid w:val="006C5AAA"/>
    <w:rsid w:val="006C7CAC"/>
    <w:rsid w:val="006D2186"/>
    <w:rsid w:val="006D5370"/>
    <w:rsid w:val="006D758C"/>
    <w:rsid w:val="006E344C"/>
    <w:rsid w:val="006E5423"/>
    <w:rsid w:val="006E6597"/>
    <w:rsid w:val="006F2C96"/>
    <w:rsid w:val="006F57BE"/>
    <w:rsid w:val="006F63ED"/>
    <w:rsid w:val="00700015"/>
    <w:rsid w:val="007032DA"/>
    <w:rsid w:val="00706A19"/>
    <w:rsid w:val="007115B0"/>
    <w:rsid w:val="00714BA9"/>
    <w:rsid w:val="0071556E"/>
    <w:rsid w:val="007221DA"/>
    <w:rsid w:val="0072455A"/>
    <w:rsid w:val="00724E46"/>
    <w:rsid w:val="0072661A"/>
    <w:rsid w:val="00737A96"/>
    <w:rsid w:val="00737F68"/>
    <w:rsid w:val="00740DDA"/>
    <w:rsid w:val="0074116E"/>
    <w:rsid w:val="0074186B"/>
    <w:rsid w:val="0074255D"/>
    <w:rsid w:val="00745A7B"/>
    <w:rsid w:val="007501D7"/>
    <w:rsid w:val="00756241"/>
    <w:rsid w:val="0075636F"/>
    <w:rsid w:val="00760D15"/>
    <w:rsid w:val="00763D9E"/>
    <w:rsid w:val="007654C6"/>
    <w:rsid w:val="007737E9"/>
    <w:rsid w:val="00777C0E"/>
    <w:rsid w:val="00777E73"/>
    <w:rsid w:val="0078041B"/>
    <w:rsid w:val="00781273"/>
    <w:rsid w:val="00781889"/>
    <w:rsid w:val="00782097"/>
    <w:rsid w:val="007826E3"/>
    <w:rsid w:val="0078347B"/>
    <w:rsid w:val="0079357C"/>
    <w:rsid w:val="00795F73"/>
    <w:rsid w:val="00796811"/>
    <w:rsid w:val="00797B90"/>
    <w:rsid w:val="007A4C08"/>
    <w:rsid w:val="007A5D4E"/>
    <w:rsid w:val="007A6170"/>
    <w:rsid w:val="007B41AB"/>
    <w:rsid w:val="007B59C8"/>
    <w:rsid w:val="007B6F8C"/>
    <w:rsid w:val="007C30CF"/>
    <w:rsid w:val="007C4E1F"/>
    <w:rsid w:val="007C6F76"/>
    <w:rsid w:val="007D2847"/>
    <w:rsid w:val="007D3451"/>
    <w:rsid w:val="007D5A88"/>
    <w:rsid w:val="007D6C3B"/>
    <w:rsid w:val="007D75E6"/>
    <w:rsid w:val="007D7FC3"/>
    <w:rsid w:val="007E0204"/>
    <w:rsid w:val="007E3C1D"/>
    <w:rsid w:val="007F0BAB"/>
    <w:rsid w:val="007F241A"/>
    <w:rsid w:val="007F7EBA"/>
    <w:rsid w:val="008021D5"/>
    <w:rsid w:val="00803796"/>
    <w:rsid w:val="0080501B"/>
    <w:rsid w:val="0081243D"/>
    <w:rsid w:val="00815917"/>
    <w:rsid w:val="00820C15"/>
    <w:rsid w:val="00826C73"/>
    <w:rsid w:val="0083241C"/>
    <w:rsid w:val="00835175"/>
    <w:rsid w:val="00843302"/>
    <w:rsid w:val="00843E31"/>
    <w:rsid w:val="00844837"/>
    <w:rsid w:val="0084530F"/>
    <w:rsid w:val="00850D42"/>
    <w:rsid w:val="00854414"/>
    <w:rsid w:val="00854428"/>
    <w:rsid w:val="008604A7"/>
    <w:rsid w:val="00863E3A"/>
    <w:rsid w:val="008658FB"/>
    <w:rsid w:val="00865EBD"/>
    <w:rsid w:val="0087045E"/>
    <w:rsid w:val="00874F32"/>
    <w:rsid w:val="00874F7E"/>
    <w:rsid w:val="00876B36"/>
    <w:rsid w:val="0087780A"/>
    <w:rsid w:val="00881635"/>
    <w:rsid w:val="00883F97"/>
    <w:rsid w:val="008852A6"/>
    <w:rsid w:val="0088621F"/>
    <w:rsid w:val="0088660C"/>
    <w:rsid w:val="0088674D"/>
    <w:rsid w:val="00890C38"/>
    <w:rsid w:val="00894C12"/>
    <w:rsid w:val="0089774A"/>
    <w:rsid w:val="008A3378"/>
    <w:rsid w:val="008A514C"/>
    <w:rsid w:val="008A5A63"/>
    <w:rsid w:val="008B0824"/>
    <w:rsid w:val="008B2752"/>
    <w:rsid w:val="008B3140"/>
    <w:rsid w:val="008B6F4E"/>
    <w:rsid w:val="008C224A"/>
    <w:rsid w:val="008C4DB2"/>
    <w:rsid w:val="008C7009"/>
    <w:rsid w:val="008D0311"/>
    <w:rsid w:val="008D2CA6"/>
    <w:rsid w:val="008D399F"/>
    <w:rsid w:val="008E1CCC"/>
    <w:rsid w:val="008E2541"/>
    <w:rsid w:val="008E3B0A"/>
    <w:rsid w:val="008E4DBD"/>
    <w:rsid w:val="008E793C"/>
    <w:rsid w:val="008F05B1"/>
    <w:rsid w:val="008F148E"/>
    <w:rsid w:val="00902477"/>
    <w:rsid w:val="009039FC"/>
    <w:rsid w:val="00905BFB"/>
    <w:rsid w:val="0090648E"/>
    <w:rsid w:val="0091099F"/>
    <w:rsid w:val="00911F3E"/>
    <w:rsid w:val="00911FA5"/>
    <w:rsid w:val="009146DC"/>
    <w:rsid w:val="0091574E"/>
    <w:rsid w:val="00915A21"/>
    <w:rsid w:val="00920885"/>
    <w:rsid w:val="00925A16"/>
    <w:rsid w:val="00925C40"/>
    <w:rsid w:val="00933CE7"/>
    <w:rsid w:val="00935938"/>
    <w:rsid w:val="009433C0"/>
    <w:rsid w:val="00945628"/>
    <w:rsid w:val="00946684"/>
    <w:rsid w:val="00947822"/>
    <w:rsid w:val="0095277B"/>
    <w:rsid w:val="00953DE9"/>
    <w:rsid w:val="0095471D"/>
    <w:rsid w:val="00956206"/>
    <w:rsid w:val="00956528"/>
    <w:rsid w:val="00966192"/>
    <w:rsid w:val="00966B85"/>
    <w:rsid w:val="00966EB0"/>
    <w:rsid w:val="00970E1E"/>
    <w:rsid w:val="00973436"/>
    <w:rsid w:val="00974307"/>
    <w:rsid w:val="00983920"/>
    <w:rsid w:val="0098704A"/>
    <w:rsid w:val="00990AFB"/>
    <w:rsid w:val="00990C6A"/>
    <w:rsid w:val="0099251C"/>
    <w:rsid w:val="00993F00"/>
    <w:rsid w:val="00994501"/>
    <w:rsid w:val="00994AFF"/>
    <w:rsid w:val="009A361C"/>
    <w:rsid w:val="009A4F0F"/>
    <w:rsid w:val="009B0889"/>
    <w:rsid w:val="009B356B"/>
    <w:rsid w:val="009B5671"/>
    <w:rsid w:val="009B7815"/>
    <w:rsid w:val="009B7EBF"/>
    <w:rsid w:val="009C00B8"/>
    <w:rsid w:val="009C0CE2"/>
    <w:rsid w:val="009C2B1F"/>
    <w:rsid w:val="009D76EA"/>
    <w:rsid w:val="009E0AD7"/>
    <w:rsid w:val="009E296B"/>
    <w:rsid w:val="009F20A8"/>
    <w:rsid w:val="009F4CBB"/>
    <w:rsid w:val="009F545A"/>
    <w:rsid w:val="009F5849"/>
    <w:rsid w:val="009F7854"/>
    <w:rsid w:val="00A02089"/>
    <w:rsid w:val="00A02935"/>
    <w:rsid w:val="00A029CA"/>
    <w:rsid w:val="00A05D34"/>
    <w:rsid w:val="00A06038"/>
    <w:rsid w:val="00A1211A"/>
    <w:rsid w:val="00A14929"/>
    <w:rsid w:val="00A15C39"/>
    <w:rsid w:val="00A23151"/>
    <w:rsid w:val="00A239F4"/>
    <w:rsid w:val="00A2555A"/>
    <w:rsid w:val="00A26A9C"/>
    <w:rsid w:val="00A30F08"/>
    <w:rsid w:val="00A33568"/>
    <w:rsid w:val="00A35254"/>
    <w:rsid w:val="00A35B89"/>
    <w:rsid w:val="00A37B79"/>
    <w:rsid w:val="00A37D15"/>
    <w:rsid w:val="00A40BED"/>
    <w:rsid w:val="00A40E12"/>
    <w:rsid w:val="00A40E42"/>
    <w:rsid w:val="00A445D8"/>
    <w:rsid w:val="00A47C64"/>
    <w:rsid w:val="00A50B59"/>
    <w:rsid w:val="00A52C4E"/>
    <w:rsid w:val="00A558DD"/>
    <w:rsid w:val="00A56C36"/>
    <w:rsid w:val="00A628CF"/>
    <w:rsid w:val="00A63113"/>
    <w:rsid w:val="00A72584"/>
    <w:rsid w:val="00A72D1C"/>
    <w:rsid w:val="00A815B4"/>
    <w:rsid w:val="00A927D6"/>
    <w:rsid w:val="00A96A72"/>
    <w:rsid w:val="00A96F76"/>
    <w:rsid w:val="00AA6891"/>
    <w:rsid w:val="00AB1AE0"/>
    <w:rsid w:val="00AC010C"/>
    <w:rsid w:val="00AC146A"/>
    <w:rsid w:val="00AC2839"/>
    <w:rsid w:val="00AD2549"/>
    <w:rsid w:val="00AD4462"/>
    <w:rsid w:val="00AD60CF"/>
    <w:rsid w:val="00AD771F"/>
    <w:rsid w:val="00AE172E"/>
    <w:rsid w:val="00AE2E86"/>
    <w:rsid w:val="00AE7EBD"/>
    <w:rsid w:val="00AF3425"/>
    <w:rsid w:val="00AF3F1C"/>
    <w:rsid w:val="00AF4356"/>
    <w:rsid w:val="00B02C0C"/>
    <w:rsid w:val="00B0611D"/>
    <w:rsid w:val="00B06D0A"/>
    <w:rsid w:val="00B0793F"/>
    <w:rsid w:val="00B07D3A"/>
    <w:rsid w:val="00B11079"/>
    <w:rsid w:val="00B110D4"/>
    <w:rsid w:val="00B11B5F"/>
    <w:rsid w:val="00B12400"/>
    <w:rsid w:val="00B144DB"/>
    <w:rsid w:val="00B158E6"/>
    <w:rsid w:val="00B203A2"/>
    <w:rsid w:val="00B276D7"/>
    <w:rsid w:val="00B314CD"/>
    <w:rsid w:val="00B33481"/>
    <w:rsid w:val="00B337E8"/>
    <w:rsid w:val="00B364AF"/>
    <w:rsid w:val="00B448A8"/>
    <w:rsid w:val="00B4677A"/>
    <w:rsid w:val="00B47CF6"/>
    <w:rsid w:val="00B5176A"/>
    <w:rsid w:val="00B51F72"/>
    <w:rsid w:val="00B55C79"/>
    <w:rsid w:val="00B560A5"/>
    <w:rsid w:val="00B578EF"/>
    <w:rsid w:val="00B57DDB"/>
    <w:rsid w:val="00B630B4"/>
    <w:rsid w:val="00B63B0D"/>
    <w:rsid w:val="00B64078"/>
    <w:rsid w:val="00B6506E"/>
    <w:rsid w:val="00B66E3D"/>
    <w:rsid w:val="00B66FFF"/>
    <w:rsid w:val="00B7204C"/>
    <w:rsid w:val="00B7638F"/>
    <w:rsid w:val="00B77DE5"/>
    <w:rsid w:val="00B81D8E"/>
    <w:rsid w:val="00B82B81"/>
    <w:rsid w:val="00B86580"/>
    <w:rsid w:val="00B8725D"/>
    <w:rsid w:val="00B87921"/>
    <w:rsid w:val="00B902AD"/>
    <w:rsid w:val="00B94E44"/>
    <w:rsid w:val="00B958EC"/>
    <w:rsid w:val="00BA0B15"/>
    <w:rsid w:val="00BA604F"/>
    <w:rsid w:val="00BA66F7"/>
    <w:rsid w:val="00BB0686"/>
    <w:rsid w:val="00BB1922"/>
    <w:rsid w:val="00BB2177"/>
    <w:rsid w:val="00BB2D32"/>
    <w:rsid w:val="00BB4D5D"/>
    <w:rsid w:val="00BB784C"/>
    <w:rsid w:val="00BC1D3A"/>
    <w:rsid w:val="00BC209C"/>
    <w:rsid w:val="00BC4C71"/>
    <w:rsid w:val="00BC5CC3"/>
    <w:rsid w:val="00BD0BAE"/>
    <w:rsid w:val="00BD0C29"/>
    <w:rsid w:val="00BD2F50"/>
    <w:rsid w:val="00BD4E3D"/>
    <w:rsid w:val="00BD6969"/>
    <w:rsid w:val="00BD6D11"/>
    <w:rsid w:val="00BE206B"/>
    <w:rsid w:val="00BE3458"/>
    <w:rsid w:val="00BE4095"/>
    <w:rsid w:val="00BE4C77"/>
    <w:rsid w:val="00BE5671"/>
    <w:rsid w:val="00BE74F8"/>
    <w:rsid w:val="00BE75B6"/>
    <w:rsid w:val="00BE7ACE"/>
    <w:rsid w:val="00BF3CE2"/>
    <w:rsid w:val="00BF4EE7"/>
    <w:rsid w:val="00C0105D"/>
    <w:rsid w:val="00C02080"/>
    <w:rsid w:val="00C041EA"/>
    <w:rsid w:val="00C06C6C"/>
    <w:rsid w:val="00C073CC"/>
    <w:rsid w:val="00C078D4"/>
    <w:rsid w:val="00C10859"/>
    <w:rsid w:val="00C11158"/>
    <w:rsid w:val="00C113C6"/>
    <w:rsid w:val="00C121CF"/>
    <w:rsid w:val="00C12A4C"/>
    <w:rsid w:val="00C1322F"/>
    <w:rsid w:val="00C1325B"/>
    <w:rsid w:val="00C136EE"/>
    <w:rsid w:val="00C14131"/>
    <w:rsid w:val="00C1658D"/>
    <w:rsid w:val="00C16A4E"/>
    <w:rsid w:val="00C22CCA"/>
    <w:rsid w:val="00C24FE6"/>
    <w:rsid w:val="00C258D5"/>
    <w:rsid w:val="00C26870"/>
    <w:rsid w:val="00C30F46"/>
    <w:rsid w:val="00C32752"/>
    <w:rsid w:val="00C327B7"/>
    <w:rsid w:val="00C36581"/>
    <w:rsid w:val="00C3794E"/>
    <w:rsid w:val="00C41A11"/>
    <w:rsid w:val="00C429CE"/>
    <w:rsid w:val="00C44F40"/>
    <w:rsid w:val="00C561C9"/>
    <w:rsid w:val="00C60CF4"/>
    <w:rsid w:val="00C67CD4"/>
    <w:rsid w:val="00C73ADA"/>
    <w:rsid w:val="00C740BF"/>
    <w:rsid w:val="00C74D1A"/>
    <w:rsid w:val="00C805FB"/>
    <w:rsid w:val="00C80CE5"/>
    <w:rsid w:val="00C8180D"/>
    <w:rsid w:val="00C972B2"/>
    <w:rsid w:val="00CA284F"/>
    <w:rsid w:val="00CA332E"/>
    <w:rsid w:val="00CA4390"/>
    <w:rsid w:val="00CA6007"/>
    <w:rsid w:val="00CB1F21"/>
    <w:rsid w:val="00CB3F6D"/>
    <w:rsid w:val="00CC1667"/>
    <w:rsid w:val="00CC16C6"/>
    <w:rsid w:val="00CC1BC8"/>
    <w:rsid w:val="00CC2AC6"/>
    <w:rsid w:val="00CC54E4"/>
    <w:rsid w:val="00CC5CDC"/>
    <w:rsid w:val="00CC7349"/>
    <w:rsid w:val="00CD4E01"/>
    <w:rsid w:val="00CE12F7"/>
    <w:rsid w:val="00CE1AEC"/>
    <w:rsid w:val="00CE1E17"/>
    <w:rsid w:val="00CF1160"/>
    <w:rsid w:val="00CF2264"/>
    <w:rsid w:val="00CF2783"/>
    <w:rsid w:val="00CF3D66"/>
    <w:rsid w:val="00CF4BB5"/>
    <w:rsid w:val="00CF6214"/>
    <w:rsid w:val="00CF6AD8"/>
    <w:rsid w:val="00D0218A"/>
    <w:rsid w:val="00D1254B"/>
    <w:rsid w:val="00D221F0"/>
    <w:rsid w:val="00D24C09"/>
    <w:rsid w:val="00D27557"/>
    <w:rsid w:val="00D32379"/>
    <w:rsid w:val="00D35AF9"/>
    <w:rsid w:val="00D448A0"/>
    <w:rsid w:val="00D46445"/>
    <w:rsid w:val="00D46BB5"/>
    <w:rsid w:val="00D5591E"/>
    <w:rsid w:val="00D55CC0"/>
    <w:rsid w:val="00D57918"/>
    <w:rsid w:val="00D63DD6"/>
    <w:rsid w:val="00D641F8"/>
    <w:rsid w:val="00D65C01"/>
    <w:rsid w:val="00D65CEA"/>
    <w:rsid w:val="00D70B3D"/>
    <w:rsid w:val="00D714E6"/>
    <w:rsid w:val="00D75D4F"/>
    <w:rsid w:val="00D802D4"/>
    <w:rsid w:val="00D80C3A"/>
    <w:rsid w:val="00D81F12"/>
    <w:rsid w:val="00D83B43"/>
    <w:rsid w:val="00D84862"/>
    <w:rsid w:val="00D9296F"/>
    <w:rsid w:val="00D97039"/>
    <w:rsid w:val="00DA1F50"/>
    <w:rsid w:val="00DA2FAB"/>
    <w:rsid w:val="00DA4197"/>
    <w:rsid w:val="00DA43B5"/>
    <w:rsid w:val="00DA4765"/>
    <w:rsid w:val="00DA4A18"/>
    <w:rsid w:val="00DA53A1"/>
    <w:rsid w:val="00DB0738"/>
    <w:rsid w:val="00DB15F8"/>
    <w:rsid w:val="00DB65C7"/>
    <w:rsid w:val="00DB7D91"/>
    <w:rsid w:val="00DC0ED9"/>
    <w:rsid w:val="00DC1549"/>
    <w:rsid w:val="00DC1BFB"/>
    <w:rsid w:val="00DC28EF"/>
    <w:rsid w:val="00DC529F"/>
    <w:rsid w:val="00DC6D01"/>
    <w:rsid w:val="00DC78D1"/>
    <w:rsid w:val="00DC7D31"/>
    <w:rsid w:val="00DD4DA8"/>
    <w:rsid w:val="00DD510D"/>
    <w:rsid w:val="00DD651E"/>
    <w:rsid w:val="00DD7B6B"/>
    <w:rsid w:val="00DD7B6E"/>
    <w:rsid w:val="00DE09CA"/>
    <w:rsid w:val="00DE1FA7"/>
    <w:rsid w:val="00DE4FE7"/>
    <w:rsid w:val="00DF7858"/>
    <w:rsid w:val="00E000B6"/>
    <w:rsid w:val="00E10BB2"/>
    <w:rsid w:val="00E14949"/>
    <w:rsid w:val="00E20108"/>
    <w:rsid w:val="00E234BD"/>
    <w:rsid w:val="00E271BD"/>
    <w:rsid w:val="00E276B3"/>
    <w:rsid w:val="00E32C01"/>
    <w:rsid w:val="00E33133"/>
    <w:rsid w:val="00E355E9"/>
    <w:rsid w:val="00E40BB0"/>
    <w:rsid w:val="00E42013"/>
    <w:rsid w:val="00E42F6F"/>
    <w:rsid w:val="00E44B4C"/>
    <w:rsid w:val="00E45F22"/>
    <w:rsid w:val="00E4680A"/>
    <w:rsid w:val="00E549BA"/>
    <w:rsid w:val="00E56C11"/>
    <w:rsid w:val="00E66194"/>
    <w:rsid w:val="00E67CE5"/>
    <w:rsid w:val="00E753B7"/>
    <w:rsid w:val="00E76C94"/>
    <w:rsid w:val="00E76FE2"/>
    <w:rsid w:val="00E83790"/>
    <w:rsid w:val="00E845A9"/>
    <w:rsid w:val="00E86045"/>
    <w:rsid w:val="00E87ED8"/>
    <w:rsid w:val="00E94F3E"/>
    <w:rsid w:val="00E95BD1"/>
    <w:rsid w:val="00E97664"/>
    <w:rsid w:val="00E97AF6"/>
    <w:rsid w:val="00EA0BA7"/>
    <w:rsid w:val="00EA63EF"/>
    <w:rsid w:val="00EB11DE"/>
    <w:rsid w:val="00EB5638"/>
    <w:rsid w:val="00EC754B"/>
    <w:rsid w:val="00ED173A"/>
    <w:rsid w:val="00ED3686"/>
    <w:rsid w:val="00ED4225"/>
    <w:rsid w:val="00ED7C5D"/>
    <w:rsid w:val="00ED7D2E"/>
    <w:rsid w:val="00EE2B66"/>
    <w:rsid w:val="00EE5DD2"/>
    <w:rsid w:val="00EF28A6"/>
    <w:rsid w:val="00EF4A4A"/>
    <w:rsid w:val="00EF7D1B"/>
    <w:rsid w:val="00F007E3"/>
    <w:rsid w:val="00F00A8F"/>
    <w:rsid w:val="00F102A4"/>
    <w:rsid w:val="00F117F7"/>
    <w:rsid w:val="00F1220C"/>
    <w:rsid w:val="00F12CC6"/>
    <w:rsid w:val="00F13026"/>
    <w:rsid w:val="00F151FD"/>
    <w:rsid w:val="00F1643B"/>
    <w:rsid w:val="00F1691C"/>
    <w:rsid w:val="00F23CE0"/>
    <w:rsid w:val="00F24670"/>
    <w:rsid w:val="00F339A3"/>
    <w:rsid w:val="00F36923"/>
    <w:rsid w:val="00F37522"/>
    <w:rsid w:val="00F41955"/>
    <w:rsid w:val="00F41A51"/>
    <w:rsid w:val="00F42060"/>
    <w:rsid w:val="00F50DC3"/>
    <w:rsid w:val="00F50EF6"/>
    <w:rsid w:val="00F54BDA"/>
    <w:rsid w:val="00F63992"/>
    <w:rsid w:val="00F63C8C"/>
    <w:rsid w:val="00F66259"/>
    <w:rsid w:val="00F70AA3"/>
    <w:rsid w:val="00F73FCB"/>
    <w:rsid w:val="00F7460D"/>
    <w:rsid w:val="00F74734"/>
    <w:rsid w:val="00F778D7"/>
    <w:rsid w:val="00F81872"/>
    <w:rsid w:val="00F82316"/>
    <w:rsid w:val="00F8239D"/>
    <w:rsid w:val="00F8355E"/>
    <w:rsid w:val="00F847DA"/>
    <w:rsid w:val="00F85A2F"/>
    <w:rsid w:val="00F86E2A"/>
    <w:rsid w:val="00F90EF7"/>
    <w:rsid w:val="00F92BE6"/>
    <w:rsid w:val="00F93346"/>
    <w:rsid w:val="00F963C9"/>
    <w:rsid w:val="00FA5ECE"/>
    <w:rsid w:val="00FB07AC"/>
    <w:rsid w:val="00FB25F7"/>
    <w:rsid w:val="00FB4F23"/>
    <w:rsid w:val="00FB6BCC"/>
    <w:rsid w:val="00FB74DA"/>
    <w:rsid w:val="00FC2D7F"/>
    <w:rsid w:val="00FC411A"/>
    <w:rsid w:val="00FC4E5E"/>
    <w:rsid w:val="00FC7A2D"/>
    <w:rsid w:val="00FD5481"/>
    <w:rsid w:val="00FD6D88"/>
    <w:rsid w:val="00FE0EF6"/>
    <w:rsid w:val="00FE255C"/>
    <w:rsid w:val="00FF2D88"/>
    <w:rsid w:val="00FF3655"/>
    <w:rsid w:val="00FF3F3E"/>
    <w:rsid w:val="00FF62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822"/>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2822"/>
    <w:pPr>
      <w:tabs>
        <w:tab w:val="center" w:pos="4680"/>
        <w:tab w:val="right" w:pos="9360"/>
      </w:tabs>
    </w:pPr>
  </w:style>
  <w:style w:type="character" w:customStyle="1" w:styleId="FooterChar">
    <w:name w:val="Footer Char"/>
    <w:basedOn w:val="DefaultParagraphFont"/>
    <w:link w:val="Footer"/>
    <w:rsid w:val="00592822"/>
    <w:rPr>
      <w:rFonts w:ascii="Calibri" w:eastAsia="Calibri" w:hAnsi="Calibri" w:cs="Times New Roman"/>
    </w:rPr>
  </w:style>
  <w:style w:type="paragraph" w:styleId="ListParagraph">
    <w:name w:val="List Paragraph"/>
    <w:basedOn w:val="Normal"/>
    <w:rsid w:val="00592822"/>
    <w:pPr>
      <w:ind w:left="720"/>
    </w:pPr>
  </w:style>
  <w:style w:type="paragraph" w:styleId="BalloonText">
    <w:name w:val="Balloon Text"/>
    <w:basedOn w:val="Normal"/>
    <w:link w:val="BalloonTextChar"/>
    <w:uiPriority w:val="99"/>
    <w:semiHidden/>
    <w:unhideWhenUsed/>
    <w:rsid w:val="0059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822"/>
    <w:rPr>
      <w:rFonts w:ascii="Tahoma" w:eastAsia="Calibri" w:hAnsi="Tahoma" w:cs="Tahoma"/>
      <w:sz w:val="16"/>
      <w:szCs w:val="16"/>
    </w:rPr>
  </w:style>
  <w:style w:type="table" w:styleId="TableGrid">
    <w:name w:val="Table Grid"/>
    <w:basedOn w:val="TableNormal"/>
    <w:uiPriority w:val="59"/>
    <w:rsid w:val="00065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Grant</dc:creator>
  <cp:keywords/>
  <dc:description/>
  <cp:lastModifiedBy>Fran Grant</cp:lastModifiedBy>
  <cp:revision>2</cp:revision>
  <dcterms:created xsi:type="dcterms:W3CDTF">2011-02-15T22:20:00Z</dcterms:created>
  <dcterms:modified xsi:type="dcterms:W3CDTF">2011-02-15T22:27:00Z</dcterms:modified>
</cp:coreProperties>
</file>