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1E0"/>
      </w:tblPr>
      <w:tblGrid>
        <w:gridCol w:w="1728"/>
        <w:gridCol w:w="2430"/>
        <w:gridCol w:w="1617"/>
        <w:gridCol w:w="1713"/>
        <w:gridCol w:w="2700"/>
      </w:tblGrid>
      <w:tr w:rsidR="00900316" w:rsidRPr="00100C57" w:rsidTr="00900316">
        <w:trPr>
          <w:trHeight w:val="101"/>
        </w:trPr>
        <w:tc>
          <w:tcPr>
            <w:tcW w:w="1728" w:type="dxa"/>
            <w:shd w:val="pct15" w:color="auto" w:fill="auto"/>
            <w:vAlign w:val="center"/>
          </w:tcPr>
          <w:p w:rsidR="00900316" w:rsidRPr="00100C57" w:rsidRDefault="00900316" w:rsidP="0090031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00C57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900316" w:rsidRPr="00100C57" w:rsidRDefault="00AE7AC7" w:rsidP="0090031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Eng. &amp; </w:t>
            </w:r>
            <w:r w:rsidR="00453023">
              <w:rPr>
                <w:rFonts w:ascii="Arial" w:hAnsi="Arial" w:cs="Arial"/>
                <w:b/>
              </w:rPr>
              <w:t xml:space="preserve">Public Works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900316" w:rsidRPr="00100C57" w:rsidRDefault="00900316" w:rsidP="0090031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00C57">
              <w:rPr>
                <w:rFonts w:ascii="Arial" w:hAnsi="Arial" w:cs="Arial"/>
                <w:b/>
              </w:rPr>
              <w:t>Area: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00316" w:rsidRPr="00100C57" w:rsidRDefault="00900316" w:rsidP="0090031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00C57">
              <w:rPr>
                <w:rFonts w:ascii="Arial" w:hAnsi="Arial" w:cs="Arial"/>
                <w:b/>
              </w:rPr>
              <w:t>A</w:t>
            </w:r>
            <w:r w:rsidR="00453023">
              <w:rPr>
                <w:rFonts w:ascii="Arial" w:hAnsi="Arial" w:cs="Arial"/>
                <w:b/>
              </w:rPr>
              <w:t xml:space="preserve">ll 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900316" w:rsidRPr="00100C57" w:rsidRDefault="00900316" w:rsidP="009003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00C57">
              <w:rPr>
                <w:rFonts w:ascii="Arial" w:hAnsi="Arial" w:cs="Arial"/>
                <w:b/>
                <w:noProof/>
                <w:lang w:eastAsia="en-CA"/>
              </w:rPr>
              <w:drawing>
                <wp:inline distT="0" distB="0" distL="0" distR="0">
                  <wp:extent cx="1060769" cy="372139"/>
                  <wp:effectExtent l="19050" t="0" r="6031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357" cy="376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316" w:rsidRPr="00100C57" w:rsidTr="00900316">
        <w:trPr>
          <w:trHeight w:val="346"/>
        </w:trPr>
        <w:tc>
          <w:tcPr>
            <w:tcW w:w="1728" w:type="dxa"/>
            <w:shd w:val="pct15" w:color="auto" w:fill="auto"/>
            <w:vAlign w:val="center"/>
          </w:tcPr>
          <w:p w:rsidR="00900316" w:rsidRPr="00100C57" w:rsidRDefault="00900316" w:rsidP="00900316">
            <w:pPr>
              <w:tabs>
                <w:tab w:val="right" w:pos="925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100C57">
              <w:rPr>
                <w:rFonts w:ascii="Arial" w:hAnsi="Arial" w:cs="Arial"/>
                <w:b/>
              </w:rPr>
              <w:t>Subject:</w:t>
            </w:r>
          </w:p>
        </w:tc>
        <w:tc>
          <w:tcPr>
            <w:tcW w:w="5760" w:type="dxa"/>
            <w:gridSpan w:val="3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900316" w:rsidRPr="00100C57" w:rsidRDefault="00900316" w:rsidP="00900316">
            <w:pPr>
              <w:tabs>
                <w:tab w:val="right" w:pos="925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100C57">
              <w:rPr>
                <w:rFonts w:ascii="Arial" w:hAnsi="Arial" w:cs="Arial"/>
                <w:b/>
              </w:rPr>
              <w:t>Chainsaw Operation SWP</w:t>
            </w: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900316" w:rsidRPr="00100C57" w:rsidRDefault="00900316" w:rsidP="00900316">
            <w:pPr>
              <w:tabs>
                <w:tab w:val="right" w:pos="925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00316" w:rsidRPr="00100C57" w:rsidRDefault="00900316" w:rsidP="00900316">
      <w:pPr>
        <w:spacing w:after="0"/>
        <w:jc w:val="center"/>
        <w:rPr>
          <w:rFonts w:ascii="Arial" w:hAnsi="Arial" w:cs="Arial"/>
          <w:b/>
          <w:u w:val="single"/>
        </w:rPr>
      </w:pPr>
    </w:p>
    <w:p w:rsidR="003A66C6" w:rsidRPr="00100C57" w:rsidRDefault="00500963" w:rsidP="00900316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100C57">
        <w:rPr>
          <w:rFonts w:ascii="Arial" w:hAnsi="Arial" w:cs="Arial"/>
          <w:b/>
          <w:u w:val="single"/>
        </w:rPr>
        <w:t>Chainsaw Operation SWP</w:t>
      </w:r>
    </w:p>
    <w:p w:rsidR="00500963" w:rsidRPr="00100C57" w:rsidRDefault="00500963" w:rsidP="00900316">
      <w:pPr>
        <w:spacing w:after="0"/>
        <w:rPr>
          <w:rFonts w:ascii="Arial" w:hAnsi="Arial" w:cs="Arial"/>
          <w:b/>
          <w:bCs/>
        </w:rPr>
      </w:pPr>
    </w:p>
    <w:p w:rsidR="003A66C6" w:rsidRPr="00100C57" w:rsidRDefault="003A66C6" w:rsidP="00900316">
      <w:pPr>
        <w:spacing w:after="0"/>
        <w:rPr>
          <w:rFonts w:ascii="Arial" w:hAnsi="Arial" w:cs="Arial"/>
          <w:b/>
          <w:bCs/>
        </w:rPr>
      </w:pPr>
      <w:r w:rsidRPr="00100C57">
        <w:rPr>
          <w:rFonts w:ascii="Arial" w:hAnsi="Arial" w:cs="Arial"/>
          <w:b/>
          <w:bCs/>
        </w:rPr>
        <w:t>Background:</w:t>
      </w:r>
    </w:p>
    <w:p w:rsidR="00F60CF3" w:rsidRPr="00100C57" w:rsidRDefault="006600A9" w:rsidP="00900316">
      <w:pPr>
        <w:pStyle w:val="ListParagraph"/>
        <w:numPr>
          <w:ilvl w:val="0"/>
          <w:numId w:val="17"/>
        </w:numPr>
        <w:spacing w:after="0"/>
        <w:ind w:left="360"/>
        <w:rPr>
          <w:rFonts w:ascii="Arial" w:hAnsi="Arial" w:cs="Arial"/>
          <w:bCs/>
        </w:rPr>
      </w:pPr>
      <w:r w:rsidRPr="00100C57">
        <w:rPr>
          <w:rFonts w:ascii="Arial" w:hAnsi="Arial" w:cs="Arial"/>
          <w:bCs/>
        </w:rPr>
        <w:t>The use of any chain saw may</w:t>
      </w:r>
      <w:r w:rsidR="00F22203" w:rsidRPr="00100C57">
        <w:rPr>
          <w:rFonts w:ascii="Arial" w:hAnsi="Arial" w:cs="Arial"/>
          <w:bCs/>
        </w:rPr>
        <w:t xml:space="preserve"> </w:t>
      </w:r>
      <w:r w:rsidRPr="00100C57">
        <w:rPr>
          <w:rFonts w:ascii="Arial" w:hAnsi="Arial" w:cs="Arial"/>
          <w:bCs/>
        </w:rPr>
        <w:t>be hazardous. The chain has many sharp teeth.</w:t>
      </w:r>
      <w:r w:rsidR="00500963" w:rsidRPr="00100C57">
        <w:rPr>
          <w:rFonts w:ascii="Arial" w:hAnsi="Arial" w:cs="Arial"/>
          <w:bCs/>
        </w:rPr>
        <w:t xml:space="preserve"> </w:t>
      </w:r>
      <w:r w:rsidRPr="00100C57">
        <w:rPr>
          <w:rFonts w:ascii="Arial" w:hAnsi="Arial" w:cs="Arial"/>
          <w:bCs/>
        </w:rPr>
        <w:t xml:space="preserve"> If the teeth contact your skin in any way they may cut you. The chain at full throttle </w:t>
      </w:r>
      <w:r w:rsidR="00FD78ED" w:rsidRPr="00100C57">
        <w:rPr>
          <w:rFonts w:ascii="Arial" w:hAnsi="Arial" w:cs="Arial"/>
          <w:bCs/>
        </w:rPr>
        <w:t>can reach speeds of 45 MPH, it is important that you read &amp; understand as well as observe the following safety precautions.</w:t>
      </w:r>
      <w:r w:rsidR="004B253D" w:rsidRPr="00100C57">
        <w:rPr>
          <w:rFonts w:ascii="Arial" w:hAnsi="Arial" w:cs="Arial"/>
          <w:bCs/>
        </w:rPr>
        <w:t xml:space="preserve"> </w:t>
      </w:r>
    </w:p>
    <w:p w:rsidR="00F22203" w:rsidRPr="00100C57" w:rsidRDefault="00F22203" w:rsidP="00900316">
      <w:pPr>
        <w:pStyle w:val="ListParagraph"/>
        <w:numPr>
          <w:ilvl w:val="0"/>
          <w:numId w:val="17"/>
        </w:numPr>
        <w:spacing w:after="0"/>
        <w:ind w:left="360"/>
        <w:rPr>
          <w:rFonts w:ascii="Arial" w:hAnsi="Arial" w:cs="Arial"/>
          <w:bCs/>
        </w:rPr>
      </w:pPr>
      <w:r w:rsidRPr="00100C57">
        <w:rPr>
          <w:rFonts w:ascii="Arial" w:hAnsi="Arial" w:cs="Arial"/>
          <w:bCs/>
        </w:rPr>
        <w:t>Employees utilizing a Chainsaw</w:t>
      </w:r>
      <w:r w:rsidR="00BC15A6" w:rsidRPr="00100C57">
        <w:rPr>
          <w:rFonts w:ascii="Arial" w:hAnsi="Arial" w:cs="Arial"/>
          <w:bCs/>
        </w:rPr>
        <w:t xml:space="preserve"> must hold a valid Chainsaw Operators C</w:t>
      </w:r>
      <w:r w:rsidR="004B253D" w:rsidRPr="00100C57">
        <w:rPr>
          <w:rFonts w:ascii="Arial" w:hAnsi="Arial" w:cs="Arial"/>
          <w:bCs/>
        </w:rPr>
        <w:t xml:space="preserve">ertification, as well as </w:t>
      </w:r>
      <w:r w:rsidR="00500963" w:rsidRPr="00100C57">
        <w:rPr>
          <w:rFonts w:ascii="Arial" w:hAnsi="Arial" w:cs="Arial"/>
          <w:bCs/>
        </w:rPr>
        <w:t xml:space="preserve">be </w:t>
      </w:r>
      <w:r w:rsidR="004B253D" w:rsidRPr="00100C57">
        <w:rPr>
          <w:rFonts w:ascii="Arial" w:hAnsi="Arial" w:cs="Arial"/>
          <w:bCs/>
        </w:rPr>
        <w:t>approved by a supervisor</w:t>
      </w:r>
      <w:r w:rsidR="00500963" w:rsidRPr="00100C57">
        <w:rPr>
          <w:rFonts w:ascii="Arial" w:hAnsi="Arial" w:cs="Arial"/>
          <w:bCs/>
        </w:rPr>
        <w:t xml:space="preserve"> to operate a chainsaw</w:t>
      </w:r>
      <w:r w:rsidR="004B253D" w:rsidRPr="00100C57">
        <w:rPr>
          <w:rFonts w:ascii="Arial" w:hAnsi="Arial" w:cs="Arial"/>
          <w:bCs/>
        </w:rPr>
        <w:t>.</w:t>
      </w:r>
      <w:r w:rsidR="00500963" w:rsidRPr="00100C57">
        <w:rPr>
          <w:rFonts w:ascii="Arial" w:hAnsi="Arial" w:cs="Arial"/>
          <w:bCs/>
        </w:rPr>
        <w:t xml:space="preserve">  Employees must </w:t>
      </w:r>
      <w:r w:rsidR="00BC15A6" w:rsidRPr="00100C57">
        <w:rPr>
          <w:rFonts w:ascii="Arial" w:hAnsi="Arial" w:cs="Arial"/>
          <w:bCs/>
        </w:rPr>
        <w:t>comply with all applicable Worksafe Regulations</w:t>
      </w:r>
      <w:r w:rsidRPr="00100C57">
        <w:rPr>
          <w:rFonts w:ascii="Arial" w:hAnsi="Arial" w:cs="Arial"/>
          <w:bCs/>
        </w:rPr>
        <w:t xml:space="preserve"> while completing any tasks with a Chainsaw.  </w:t>
      </w:r>
    </w:p>
    <w:p w:rsidR="004B253D" w:rsidRPr="00100C57" w:rsidRDefault="00F22203" w:rsidP="00900316">
      <w:pPr>
        <w:pStyle w:val="ListParagraph"/>
        <w:numPr>
          <w:ilvl w:val="0"/>
          <w:numId w:val="17"/>
        </w:numPr>
        <w:spacing w:after="0"/>
        <w:ind w:left="360"/>
        <w:rPr>
          <w:rFonts w:ascii="Arial" w:hAnsi="Arial" w:cs="Arial"/>
          <w:bCs/>
        </w:rPr>
      </w:pPr>
      <w:r w:rsidRPr="00100C57">
        <w:rPr>
          <w:rFonts w:ascii="Arial" w:hAnsi="Arial" w:cs="Arial"/>
          <w:bCs/>
        </w:rPr>
        <w:t xml:space="preserve">Employees must </w:t>
      </w:r>
      <w:r w:rsidR="00BC15A6" w:rsidRPr="00100C57">
        <w:rPr>
          <w:rFonts w:ascii="Arial" w:hAnsi="Arial" w:cs="Arial"/>
          <w:bCs/>
        </w:rPr>
        <w:t>be familiar with the Operators Manual for the saw which they will be using</w:t>
      </w:r>
      <w:r w:rsidRPr="00100C57">
        <w:rPr>
          <w:rFonts w:ascii="Arial" w:hAnsi="Arial" w:cs="Arial"/>
          <w:bCs/>
        </w:rPr>
        <w:t>,</w:t>
      </w:r>
      <w:r w:rsidR="00BC15A6" w:rsidRPr="00100C57">
        <w:rPr>
          <w:rFonts w:ascii="Arial" w:hAnsi="Arial" w:cs="Arial"/>
          <w:bCs/>
        </w:rPr>
        <w:t xml:space="preserve"> and</w:t>
      </w:r>
      <w:r w:rsidRPr="00100C57">
        <w:rPr>
          <w:rFonts w:ascii="Arial" w:hAnsi="Arial" w:cs="Arial"/>
          <w:bCs/>
        </w:rPr>
        <w:t xml:space="preserve"> be trained in</w:t>
      </w:r>
      <w:r w:rsidR="00BC15A6" w:rsidRPr="00100C57">
        <w:rPr>
          <w:rFonts w:ascii="Arial" w:hAnsi="Arial" w:cs="Arial"/>
          <w:bCs/>
        </w:rPr>
        <w:t xml:space="preserve"> these procedures before being fully authorized to operate a Chainsaw for </w:t>
      </w:r>
      <w:r w:rsidR="006A19DE" w:rsidRPr="00100C57">
        <w:rPr>
          <w:rFonts w:ascii="Arial" w:hAnsi="Arial" w:cs="Arial"/>
          <w:bCs/>
        </w:rPr>
        <w:t>the</w:t>
      </w:r>
      <w:r w:rsidR="00BC15A6" w:rsidRPr="00100C57">
        <w:rPr>
          <w:rFonts w:ascii="Arial" w:hAnsi="Arial" w:cs="Arial"/>
          <w:bCs/>
        </w:rPr>
        <w:t xml:space="preserve"> City of Nanaimo.  </w:t>
      </w:r>
    </w:p>
    <w:p w:rsidR="001E3B78" w:rsidRPr="00100C57" w:rsidRDefault="001E3B78" w:rsidP="00900316">
      <w:pPr>
        <w:pStyle w:val="ListParagraph"/>
        <w:numPr>
          <w:ilvl w:val="0"/>
          <w:numId w:val="17"/>
        </w:numPr>
        <w:spacing w:after="0"/>
        <w:ind w:left="360"/>
        <w:rPr>
          <w:rFonts w:ascii="Arial" w:hAnsi="Arial" w:cs="Arial"/>
          <w:bCs/>
        </w:rPr>
      </w:pPr>
      <w:r w:rsidRPr="00100C57">
        <w:rPr>
          <w:rFonts w:ascii="Arial" w:hAnsi="Arial" w:cs="Arial"/>
          <w:bCs/>
        </w:rPr>
        <w:t xml:space="preserve">Never operate chain saw by yourself, always have </w:t>
      </w:r>
      <w:r w:rsidR="00900316" w:rsidRPr="00100C57">
        <w:rPr>
          <w:rFonts w:ascii="Arial" w:hAnsi="Arial" w:cs="Arial"/>
          <w:bCs/>
        </w:rPr>
        <w:t>two</w:t>
      </w:r>
      <w:r w:rsidRPr="00100C57">
        <w:rPr>
          <w:rFonts w:ascii="Arial" w:hAnsi="Arial" w:cs="Arial"/>
          <w:bCs/>
        </w:rPr>
        <w:t xml:space="preserve"> people on site.</w:t>
      </w:r>
      <w:r w:rsidR="00500963" w:rsidRPr="00100C57">
        <w:rPr>
          <w:rFonts w:ascii="Arial" w:hAnsi="Arial" w:cs="Arial"/>
          <w:bCs/>
        </w:rPr>
        <w:t xml:space="preserve">  Never operate a saw if you are not feeling physically and mentally competent to safely complete the task.  </w:t>
      </w:r>
    </w:p>
    <w:p w:rsidR="004B253D" w:rsidRPr="00100C57" w:rsidRDefault="004B253D" w:rsidP="00900316">
      <w:pPr>
        <w:spacing w:after="0"/>
        <w:rPr>
          <w:rFonts w:ascii="Arial" w:hAnsi="Arial" w:cs="Arial"/>
          <w:b/>
          <w:bCs/>
        </w:rPr>
      </w:pPr>
    </w:p>
    <w:p w:rsidR="003A66C6" w:rsidRPr="00100C57" w:rsidRDefault="003A66C6" w:rsidP="00900316">
      <w:pPr>
        <w:spacing w:after="0"/>
        <w:rPr>
          <w:rFonts w:ascii="Arial" w:hAnsi="Arial" w:cs="Arial"/>
          <w:b/>
          <w:bCs/>
        </w:rPr>
      </w:pPr>
      <w:r w:rsidRPr="00100C57">
        <w:rPr>
          <w:rFonts w:ascii="Arial" w:hAnsi="Arial" w:cs="Arial"/>
          <w:b/>
          <w:bCs/>
        </w:rPr>
        <w:t>Hazards:</w:t>
      </w:r>
    </w:p>
    <w:tbl>
      <w:tblPr>
        <w:tblStyle w:val="TableGrid"/>
        <w:tblW w:w="0" w:type="auto"/>
        <w:tblLayout w:type="fixed"/>
        <w:tblLook w:val="04A0"/>
      </w:tblPr>
      <w:tblGrid>
        <w:gridCol w:w="1727"/>
        <w:gridCol w:w="1986"/>
        <w:gridCol w:w="1464"/>
        <w:gridCol w:w="1512"/>
        <w:gridCol w:w="259"/>
        <w:gridCol w:w="1419"/>
        <w:gridCol w:w="1497"/>
      </w:tblGrid>
      <w:tr w:rsidR="00900316" w:rsidRPr="00100C57" w:rsidTr="00100C57">
        <w:tc>
          <w:tcPr>
            <w:tcW w:w="1727" w:type="dxa"/>
          </w:tcPr>
          <w:p w:rsidR="00900316" w:rsidRPr="00100C57" w:rsidRDefault="00900316" w:rsidP="00100C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90" w:hanging="180"/>
              <w:rPr>
                <w:rFonts w:ascii="Arial" w:hAnsi="Arial" w:cs="Arial"/>
                <w:bCs/>
              </w:rPr>
            </w:pPr>
            <w:r w:rsidRPr="00100C57">
              <w:rPr>
                <w:rFonts w:ascii="Arial" w:hAnsi="Arial" w:cs="Arial"/>
                <w:bCs/>
              </w:rPr>
              <w:t>Kickback</w:t>
            </w:r>
          </w:p>
        </w:tc>
        <w:tc>
          <w:tcPr>
            <w:tcW w:w="1986" w:type="dxa"/>
          </w:tcPr>
          <w:p w:rsidR="00900316" w:rsidRPr="00100C57" w:rsidRDefault="00100C57" w:rsidP="00100C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90" w:hanging="180"/>
              <w:rPr>
                <w:rFonts w:ascii="Arial" w:hAnsi="Arial" w:cs="Arial"/>
                <w:bCs/>
              </w:rPr>
            </w:pPr>
            <w:r w:rsidRPr="00100C57">
              <w:rPr>
                <w:rFonts w:ascii="Arial" w:hAnsi="Arial" w:cs="Arial"/>
                <w:bCs/>
              </w:rPr>
              <w:t>P</w:t>
            </w:r>
            <w:r w:rsidR="00900316" w:rsidRPr="00100C57">
              <w:rPr>
                <w:rFonts w:ascii="Arial" w:hAnsi="Arial" w:cs="Arial"/>
                <w:bCs/>
              </w:rPr>
              <w:t>inched saw</w:t>
            </w:r>
          </w:p>
        </w:tc>
        <w:tc>
          <w:tcPr>
            <w:tcW w:w="1464" w:type="dxa"/>
          </w:tcPr>
          <w:p w:rsidR="00900316" w:rsidRPr="00100C57" w:rsidRDefault="00100C57" w:rsidP="00100C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90" w:hanging="180"/>
              <w:rPr>
                <w:rFonts w:ascii="Arial" w:hAnsi="Arial" w:cs="Arial"/>
                <w:bCs/>
              </w:rPr>
            </w:pPr>
            <w:r w:rsidRPr="00100C57">
              <w:rPr>
                <w:rFonts w:ascii="Arial" w:hAnsi="Arial" w:cs="Arial"/>
                <w:bCs/>
              </w:rPr>
              <w:t>C</w:t>
            </w:r>
            <w:r w:rsidR="00900316" w:rsidRPr="00100C57">
              <w:rPr>
                <w:rFonts w:ascii="Arial" w:hAnsi="Arial" w:cs="Arial"/>
                <w:bCs/>
              </w:rPr>
              <w:t>uts</w:t>
            </w:r>
          </w:p>
        </w:tc>
        <w:tc>
          <w:tcPr>
            <w:tcW w:w="1771" w:type="dxa"/>
            <w:gridSpan w:val="2"/>
          </w:tcPr>
          <w:p w:rsidR="00900316" w:rsidRPr="00100C57" w:rsidRDefault="00100C57" w:rsidP="00100C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90" w:hanging="180"/>
              <w:rPr>
                <w:rFonts w:ascii="Arial" w:hAnsi="Arial" w:cs="Arial"/>
                <w:bCs/>
              </w:rPr>
            </w:pPr>
            <w:r w:rsidRPr="00100C57">
              <w:rPr>
                <w:rFonts w:ascii="Arial" w:hAnsi="Arial" w:cs="Arial"/>
                <w:bCs/>
              </w:rPr>
              <w:t>F</w:t>
            </w:r>
            <w:r w:rsidR="00900316" w:rsidRPr="00100C57">
              <w:rPr>
                <w:rFonts w:ascii="Arial" w:hAnsi="Arial" w:cs="Arial"/>
                <w:bCs/>
              </w:rPr>
              <w:t>lying debris</w:t>
            </w:r>
          </w:p>
        </w:tc>
        <w:tc>
          <w:tcPr>
            <w:tcW w:w="1419" w:type="dxa"/>
          </w:tcPr>
          <w:p w:rsidR="00900316" w:rsidRPr="00100C57" w:rsidRDefault="00100C57" w:rsidP="00100C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90" w:hanging="180"/>
              <w:rPr>
                <w:rFonts w:ascii="Arial" w:hAnsi="Arial" w:cs="Arial"/>
                <w:bCs/>
              </w:rPr>
            </w:pPr>
            <w:r w:rsidRPr="00100C57">
              <w:rPr>
                <w:rFonts w:ascii="Arial" w:hAnsi="Arial" w:cs="Arial"/>
                <w:bCs/>
              </w:rPr>
              <w:t>Weather</w:t>
            </w:r>
          </w:p>
        </w:tc>
        <w:tc>
          <w:tcPr>
            <w:tcW w:w="1497" w:type="dxa"/>
          </w:tcPr>
          <w:p w:rsidR="00900316" w:rsidRPr="00100C57" w:rsidRDefault="00100C57" w:rsidP="00100C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90" w:hanging="180"/>
              <w:rPr>
                <w:rFonts w:ascii="Arial" w:hAnsi="Arial" w:cs="Arial"/>
                <w:bCs/>
              </w:rPr>
            </w:pPr>
            <w:r w:rsidRPr="00100C57">
              <w:rPr>
                <w:rFonts w:ascii="Arial" w:hAnsi="Arial" w:cs="Arial"/>
                <w:bCs/>
              </w:rPr>
              <w:t>N</w:t>
            </w:r>
            <w:r w:rsidR="00900316" w:rsidRPr="00100C57">
              <w:rPr>
                <w:rFonts w:ascii="Arial" w:hAnsi="Arial" w:cs="Arial"/>
                <w:bCs/>
              </w:rPr>
              <w:t>oise</w:t>
            </w:r>
          </w:p>
        </w:tc>
      </w:tr>
      <w:tr w:rsidR="00100C57" w:rsidRPr="00100C57" w:rsidTr="00100C57">
        <w:tc>
          <w:tcPr>
            <w:tcW w:w="1727" w:type="dxa"/>
          </w:tcPr>
          <w:p w:rsidR="00100C57" w:rsidRPr="00100C57" w:rsidRDefault="00100C57" w:rsidP="00100C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90" w:hanging="180"/>
              <w:rPr>
                <w:rFonts w:ascii="Arial" w:hAnsi="Arial" w:cs="Arial"/>
                <w:bCs/>
              </w:rPr>
            </w:pPr>
            <w:r w:rsidRPr="00100C57">
              <w:rPr>
                <w:rFonts w:ascii="Arial" w:hAnsi="Arial" w:cs="Arial"/>
                <w:bCs/>
              </w:rPr>
              <w:t>Dust</w:t>
            </w:r>
          </w:p>
        </w:tc>
        <w:tc>
          <w:tcPr>
            <w:tcW w:w="1986" w:type="dxa"/>
          </w:tcPr>
          <w:p w:rsidR="00100C57" w:rsidRPr="00100C57" w:rsidRDefault="00100C57" w:rsidP="00100C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90" w:hanging="180"/>
              <w:rPr>
                <w:rFonts w:ascii="Arial" w:hAnsi="Arial" w:cs="Arial"/>
                <w:bCs/>
              </w:rPr>
            </w:pPr>
            <w:r w:rsidRPr="00100C57">
              <w:rPr>
                <w:rFonts w:ascii="Arial" w:hAnsi="Arial" w:cs="Arial"/>
                <w:bCs/>
              </w:rPr>
              <w:t>Flammable fluids</w:t>
            </w:r>
          </w:p>
        </w:tc>
        <w:tc>
          <w:tcPr>
            <w:tcW w:w="1464" w:type="dxa"/>
          </w:tcPr>
          <w:p w:rsidR="00100C57" w:rsidRPr="00100C57" w:rsidRDefault="00100C57" w:rsidP="00100C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90" w:hanging="180"/>
              <w:rPr>
                <w:rFonts w:ascii="Arial" w:hAnsi="Arial" w:cs="Arial"/>
                <w:bCs/>
              </w:rPr>
            </w:pPr>
            <w:r w:rsidRPr="00100C57">
              <w:rPr>
                <w:rFonts w:ascii="Arial" w:hAnsi="Arial" w:cs="Arial"/>
                <w:bCs/>
              </w:rPr>
              <w:t>Public</w:t>
            </w:r>
          </w:p>
        </w:tc>
        <w:tc>
          <w:tcPr>
            <w:tcW w:w="1512" w:type="dxa"/>
          </w:tcPr>
          <w:p w:rsidR="00100C57" w:rsidRPr="00100C57" w:rsidRDefault="00100C57" w:rsidP="00100C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90" w:hanging="180"/>
              <w:rPr>
                <w:rFonts w:ascii="Arial" w:hAnsi="Arial" w:cs="Arial"/>
                <w:bCs/>
              </w:rPr>
            </w:pPr>
            <w:r w:rsidRPr="00100C57">
              <w:rPr>
                <w:rFonts w:ascii="Arial" w:hAnsi="Arial" w:cs="Arial"/>
                <w:bCs/>
              </w:rPr>
              <w:t>Wasp nests</w:t>
            </w:r>
          </w:p>
        </w:tc>
        <w:tc>
          <w:tcPr>
            <w:tcW w:w="3175" w:type="dxa"/>
            <w:gridSpan w:val="3"/>
          </w:tcPr>
          <w:p w:rsidR="00100C57" w:rsidRPr="00100C57" w:rsidRDefault="00100C57" w:rsidP="00100C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90" w:hanging="180"/>
              <w:rPr>
                <w:rFonts w:ascii="Arial" w:hAnsi="Arial" w:cs="Arial"/>
                <w:bCs/>
              </w:rPr>
            </w:pPr>
            <w:r w:rsidRPr="00100C57">
              <w:rPr>
                <w:rFonts w:ascii="Arial" w:hAnsi="Arial" w:cs="Arial"/>
                <w:bCs/>
              </w:rPr>
              <w:t>Overhead hazards</w:t>
            </w:r>
          </w:p>
        </w:tc>
      </w:tr>
    </w:tbl>
    <w:p w:rsidR="004B253D" w:rsidRPr="00100C57" w:rsidRDefault="004B253D" w:rsidP="00900316">
      <w:pPr>
        <w:spacing w:after="0"/>
        <w:rPr>
          <w:rFonts w:ascii="Arial" w:hAnsi="Arial" w:cs="Arial"/>
          <w:b/>
          <w:bCs/>
        </w:rPr>
      </w:pPr>
    </w:p>
    <w:p w:rsidR="003A66C6" w:rsidRPr="00100C57" w:rsidRDefault="003A66C6" w:rsidP="00900316">
      <w:pPr>
        <w:spacing w:after="0"/>
        <w:rPr>
          <w:rFonts w:ascii="Arial" w:hAnsi="Arial" w:cs="Arial"/>
          <w:b/>
          <w:bCs/>
        </w:rPr>
      </w:pPr>
      <w:r w:rsidRPr="00100C57">
        <w:rPr>
          <w:rFonts w:ascii="Arial" w:hAnsi="Arial" w:cs="Arial"/>
          <w:b/>
          <w:bCs/>
        </w:rPr>
        <w:t>PPE Required:</w:t>
      </w:r>
    </w:p>
    <w:tbl>
      <w:tblPr>
        <w:tblStyle w:val="TableGrid"/>
        <w:tblW w:w="0" w:type="auto"/>
        <w:tblLook w:val="04A0"/>
      </w:tblPr>
      <w:tblGrid>
        <w:gridCol w:w="2275"/>
        <w:gridCol w:w="2218"/>
        <w:gridCol w:w="1531"/>
        <w:gridCol w:w="1568"/>
        <w:gridCol w:w="2272"/>
      </w:tblGrid>
      <w:tr w:rsidR="00100C57" w:rsidRPr="00100C57" w:rsidTr="00100C57">
        <w:trPr>
          <w:trHeight w:val="287"/>
        </w:trPr>
        <w:tc>
          <w:tcPr>
            <w:tcW w:w="2466" w:type="dxa"/>
          </w:tcPr>
          <w:p w:rsidR="00100C57" w:rsidRPr="00100C57" w:rsidRDefault="00100C57" w:rsidP="00100C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90" w:hanging="180"/>
              <w:rPr>
                <w:rFonts w:ascii="Arial" w:hAnsi="Arial" w:cs="Arial"/>
                <w:bCs/>
              </w:rPr>
            </w:pPr>
            <w:r w:rsidRPr="00100C57">
              <w:rPr>
                <w:rFonts w:ascii="Arial" w:hAnsi="Arial" w:cs="Arial"/>
                <w:bCs/>
              </w:rPr>
              <w:t>Hard hat with shield</w:t>
            </w:r>
          </w:p>
        </w:tc>
        <w:tc>
          <w:tcPr>
            <w:tcW w:w="2466" w:type="dxa"/>
          </w:tcPr>
          <w:p w:rsidR="00100C57" w:rsidRPr="00100C57" w:rsidRDefault="00100C57" w:rsidP="00100C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90" w:hanging="180"/>
              <w:rPr>
                <w:rFonts w:ascii="Arial" w:hAnsi="Arial" w:cs="Arial"/>
                <w:bCs/>
              </w:rPr>
            </w:pPr>
            <w:r w:rsidRPr="00100C57">
              <w:rPr>
                <w:rFonts w:ascii="Arial" w:hAnsi="Arial" w:cs="Arial"/>
                <w:bCs/>
              </w:rPr>
              <w:t>Ear protection</w:t>
            </w:r>
          </w:p>
        </w:tc>
        <w:tc>
          <w:tcPr>
            <w:tcW w:w="1233" w:type="dxa"/>
          </w:tcPr>
          <w:p w:rsidR="00100C57" w:rsidRPr="00100C57" w:rsidRDefault="00100C57" w:rsidP="00100C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90" w:hanging="180"/>
              <w:rPr>
                <w:rFonts w:ascii="Arial" w:hAnsi="Arial" w:cs="Arial"/>
                <w:bCs/>
              </w:rPr>
            </w:pPr>
            <w:r w:rsidRPr="00100C57">
              <w:rPr>
                <w:rFonts w:ascii="Arial" w:hAnsi="Arial" w:cs="Arial"/>
                <w:bCs/>
              </w:rPr>
              <w:t>Gloves</w:t>
            </w:r>
          </w:p>
        </w:tc>
        <w:tc>
          <w:tcPr>
            <w:tcW w:w="1233" w:type="dxa"/>
          </w:tcPr>
          <w:p w:rsidR="00100C57" w:rsidRPr="00100C57" w:rsidRDefault="00100C57" w:rsidP="00100C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90" w:hanging="180"/>
              <w:rPr>
                <w:rFonts w:ascii="Arial" w:hAnsi="Arial" w:cs="Arial"/>
                <w:bCs/>
              </w:rPr>
            </w:pPr>
            <w:r w:rsidRPr="00100C57">
              <w:rPr>
                <w:rFonts w:ascii="Arial" w:hAnsi="Arial" w:cs="Arial"/>
                <w:bCs/>
              </w:rPr>
              <w:t>Whistle</w:t>
            </w:r>
          </w:p>
        </w:tc>
        <w:tc>
          <w:tcPr>
            <w:tcW w:w="2466" w:type="dxa"/>
          </w:tcPr>
          <w:p w:rsidR="00100C57" w:rsidRPr="00100C57" w:rsidRDefault="00100C57" w:rsidP="00100C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90" w:hanging="180"/>
              <w:rPr>
                <w:rFonts w:ascii="Arial" w:hAnsi="Arial" w:cs="Arial"/>
                <w:bCs/>
              </w:rPr>
            </w:pPr>
            <w:r w:rsidRPr="00100C57">
              <w:rPr>
                <w:rFonts w:ascii="Arial" w:hAnsi="Arial" w:cs="Arial"/>
                <w:bCs/>
              </w:rPr>
              <w:t>Safety footwear</w:t>
            </w:r>
          </w:p>
        </w:tc>
      </w:tr>
      <w:tr w:rsidR="00100C57" w:rsidRPr="00100C57" w:rsidTr="00100C57">
        <w:tc>
          <w:tcPr>
            <w:tcW w:w="2466" w:type="dxa"/>
          </w:tcPr>
          <w:p w:rsidR="00100C57" w:rsidRPr="00100C57" w:rsidRDefault="00100C57" w:rsidP="00100C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90" w:hanging="180"/>
              <w:rPr>
                <w:rFonts w:ascii="Arial" w:hAnsi="Arial" w:cs="Arial"/>
                <w:bCs/>
              </w:rPr>
            </w:pPr>
            <w:r w:rsidRPr="00100C57">
              <w:rPr>
                <w:rFonts w:ascii="Arial" w:hAnsi="Arial" w:cs="Arial"/>
                <w:bCs/>
              </w:rPr>
              <w:t>Chaps</w:t>
            </w:r>
          </w:p>
        </w:tc>
        <w:tc>
          <w:tcPr>
            <w:tcW w:w="2466" w:type="dxa"/>
          </w:tcPr>
          <w:p w:rsidR="00100C57" w:rsidRPr="00100C57" w:rsidRDefault="00100C57" w:rsidP="00100C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90" w:hanging="180"/>
              <w:rPr>
                <w:rFonts w:ascii="Arial" w:hAnsi="Arial" w:cs="Arial"/>
                <w:bCs/>
              </w:rPr>
            </w:pPr>
            <w:r w:rsidRPr="00100C57">
              <w:rPr>
                <w:rFonts w:ascii="Arial" w:hAnsi="Arial" w:cs="Arial"/>
                <w:bCs/>
              </w:rPr>
              <w:t>Hi-</w:t>
            </w:r>
            <w:proofErr w:type="spellStart"/>
            <w:r w:rsidRPr="00100C57">
              <w:rPr>
                <w:rFonts w:ascii="Arial" w:hAnsi="Arial" w:cs="Arial"/>
                <w:bCs/>
              </w:rPr>
              <w:t>vis</w:t>
            </w:r>
            <w:proofErr w:type="spellEnd"/>
            <w:r w:rsidRPr="00100C57">
              <w:rPr>
                <w:rFonts w:ascii="Arial" w:hAnsi="Arial" w:cs="Arial"/>
                <w:bCs/>
              </w:rPr>
              <w:t xml:space="preserve"> vest</w:t>
            </w:r>
          </w:p>
        </w:tc>
        <w:tc>
          <w:tcPr>
            <w:tcW w:w="2466" w:type="dxa"/>
            <w:gridSpan w:val="2"/>
          </w:tcPr>
          <w:p w:rsidR="00100C57" w:rsidRPr="00100C57" w:rsidRDefault="00100C57" w:rsidP="00100C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90" w:hanging="180"/>
              <w:rPr>
                <w:rFonts w:ascii="Arial" w:hAnsi="Arial" w:cs="Arial"/>
                <w:bCs/>
              </w:rPr>
            </w:pPr>
            <w:r w:rsidRPr="00100C57">
              <w:rPr>
                <w:rFonts w:ascii="Arial" w:hAnsi="Arial" w:cs="Arial"/>
                <w:bCs/>
              </w:rPr>
              <w:t>Level 1 First aid kit</w:t>
            </w:r>
          </w:p>
        </w:tc>
        <w:tc>
          <w:tcPr>
            <w:tcW w:w="2466" w:type="dxa"/>
          </w:tcPr>
          <w:p w:rsidR="00100C57" w:rsidRPr="00100C57" w:rsidRDefault="00100C57" w:rsidP="00100C5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90" w:hanging="180"/>
              <w:rPr>
                <w:rFonts w:ascii="Arial" w:hAnsi="Arial" w:cs="Arial"/>
                <w:bCs/>
              </w:rPr>
            </w:pPr>
            <w:r w:rsidRPr="00100C57">
              <w:rPr>
                <w:rFonts w:ascii="Arial" w:hAnsi="Arial" w:cs="Arial"/>
                <w:bCs/>
              </w:rPr>
              <w:t>Fire Extinguisher</w:t>
            </w:r>
          </w:p>
        </w:tc>
      </w:tr>
    </w:tbl>
    <w:p w:rsidR="004B253D" w:rsidRPr="00100C57" w:rsidRDefault="004B253D" w:rsidP="00900316">
      <w:pPr>
        <w:spacing w:after="0"/>
        <w:rPr>
          <w:rFonts w:ascii="Arial" w:hAnsi="Arial" w:cs="Arial"/>
          <w:b/>
          <w:bCs/>
        </w:rPr>
      </w:pPr>
    </w:p>
    <w:p w:rsidR="00875A51" w:rsidRPr="00100C57" w:rsidRDefault="003A66C6" w:rsidP="00100C57">
      <w:pPr>
        <w:spacing w:after="0"/>
        <w:rPr>
          <w:rFonts w:ascii="Arial" w:hAnsi="Arial" w:cs="Arial"/>
          <w:b/>
          <w:bCs/>
        </w:rPr>
      </w:pPr>
      <w:r w:rsidRPr="00100C57">
        <w:rPr>
          <w:rFonts w:ascii="Arial" w:hAnsi="Arial" w:cs="Arial"/>
          <w:b/>
          <w:bCs/>
        </w:rPr>
        <w:t>Pre Set-Up:</w:t>
      </w:r>
    </w:p>
    <w:p w:rsidR="00004707" w:rsidRPr="00100C57" w:rsidRDefault="00C9268A" w:rsidP="00900316">
      <w:pPr>
        <w:spacing w:after="0" w:line="240" w:lineRule="auto"/>
        <w:rPr>
          <w:rFonts w:ascii="Arial" w:hAnsi="Arial" w:cs="Arial"/>
        </w:rPr>
      </w:pPr>
      <w:r w:rsidRPr="00100C57">
        <w:rPr>
          <w:rFonts w:ascii="Arial" w:hAnsi="Arial" w:cs="Arial"/>
        </w:rPr>
        <w:t>Before operating the saw</w:t>
      </w:r>
    </w:p>
    <w:p w:rsidR="00CE6DD8" w:rsidRPr="00100C57" w:rsidRDefault="00A520F3" w:rsidP="00100C5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 w:rsidRPr="00100C57">
        <w:rPr>
          <w:rFonts w:ascii="Arial" w:hAnsi="Arial" w:cs="Arial"/>
        </w:rPr>
        <w:t>I</w:t>
      </w:r>
      <w:r w:rsidR="00C9268A" w:rsidRPr="00100C57">
        <w:rPr>
          <w:rFonts w:ascii="Arial" w:hAnsi="Arial" w:cs="Arial"/>
        </w:rPr>
        <w:t>nspect to make sure all safety controls are in tact</w:t>
      </w:r>
      <w:r w:rsidR="003B7442" w:rsidRPr="00100C57">
        <w:rPr>
          <w:rFonts w:ascii="Arial" w:hAnsi="Arial" w:cs="Arial"/>
        </w:rPr>
        <w:t>.</w:t>
      </w:r>
    </w:p>
    <w:p w:rsidR="00C9268A" w:rsidRPr="00100C57" w:rsidRDefault="00A520F3" w:rsidP="00100C5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 w:rsidRPr="00100C57">
        <w:rPr>
          <w:rFonts w:ascii="Arial" w:hAnsi="Arial" w:cs="Arial"/>
        </w:rPr>
        <w:t>T</w:t>
      </w:r>
      <w:r w:rsidR="00A87189" w:rsidRPr="00100C57">
        <w:rPr>
          <w:rFonts w:ascii="Arial" w:hAnsi="Arial" w:cs="Arial"/>
        </w:rPr>
        <w:t>rigger lock, chain catcher and chain brake</w:t>
      </w:r>
      <w:r w:rsidR="004B253D" w:rsidRPr="00100C57">
        <w:rPr>
          <w:rFonts w:ascii="Arial" w:hAnsi="Arial" w:cs="Arial"/>
        </w:rPr>
        <w:t xml:space="preserve"> should be in working order</w:t>
      </w:r>
      <w:r w:rsidR="003B7442" w:rsidRPr="00100C57">
        <w:rPr>
          <w:rFonts w:ascii="Arial" w:hAnsi="Arial" w:cs="Arial"/>
        </w:rPr>
        <w:t>.</w:t>
      </w:r>
    </w:p>
    <w:p w:rsidR="00A87189" w:rsidRPr="00100C57" w:rsidRDefault="00A520F3" w:rsidP="00100C5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 w:rsidRPr="00100C57">
        <w:rPr>
          <w:rFonts w:ascii="Arial" w:hAnsi="Arial" w:cs="Arial"/>
        </w:rPr>
        <w:t>N</w:t>
      </w:r>
      <w:r w:rsidR="00A87189" w:rsidRPr="00100C57">
        <w:rPr>
          <w:rFonts w:ascii="Arial" w:hAnsi="Arial" w:cs="Arial"/>
        </w:rPr>
        <w:t xml:space="preserve">ever use saw if any </w:t>
      </w:r>
      <w:r w:rsidR="004B253D" w:rsidRPr="00100C57">
        <w:rPr>
          <w:rFonts w:ascii="Arial" w:hAnsi="Arial" w:cs="Arial"/>
        </w:rPr>
        <w:t xml:space="preserve">parts </w:t>
      </w:r>
      <w:r w:rsidR="00A87189" w:rsidRPr="00100C57">
        <w:rPr>
          <w:rFonts w:ascii="Arial" w:hAnsi="Arial" w:cs="Arial"/>
        </w:rPr>
        <w:t>are broken or missing</w:t>
      </w:r>
      <w:r w:rsidR="003B7442" w:rsidRPr="00100C57">
        <w:rPr>
          <w:rFonts w:ascii="Arial" w:hAnsi="Arial" w:cs="Arial"/>
        </w:rPr>
        <w:t>.</w:t>
      </w:r>
    </w:p>
    <w:p w:rsidR="004B253D" w:rsidRPr="00100C57" w:rsidRDefault="00CE6DD8" w:rsidP="00100C5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 w:rsidRPr="00100C57">
        <w:rPr>
          <w:rFonts w:ascii="Arial" w:hAnsi="Arial" w:cs="Arial"/>
        </w:rPr>
        <w:t>Tag</w:t>
      </w:r>
      <w:r w:rsidR="004B253D" w:rsidRPr="00100C57">
        <w:rPr>
          <w:rFonts w:ascii="Arial" w:hAnsi="Arial" w:cs="Arial"/>
        </w:rPr>
        <w:t xml:space="preserve"> out saw and have repaired if found broken.</w:t>
      </w:r>
    </w:p>
    <w:p w:rsidR="00CE6DD8" w:rsidRPr="00100C57" w:rsidRDefault="00CE6DD8" w:rsidP="00100C5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 w:rsidRPr="00100C57">
        <w:rPr>
          <w:rFonts w:ascii="Arial" w:hAnsi="Arial" w:cs="Arial"/>
        </w:rPr>
        <w:t>Check weather conditions – don’t go out in extreme weather conditions.</w:t>
      </w:r>
    </w:p>
    <w:p w:rsidR="009636C3" w:rsidRPr="00100C57" w:rsidRDefault="00A520F3" w:rsidP="00100C5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 w:rsidRPr="00100C57">
        <w:rPr>
          <w:rFonts w:ascii="Arial" w:hAnsi="Arial" w:cs="Arial"/>
        </w:rPr>
        <w:t>Check for fluids (gas</w:t>
      </w:r>
      <w:r w:rsidR="009636C3" w:rsidRPr="00100C57">
        <w:rPr>
          <w:rFonts w:ascii="Arial" w:hAnsi="Arial" w:cs="Arial"/>
        </w:rPr>
        <w:t xml:space="preserve">, oil) </w:t>
      </w:r>
      <w:r w:rsidR="009636C3" w:rsidRPr="00100C57">
        <w:rPr>
          <w:rFonts w:ascii="Arial" w:hAnsi="Arial" w:cs="Arial"/>
          <w:b/>
          <w:i/>
          <w:u w:val="single"/>
        </w:rPr>
        <w:t>never refuel a hot saw</w:t>
      </w:r>
      <w:r w:rsidR="003B7442" w:rsidRPr="00100C57">
        <w:rPr>
          <w:rFonts w:ascii="Arial" w:hAnsi="Arial" w:cs="Arial"/>
          <w:u w:val="single"/>
        </w:rPr>
        <w:t>,</w:t>
      </w:r>
      <w:r w:rsidR="003B7442" w:rsidRPr="00100C57">
        <w:rPr>
          <w:rFonts w:ascii="Arial" w:hAnsi="Arial" w:cs="Arial"/>
        </w:rPr>
        <w:t xml:space="preserve"> wait for it to cool down first.  </w:t>
      </w:r>
    </w:p>
    <w:p w:rsidR="009636C3" w:rsidRPr="00100C57" w:rsidRDefault="009636C3" w:rsidP="00100C5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 w:rsidRPr="00100C57">
        <w:rPr>
          <w:rFonts w:ascii="Arial" w:hAnsi="Arial" w:cs="Arial"/>
        </w:rPr>
        <w:t>Check for appropriate file, file guide,</w:t>
      </w:r>
      <w:r w:rsidR="0008426B" w:rsidRPr="00100C57">
        <w:rPr>
          <w:rFonts w:ascii="Arial" w:hAnsi="Arial" w:cs="Arial"/>
        </w:rPr>
        <w:t xml:space="preserve"> wedges, axe , first aid kit</w:t>
      </w:r>
    </w:p>
    <w:p w:rsidR="0008426B" w:rsidRPr="00100C57" w:rsidRDefault="0008426B" w:rsidP="00100C5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 w:rsidRPr="00100C57">
        <w:rPr>
          <w:rFonts w:ascii="Arial" w:hAnsi="Arial" w:cs="Arial"/>
        </w:rPr>
        <w:t>Make sure saw is filed correctly ( use file guide)</w:t>
      </w:r>
    </w:p>
    <w:p w:rsidR="0008426B" w:rsidRPr="00100C57" w:rsidRDefault="0008426B" w:rsidP="00100C5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 w:rsidRPr="00100C57">
        <w:rPr>
          <w:rFonts w:ascii="Arial" w:hAnsi="Arial" w:cs="Arial"/>
        </w:rPr>
        <w:t>Make sure saw is running correctly</w:t>
      </w:r>
    </w:p>
    <w:p w:rsidR="0008426B" w:rsidRPr="00100C57" w:rsidRDefault="0008426B" w:rsidP="00100C5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 w:rsidRPr="00100C57">
        <w:rPr>
          <w:rFonts w:ascii="Arial" w:hAnsi="Arial" w:cs="Arial"/>
        </w:rPr>
        <w:t>Make sure you have appropriate signage</w:t>
      </w:r>
    </w:p>
    <w:p w:rsidR="001E3B78" w:rsidRPr="00100C57" w:rsidRDefault="001E3B78" w:rsidP="00900316">
      <w:pPr>
        <w:spacing w:after="0" w:line="240" w:lineRule="auto"/>
        <w:rPr>
          <w:rFonts w:ascii="Arial" w:hAnsi="Arial" w:cs="Arial"/>
        </w:rPr>
      </w:pPr>
    </w:p>
    <w:p w:rsidR="00FE12BF" w:rsidRPr="00100C57" w:rsidRDefault="00004707" w:rsidP="00100C57">
      <w:pPr>
        <w:spacing w:after="0"/>
        <w:rPr>
          <w:rFonts w:ascii="Arial" w:hAnsi="Arial" w:cs="Arial"/>
          <w:b/>
          <w:bCs/>
        </w:rPr>
      </w:pPr>
      <w:r w:rsidRPr="00100C57">
        <w:rPr>
          <w:rFonts w:ascii="Arial" w:hAnsi="Arial" w:cs="Arial"/>
          <w:b/>
          <w:bCs/>
        </w:rPr>
        <w:t>Procedure</w:t>
      </w:r>
      <w:r w:rsidR="00634805" w:rsidRPr="00100C57">
        <w:rPr>
          <w:rFonts w:ascii="Arial" w:hAnsi="Arial" w:cs="Arial"/>
          <w:b/>
          <w:bCs/>
        </w:rPr>
        <w:t>:</w:t>
      </w:r>
    </w:p>
    <w:p w:rsidR="00004707" w:rsidRPr="00100C57" w:rsidRDefault="001E3B78" w:rsidP="00900316">
      <w:pPr>
        <w:spacing w:after="0" w:line="240" w:lineRule="auto"/>
        <w:rPr>
          <w:rFonts w:ascii="Arial" w:hAnsi="Arial" w:cs="Arial"/>
        </w:rPr>
      </w:pPr>
      <w:r w:rsidRPr="00100C57">
        <w:rPr>
          <w:rFonts w:ascii="Arial" w:hAnsi="Arial" w:cs="Arial"/>
        </w:rPr>
        <w:t>Starting the saw</w:t>
      </w:r>
    </w:p>
    <w:p w:rsidR="001E3B78" w:rsidRPr="00100C57" w:rsidRDefault="001E3B78" w:rsidP="00100C5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 w:rsidRPr="00100C57">
        <w:rPr>
          <w:rFonts w:ascii="Arial" w:hAnsi="Arial" w:cs="Arial"/>
        </w:rPr>
        <w:t xml:space="preserve">Make sure saw is fuelled </w:t>
      </w:r>
    </w:p>
    <w:p w:rsidR="008C01A2" w:rsidRPr="00100C57" w:rsidRDefault="008C01A2" w:rsidP="00100C5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 w:rsidRPr="00100C57">
        <w:rPr>
          <w:rFonts w:ascii="Arial" w:hAnsi="Arial" w:cs="Arial"/>
        </w:rPr>
        <w:t>Turn on saw put choke on</w:t>
      </w:r>
    </w:p>
    <w:p w:rsidR="001E3B78" w:rsidRPr="00100C57" w:rsidRDefault="001E3B78" w:rsidP="00100C5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 w:rsidRPr="00100C57">
        <w:rPr>
          <w:rFonts w:ascii="Arial" w:hAnsi="Arial" w:cs="Arial"/>
        </w:rPr>
        <w:t xml:space="preserve">Always use a </w:t>
      </w:r>
      <w:r w:rsidR="00341D4E">
        <w:rPr>
          <w:rFonts w:ascii="Arial" w:hAnsi="Arial" w:cs="Arial"/>
        </w:rPr>
        <w:t>three</w:t>
      </w:r>
      <w:r w:rsidRPr="00100C57">
        <w:rPr>
          <w:rFonts w:ascii="Arial" w:hAnsi="Arial" w:cs="Arial"/>
        </w:rPr>
        <w:t xml:space="preserve"> point start when starting a cold saw</w:t>
      </w:r>
      <w:r w:rsidR="00596C5B" w:rsidRPr="00100C57">
        <w:rPr>
          <w:rFonts w:ascii="Arial" w:hAnsi="Arial" w:cs="Arial"/>
        </w:rPr>
        <w:t xml:space="preserve"> (left </w:t>
      </w:r>
      <w:r w:rsidR="00925C08" w:rsidRPr="00100C57">
        <w:rPr>
          <w:rFonts w:ascii="Arial" w:hAnsi="Arial" w:cs="Arial"/>
        </w:rPr>
        <w:t>hand on</w:t>
      </w:r>
      <w:r w:rsidR="00596C5B" w:rsidRPr="00100C57">
        <w:rPr>
          <w:rFonts w:ascii="Arial" w:hAnsi="Arial" w:cs="Arial"/>
        </w:rPr>
        <w:t xml:space="preserve"> handle, knee on saw, </w:t>
      </w:r>
      <w:proofErr w:type="gramStart"/>
      <w:r w:rsidR="00596C5B" w:rsidRPr="00100C57">
        <w:rPr>
          <w:rFonts w:ascii="Arial" w:hAnsi="Arial" w:cs="Arial"/>
        </w:rPr>
        <w:t>pull</w:t>
      </w:r>
      <w:proofErr w:type="gramEnd"/>
      <w:r w:rsidR="00596C5B" w:rsidRPr="00100C57">
        <w:rPr>
          <w:rFonts w:ascii="Arial" w:hAnsi="Arial" w:cs="Arial"/>
        </w:rPr>
        <w:t xml:space="preserve"> with right hand.</w:t>
      </w:r>
    </w:p>
    <w:p w:rsidR="008C01A2" w:rsidRPr="00100C57" w:rsidRDefault="008C01A2" w:rsidP="00100C5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 w:rsidRPr="00100C57">
        <w:rPr>
          <w:rFonts w:ascii="Arial" w:hAnsi="Arial" w:cs="Arial"/>
        </w:rPr>
        <w:t>Once saw turns over remove choke and pull again</w:t>
      </w:r>
    </w:p>
    <w:p w:rsidR="00596C5B" w:rsidRPr="00100C57" w:rsidRDefault="00596C5B" w:rsidP="00100C5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 w:rsidRPr="00100C57">
        <w:rPr>
          <w:rFonts w:ascii="Arial" w:hAnsi="Arial" w:cs="Arial"/>
        </w:rPr>
        <w:t xml:space="preserve">Test chain brake by running saw at ¾ </w:t>
      </w:r>
      <w:r w:rsidR="00925C08" w:rsidRPr="00100C57">
        <w:rPr>
          <w:rFonts w:ascii="Arial" w:hAnsi="Arial" w:cs="Arial"/>
        </w:rPr>
        <w:t>throttle, and</w:t>
      </w:r>
      <w:r w:rsidRPr="00100C57">
        <w:rPr>
          <w:rFonts w:ascii="Arial" w:hAnsi="Arial" w:cs="Arial"/>
        </w:rPr>
        <w:t xml:space="preserve"> activate the chain brake with back of hand </w:t>
      </w:r>
    </w:p>
    <w:p w:rsidR="00925C08" w:rsidRPr="00100C57" w:rsidRDefault="00925C08" w:rsidP="00100C5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 w:rsidRPr="00100C57">
        <w:rPr>
          <w:rFonts w:ascii="Arial" w:hAnsi="Arial" w:cs="Arial"/>
        </w:rPr>
        <w:t>When walking with saw have chain brake on or turn saw off</w:t>
      </w:r>
      <w:r w:rsidR="00022A36" w:rsidRPr="00100C57">
        <w:rPr>
          <w:rFonts w:ascii="Arial" w:hAnsi="Arial" w:cs="Arial"/>
        </w:rPr>
        <w:t>,</w:t>
      </w:r>
      <w:r w:rsidR="00305C19" w:rsidRPr="00100C57">
        <w:rPr>
          <w:rFonts w:ascii="Arial" w:hAnsi="Arial" w:cs="Arial"/>
        </w:rPr>
        <w:t xml:space="preserve"> as well as saw facing backwards as you walk</w:t>
      </w:r>
    </w:p>
    <w:p w:rsidR="00FA3E67" w:rsidRPr="00100C57" w:rsidRDefault="00C06A77" w:rsidP="00900316">
      <w:pPr>
        <w:spacing w:after="0" w:line="240" w:lineRule="auto"/>
        <w:rPr>
          <w:rFonts w:ascii="Arial" w:hAnsi="Arial" w:cs="Arial"/>
        </w:rPr>
      </w:pPr>
      <w:r w:rsidRPr="00100C57">
        <w:rPr>
          <w:rFonts w:ascii="Arial" w:hAnsi="Arial" w:cs="Arial"/>
        </w:rPr>
        <w:lastRenderedPageBreak/>
        <w:t>Cutting instructions</w:t>
      </w:r>
    </w:p>
    <w:p w:rsidR="00305C19" w:rsidRPr="00100C57" w:rsidRDefault="00022A36" w:rsidP="00100C5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 w:rsidRPr="00100C57">
        <w:rPr>
          <w:rFonts w:ascii="Arial" w:hAnsi="Arial" w:cs="Arial"/>
        </w:rPr>
        <w:t>Grip</w:t>
      </w:r>
      <w:r w:rsidR="00C06A77" w:rsidRPr="00100C57">
        <w:rPr>
          <w:rFonts w:ascii="Arial" w:hAnsi="Arial" w:cs="Arial"/>
        </w:rPr>
        <w:t>: always hold saw with a firm grip using both hands when the engine is running. Place your right hand on the rear handle</w:t>
      </w:r>
      <w:r w:rsidRPr="00100C57">
        <w:rPr>
          <w:rFonts w:ascii="Arial" w:hAnsi="Arial" w:cs="Arial"/>
        </w:rPr>
        <w:t xml:space="preserve"> and throttle trigger</w:t>
      </w:r>
      <w:r w:rsidR="00C06A77" w:rsidRPr="00100C57">
        <w:rPr>
          <w:rFonts w:ascii="Arial" w:hAnsi="Arial" w:cs="Arial"/>
        </w:rPr>
        <w:t xml:space="preserve">, your left hand on the front </w:t>
      </w:r>
      <w:r w:rsidR="009C3635" w:rsidRPr="00100C57">
        <w:rPr>
          <w:rFonts w:ascii="Arial" w:hAnsi="Arial" w:cs="Arial"/>
        </w:rPr>
        <w:t>handle</w:t>
      </w:r>
      <w:r w:rsidR="00C06A77" w:rsidRPr="00100C57">
        <w:rPr>
          <w:rFonts w:ascii="Arial" w:hAnsi="Arial" w:cs="Arial"/>
        </w:rPr>
        <w:t xml:space="preserve"> bar</w:t>
      </w:r>
      <w:r w:rsidR="009C3635" w:rsidRPr="00100C57">
        <w:rPr>
          <w:rFonts w:ascii="Arial" w:hAnsi="Arial" w:cs="Arial"/>
        </w:rPr>
        <w:t xml:space="preserve">, left hander should follow these instructions as well. </w:t>
      </w:r>
      <w:r w:rsidR="00C645A4" w:rsidRPr="00100C57">
        <w:rPr>
          <w:rFonts w:ascii="Arial" w:hAnsi="Arial" w:cs="Arial"/>
        </w:rPr>
        <w:t xml:space="preserve"> </w:t>
      </w:r>
      <w:r w:rsidR="009C3635" w:rsidRPr="00100C57">
        <w:rPr>
          <w:rFonts w:ascii="Arial" w:hAnsi="Arial" w:cs="Arial"/>
        </w:rPr>
        <w:t>Wra</w:t>
      </w:r>
      <w:r w:rsidR="00C645A4" w:rsidRPr="00100C57">
        <w:rPr>
          <w:rFonts w:ascii="Arial" w:hAnsi="Arial" w:cs="Arial"/>
        </w:rPr>
        <w:t>p your fingers and thumb around</w:t>
      </w:r>
      <w:r w:rsidR="009C3635" w:rsidRPr="00100C57">
        <w:rPr>
          <w:rFonts w:ascii="Arial" w:hAnsi="Arial" w:cs="Arial"/>
        </w:rPr>
        <w:t xml:space="preserve"> the handles.</w:t>
      </w:r>
      <w:r w:rsidR="00C645A4" w:rsidRPr="00100C57">
        <w:rPr>
          <w:rFonts w:ascii="Arial" w:hAnsi="Arial" w:cs="Arial"/>
        </w:rPr>
        <w:t xml:space="preserve">  With</w:t>
      </w:r>
      <w:r w:rsidRPr="00100C57">
        <w:rPr>
          <w:rFonts w:ascii="Arial" w:hAnsi="Arial" w:cs="Arial"/>
        </w:rPr>
        <w:t xml:space="preserve"> your hands in this position</w:t>
      </w:r>
      <w:r w:rsidR="009C3635" w:rsidRPr="00100C57">
        <w:rPr>
          <w:rFonts w:ascii="Arial" w:hAnsi="Arial" w:cs="Arial"/>
        </w:rPr>
        <w:t>,</w:t>
      </w:r>
      <w:r w:rsidRPr="00100C57">
        <w:rPr>
          <w:rFonts w:ascii="Arial" w:hAnsi="Arial" w:cs="Arial"/>
        </w:rPr>
        <w:t xml:space="preserve"> </w:t>
      </w:r>
      <w:r w:rsidR="009C3635" w:rsidRPr="00100C57">
        <w:rPr>
          <w:rFonts w:ascii="Arial" w:hAnsi="Arial" w:cs="Arial"/>
        </w:rPr>
        <w:t>you can best oppose and absorb</w:t>
      </w:r>
      <w:r w:rsidR="004F4874" w:rsidRPr="00100C57">
        <w:rPr>
          <w:rFonts w:ascii="Arial" w:hAnsi="Arial" w:cs="Arial"/>
        </w:rPr>
        <w:t xml:space="preserve"> the push, pull and kickback forces of your saw without loosing control.</w:t>
      </w:r>
    </w:p>
    <w:p w:rsidR="00022A36" w:rsidRPr="00100C57" w:rsidRDefault="00022A36" w:rsidP="00900316">
      <w:pPr>
        <w:pStyle w:val="ListParagraph"/>
        <w:spacing w:after="0" w:line="240" w:lineRule="auto"/>
        <w:rPr>
          <w:rFonts w:ascii="Arial" w:hAnsi="Arial" w:cs="Arial"/>
        </w:rPr>
      </w:pPr>
    </w:p>
    <w:p w:rsidR="00FA3E67" w:rsidRPr="00100C57" w:rsidRDefault="00FA3E67" w:rsidP="00900316">
      <w:pPr>
        <w:spacing w:after="0" w:line="240" w:lineRule="auto"/>
        <w:rPr>
          <w:rFonts w:ascii="Arial" w:hAnsi="Arial" w:cs="Arial"/>
        </w:rPr>
      </w:pPr>
      <w:r w:rsidRPr="00100C57">
        <w:rPr>
          <w:rFonts w:ascii="Arial" w:hAnsi="Arial" w:cs="Arial"/>
        </w:rPr>
        <w:t>Things to look out for when using chainsaw</w:t>
      </w:r>
    </w:p>
    <w:p w:rsidR="004F4874" w:rsidRPr="00100C57" w:rsidRDefault="00C645A4" w:rsidP="00100C5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 w:rsidRPr="00100C57">
        <w:rPr>
          <w:rFonts w:ascii="Arial" w:hAnsi="Arial" w:cs="Arial"/>
        </w:rPr>
        <w:t>O</w:t>
      </w:r>
      <w:r w:rsidR="004F4874" w:rsidRPr="00100C57">
        <w:rPr>
          <w:rFonts w:ascii="Arial" w:hAnsi="Arial" w:cs="Arial"/>
        </w:rPr>
        <w:t xml:space="preserve">verhead hazards </w:t>
      </w:r>
    </w:p>
    <w:p w:rsidR="004F4874" w:rsidRPr="00100C57" w:rsidRDefault="00C645A4" w:rsidP="00100C5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 w:rsidRPr="00100C57">
        <w:rPr>
          <w:rFonts w:ascii="Arial" w:hAnsi="Arial" w:cs="Arial"/>
        </w:rPr>
        <w:t>G</w:t>
      </w:r>
      <w:r w:rsidR="004F4874" w:rsidRPr="00100C57">
        <w:rPr>
          <w:rFonts w:ascii="Arial" w:hAnsi="Arial" w:cs="Arial"/>
        </w:rPr>
        <w:t>ood escape route</w:t>
      </w:r>
    </w:p>
    <w:p w:rsidR="004F4874" w:rsidRPr="00100C57" w:rsidRDefault="00C645A4" w:rsidP="00100C5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 w:rsidRPr="00100C57">
        <w:rPr>
          <w:rFonts w:ascii="Arial" w:hAnsi="Arial" w:cs="Arial"/>
        </w:rPr>
        <w:t>B</w:t>
      </w:r>
      <w:r w:rsidR="004F4874" w:rsidRPr="00100C57">
        <w:rPr>
          <w:rFonts w:ascii="Arial" w:hAnsi="Arial" w:cs="Arial"/>
        </w:rPr>
        <w:t>uck to the high side</w:t>
      </w:r>
      <w:r w:rsidRPr="00100C57">
        <w:rPr>
          <w:rFonts w:ascii="Arial" w:hAnsi="Arial" w:cs="Arial"/>
        </w:rPr>
        <w:t xml:space="preserve"> so the log will not roll towards you</w:t>
      </w:r>
    </w:p>
    <w:p w:rsidR="004F4874" w:rsidRPr="00100C57" w:rsidRDefault="006A19DE" w:rsidP="00100C5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 w:rsidRPr="00100C57">
        <w:rPr>
          <w:rFonts w:ascii="Arial" w:hAnsi="Arial" w:cs="Arial"/>
        </w:rPr>
        <w:t>W</w:t>
      </w:r>
      <w:r w:rsidR="004F4874" w:rsidRPr="00100C57">
        <w:rPr>
          <w:rFonts w:ascii="Arial" w:hAnsi="Arial" w:cs="Arial"/>
        </w:rPr>
        <w:t>atch for loaded limbs</w:t>
      </w:r>
    </w:p>
    <w:p w:rsidR="004F4874" w:rsidRPr="00100C57" w:rsidRDefault="006A19DE" w:rsidP="00100C5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 w:rsidRPr="00100C57">
        <w:rPr>
          <w:rFonts w:ascii="Arial" w:hAnsi="Arial" w:cs="Arial"/>
        </w:rPr>
        <w:t>C</w:t>
      </w:r>
      <w:r w:rsidR="004F4874" w:rsidRPr="00100C57">
        <w:rPr>
          <w:rFonts w:ascii="Arial" w:hAnsi="Arial" w:cs="Arial"/>
        </w:rPr>
        <w:t>heck for pivot points</w:t>
      </w:r>
    </w:p>
    <w:p w:rsidR="004F4874" w:rsidRPr="00100C57" w:rsidRDefault="006A19DE" w:rsidP="00100C5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 w:rsidRPr="00100C57">
        <w:rPr>
          <w:rFonts w:ascii="Arial" w:hAnsi="Arial" w:cs="Arial"/>
        </w:rPr>
        <w:t>M</w:t>
      </w:r>
      <w:r w:rsidR="004F4874" w:rsidRPr="00100C57">
        <w:rPr>
          <w:rFonts w:ascii="Arial" w:hAnsi="Arial" w:cs="Arial"/>
        </w:rPr>
        <w:t>ake sure you identify</w:t>
      </w:r>
      <w:r w:rsidR="00772D83" w:rsidRPr="00100C57">
        <w:rPr>
          <w:rFonts w:ascii="Arial" w:hAnsi="Arial" w:cs="Arial"/>
        </w:rPr>
        <w:t xml:space="preserve"> the correct binds</w:t>
      </w:r>
    </w:p>
    <w:p w:rsidR="00772D83" w:rsidRPr="00100C57" w:rsidRDefault="00772D83" w:rsidP="00100C5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 w:rsidRPr="00100C57">
        <w:rPr>
          <w:rFonts w:ascii="Arial" w:hAnsi="Arial" w:cs="Arial"/>
        </w:rPr>
        <w:t>If you can’t identify the bind always cut bottom first</w:t>
      </w:r>
    </w:p>
    <w:p w:rsidR="00C645A4" w:rsidRPr="00100C57" w:rsidRDefault="00C645A4" w:rsidP="00100C5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 w:rsidRPr="00100C57">
        <w:rPr>
          <w:rFonts w:ascii="Arial" w:hAnsi="Arial" w:cs="Arial"/>
        </w:rPr>
        <w:t>Never cut anything above shoulder height</w:t>
      </w:r>
    </w:p>
    <w:p w:rsidR="00C645A4" w:rsidRPr="00100C57" w:rsidRDefault="00C645A4" w:rsidP="00100C5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 w:rsidRPr="00100C57">
        <w:rPr>
          <w:rFonts w:ascii="Arial" w:hAnsi="Arial" w:cs="Arial"/>
        </w:rPr>
        <w:t>In the event of an emergency</w:t>
      </w:r>
      <w:r w:rsidR="00CE7751" w:rsidRPr="00100C57">
        <w:rPr>
          <w:rFonts w:ascii="Arial" w:hAnsi="Arial" w:cs="Arial"/>
        </w:rPr>
        <w:t xml:space="preserve">, turn off saw first and then take appropriate measures.  </w:t>
      </w:r>
    </w:p>
    <w:p w:rsidR="00C645A4" w:rsidRPr="00100C57" w:rsidRDefault="00C645A4" w:rsidP="00900316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B22485" w:rsidRPr="00100C57" w:rsidRDefault="003A66C6" w:rsidP="00900316">
      <w:pPr>
        <w:spacing w:after="0"/>
        <w:rPr>
          <w:rFonts w:ascii="Arial" w:hAnsi="Arial" w:cs="Arial"/>
          <w:b/>
          <w:bCs/>
        </w:rPr>
      </w:pPr>
      <w:r w:rsidRPr="00100C57">
        <w:rPr>
          <w:rFonts w:ascii="Arial" w:hAnsi="Arial" w:cs="Arial"/>
          <w:b/>
          <w:bCs/>
        </w:rPr>
        <w:t>Post Procedure/Take Down</w:t>
      </w:r>
    </w:p>
    <w:p w:rsidR="002700BE" w:rsidRPr="00100C57" w:rsidRDefault="002700BE" w:rsidP="00900316">
      <w:pPr>
        <w:spacing w:after="0" w:line="240" w:lineRule="auto"/>
        <w:rPr>
          <w:rFonts w:ascii="Arial" w:hAnsi="Arial" w:cs="Arial"/>
          <w:b/>
        </w:rPr>
      </w:pPr>
    </w:p>
    <w:p w:rsidR="002700BE" w:rsidRPr="00100C57" w:rsidRDefault="002700BE" w:rsidP="00900316">
      <w:pPr>
        <w:spacing w:after="0" w:line="240" w:lineRule="auto"/>
        <w:rPr>
          <w:rFonts w:ascii="Arial" w:hAnsi="Arial" w:cs="Arial"/>
        </w:rPr>
      </w:pPr>
      <w:r w:rsidRPr="00100C57">
        <w:rPr>
          <w:rFonts w:ascii="Arial" w:hAnsi="Arial" w:cs="Arial"/>
        </w:rPr>
        <w:t>Clean up:</w:t>
      </w:r>
    </w:p>
    <w:p w:rsidR="00D74685" w:rsidRPr="00100C57" w:rsidRDefault="002700BE" w:rsidP="00100C5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 w:rsidRPr="00100C57">
        <w:rPr>
          <w:rFonts w:ascii="Arial" w:hAnsi="Arial" w:cs="Arial"/>
        </w:rPr>
        <w:t xml:space="preserve">Remove side plate and clean out any debris that may </w:t>
      </w:r>
      <w:r w:rsidR="004E01E1" w:rsidRPr="00100C57">
        <w:rPr>
          <w:rFonts w:ascii="Arial" w:hAnsi="Arial" w:cs="Arial"/>
        </w:rPr>
        <w:t xml:space="preserve">interfere with the chain </w:t>
      </w:r>
    </w:p>
    <w:p w:rsidR="004E01E1" w:rsidRPr="00100C57" w:rsidRDefault="004E01E1" w:rsidP="00100C5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 w:rsidRPr="00100C57">
        <w:rPr>
          <w:rFonts w:ascii="Arial" w:hAnsi="Arial" w:cs="Arial"/>
        </w:rPr>
        <w:t>Clean air filter ( blow it out or use soap and water) never use mix gas</w:t>
      </w:r>
    </w:p>
    <w:p w:rsidR="004E01E1" w:rsidRPr="00100C57" w:rsidRDefault="004E01E1" w:rsidP="00100C5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 w:rsidRPr="00100C57">
        <w:rPr>
          <w:rFonts w:ascii="Arial" w:hAnsi="Arial" w:cs="Arial"/>
        </w:rPr>
        <w:t>Make sure safety</w:t>
      </w:r>
      <w:r w:rsidR="00222638" w:rsidRPr="00100C57">
        <w:rPr>
          <w:rFonts w:ascii="Arial" w:hAnsi="Arial" w:cs="Arial"/>
        </w:rPr>
        <w:t xml:space="preserve"> controls are working </w:t>
      </w:r>
      <w:r w:rsidRPr="00100C57">
        <w:rPr>
          <w:rFonts w:ascii="Arial" w:hAnsi="Arial" w:cs="Arial"/>
        </w:rPr>
        <w:t xml:space="preserve"> (</w:t>
      </w:r>
      <w:r w:rsidR="00222638" w:rsidRPr="00100C57">
        <w:rPr>
          <w:rFonts w:ascii="Arial" w:hAnsi="Arial" w:cs="Arial"/>
        </w:rPr>
        <w:t xml:space="preserve">chain catcher </w:t>
      </w:r>
      <w:r w:rsidRPr="00100C57">
        <w:rPr>
          <w:rFonts w:ascii="Arial" w:hAnsi="Arial" w:cs="Arial"/>
        </w:rPr>
        <w:t xml:space="preserve">,trigger </w:t>
      </w:r>
      <w:r w:rsidR="00222638" w:rsidRPr="00100C57">
        <w:rPr>
          <w:rFonts w:ascii="Arial" w:hAnsi="Arial" w:cs="Arial"/>
        </w:rPr>
        <w:t>lock, chain</w:t>
      </w:r>
      <w:r w:rsidRPr="00100C57">
        <w:rPr>
          <w:rFonts w:ascii="Arial" w:hAnsi="Arial" w:cs="Arial"/>
        </w:rPr>
        <w:t xml:space="preserve"> brake ,)</w:t>
      </w:r>
    </w:p>
    <w:p w:rsidR="00222638" w:rsidRPr="00100C57" w:rsidRDefault="00222638" w:rsidP="00100C5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 w:rsidRPr="00100C57">
        <w:rPr>
          <w:rFonts w:ascii="Arial" w:hAnsi="Arial" w:cs="Arial"/>
        </w:rPr>
        <w:t>Sharpen saw before putting it away</w:t>
      </w:r>
    </w:p>
    <w:p w:rsidR="00222638" w:rsidRPr="00100C57" w:rsidRDefault="00222638" w:rsidP="00100C5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 w:rsidRPr="00100C57">
        <w:rPr>
          <w:rFonts w:ascii="Arial" w:hAnsi="Arial" w:cs="Arial"/>
        </w:rPr>
        <w:t>Refuel saw</w:t>
      </w:r>
    </w:p>
    <w:p w:rsidR="00222638" w:rsidRPr="00100C57" w:rsidRDefault="00222638" w:rsidP="00900316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222638" w:rsidRPr="00100C57" w:rsidRDefault="00222638" w:rsidP="00900316">
      <w:pPr>
        <w:spacing w:after="0" w:line="240" w:lineRule="auto"/>
        <w:rPr>
          <w:rFonts w:ascii="Arial" w:hAnsi="Arial" w:cs="Arial"/>
        </w:rPr>
      </w:pPr>
      <w:r w:rsidRPr="00100C57">
        <w:rPr>
          <w:rFonts w:ascii="Arial" w:hAnsi="Arial" w:cs="Arial"/>
        </w:rPr>
        <w:t>Summary</w:t>
      </w:r>
    </w:p>
    <w:p w:rsidR="003D263F" w:rsidRPr="00100C57" w:rsidRDefault="006A19DE" w:rsidP="00341D4E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b/>
          <w:u w:val="single"/>
        </w:rPr>
      </w:pPr>
      <w:r w:rsidRPr="00100C57">
        <w:rPr>
          <w:rFonts w:ascii="Arial" w:hAnsi="Arial" w:cs="Arial"/>
          <w:b/>
          <w:u w:val="single"/>
        </w:rPr>
        <w:t>N</w:t>
      </w:r>
      <w:r w:rsidR="003D263F" w:rsidRPr="00100C57">
        <w:rPr>
          <w:rFonts w:ascii="Arial" w:hAnsi="Arial" w:cs="Arial"/>
          <w:b/>
          <w:u w:val="single"/>
        </w:rPr>
        <w:t>o one uses a saw alone</w:t>
      </w:r>
    </w:p>
    <w:p w:rsidR="00E6135E" w:rsidRPr="00100C57" w:rsidRDefault="006A19DE" w:rsidP="00100C5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 w:rsidRPr="00100C57">
        <w:rPr>
          <w:rFonts w:ascii="Arial" w:hAnsi="Arial" w:cs="Arial"/>
        </w:rPr>
        <w:t>Must have valid Chainsaw O</w:t>
      </w:r>
      <w:r w:rsidR="00E6135E" w:rsidRPr="00100C57">
        <w:rPr>
          <w:rFonts w:ascii="Arial" w:hAnsi="Arial" w:cs="Arial"/>
        </w:rPr>
        <w:t xml:space="preserve">perators </w:t>
      </w:r>
      <w:r w:rsidRPr="00100C57">
        <w:rPr>
          <w:rFonts w:ascii="Arial" w:hAnsi="Arial" w:cs="Arial"/>
        </w:rPr>
        <w:t>C</w:t>
      </w:r>
      <w:r w:rsidR="00A703CC" w:rsidRPr="00100C57">
        <w:rPr>
          <w:rFonts w:ascii="Arial" w:hAnsi="Arial" w:cs="Arial"/>
        </w:rPr>
        <w:t>ertification</w:t>
      </w:r>
    </w:p>
    <w:p w:rsidR="003D263F" w:rsidRPr="00100C57" w:rsidRDefault="006A19DE" w:rsidP="00100C5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 w:rsidRPr="00100C57">
        <w:rPr>
          <w:rFonts w:ascii="Arial" w:hAnsi="Arial" w:cs="Arial"/>
        </w:rPr>
        <w:t>M</w:t>
      </w:r>
      <w:r w:rsidR="003D263F" w:rsidRPr="00100C57">
        <w:rPr>
          <w:rFonts w:ascii="Arial" w:hAnsi="Arial" w:cs="Arial"/>
        </w:rPr>
        <w:t>ake sure saw is in good working order</w:t>
      </w:r>
    </w:p>
    <w:p w:rsidR="003D263F" w:rsidRPr="00100C57" w:rsidRDefault="006A19DE" w:rsidP="00100C5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 w:rsidRPr="00100C57">
        <w:rPr>
          <w:rFonts w:ascii="Arial" w:hAnsi="Arial" w:cs="Arial"/>
        </w:rPr>
        <w:t>M</w:t>
      </w:r>
      <w:r w:rsidR="003D263F" w:rsidRPr="00100C57">
        <w:rPr>
          <w:rFonts w:ascii="Arial" w:hAnsi="Arial" w:cs="Arial"/>
        </w:rPr>
        <w:t>ake sure you have</w:t>
      </w:r>
      <w:r w:rsidR="00E6135E" w:rsidRPr="00100C57">
        <w:rPr>
          <w:rFonts w:ascii="Arial" w:hAnsi="Arial" w:cs="Arial"/>
        </w:rPr>
        <w:t xml:space="preserve"> &amp; wear</w:t>
      </w:r>
      <w:r w:rsidR="003D263F" w:rsidRPr="00100C57">
        <w:rPr>
          <w:rFonts w:ascii="Arial" w:hAnsi="Arial" w:cs="Arial"/>
        </w:rPr>
        <w:t xml:space="preserve"> appropriate PPE</w:t>
      </w:r>
      <w:r w:rsidRPr="00100C57">
        <w:rPr>
          <w:rFonts w:ascii="Arial" w:hAnsi="Arial" w:cs="Arial"/>
        </w:rPr>
        <w:t xml:space="preserve"> in good condition</w:t>
      </w:r>
    </w:p>
    <w:p w:rsidR="003D263F" w:rsidRPr="00100C57" w:rsidRDefault="006A19DE" w:rsidP="00100C5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 w:rsidRPr="00100C57">
        <w:rPr>
          <w:rFonts w:ascii="Arial" w:hAnsi="Arial" w:cs="Arial"/>
        </w:rPr>
        <w:t>M</w:t>
      </w:r>
      <w:r w:rsidR="003D263F" w:rsidRPr="00100C57">
        <w:rPr>
          <w:rFonts w:ascii="Arial" w:hAnsi="Arial" w:cs="Arial"/>
        </w:rPr>
        <w:t>ake sure you check for any hazards that may be in the area before you go in to buck or limb</w:t>
      </w:r>
    </w:p>
    <w:p w:rsidR="00E6135E" w:rsidRPr="00100C57" w:rsidRDefault="006A19DE" w:rsidP="00100C5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 w:rsidRPr="00100C57">
        <w:rPr>
          <w:rFonts w:ascii="Arial" w:hAnsi="Arial" w:cs="Arial"/>
        </w:rPr>
        <w:t>A</w:t>
      </w:r>
      <w:r w:rsidR="00E6135E" w:rsidRPr="00100C57">
        <w:rPr>
          <w:rFonts w:ascii="Arial" w:hAnsi="Arial" w:cs="Arial"/>
        </w:rPr>
        <w:t>lways cut from the high si</w:t>
      </w:r>
      <w:r w:rsidRPr="00100C57">
        <w:rPr>
          <w:rFonts w:ascii="Arial" w:hAnsi="Arial" w:cs="Arial"/>
        </w:rPr>
        <w:t>de as trees are unpredictable and</w:t>
      </w:r>
      <w:r w:rsidR="00E6135E" w:rsidRPr="00100C57">
        <w:rPr>
          <w:rFonts w:ascii="Arial" w:hAnsi="Arial" w:cs="Arial"/>
        </w:rPr>
        <w:t xml:space="preserve"> can roll</w:t>
      </w:r>
    </w:p>
    <w:p w:rsidR="00A703CC" w:rsidRPr="00100C57" w:rsidRDefault="006A19DE" w:rsidP="00100C5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 w:rsidRPr="00100C57">
        <w:rPr>
          <w:rFonts w:ascii="Arial" w:hAnsi="Arial" w:cs="Arial"/>
        </w:rPr>
        <w:t>M</w:t>
      </w:r>
      <w:r w:rsidR="00A703CC" w:rsidRPr="00100C57">
        <w:rPr>
          <w:rFonts w:ascii="Arial" w:hAnsi="Arial" w:cs="Arial"/>
        </w:rPr>
        <w:t>ake sure you have a safe escape route</w:t>
      </w:r>
    </w:p>
    <w:p w:rsidR="00A703CC" w:rsidRPr="00100C57" w:rsidRDefault="006A19DE" w:rsidP="00100C5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 w:rsidRPr="00100C57">
        <w:rPr>
          <w:rFonts w:ascii="Arial" w:hAnsi="Arial" w:cs="Arial"/>
        </w:rPr>
        <w:t>M</w:t>
      </w:r>
      <w:r w:rsidR="00A703CC" w:rsidRPr="00100C57">
        <w:rPr>
          <w:rFonts w:ascii="Arial" w:hAnsi="Arial" w:cs="Arial"/>
        </w:rPr>
        <w:t>ake sure saw is put away in a clean and useable state</w:t>
      </w:r>
      <w:r w:rsidRPr="00100C57">
        <w:rPr>
          <w:rFonts w:ascii="Arial" w:hAnsi="Arial" w:cs="Arial"/>
        </w:rPr>
        <w:t xml:space="preserve"> (</w:t>
      </w:r>
      <w:r w:rsidR="00A703CC" w:rsidRPr="00100C57">
        <w:rPr>
          <w:rFonts w:ascii="Arial" w:hAnsi="Arial" w:cs="Arial"/>
        </w:rPr>
        <w:t>sharpened and fuelled)</w:t>
      </w:r>
    </w:p>
    <w:p w:rsidR="00A703CC" w:rsidRPr="00100C57" w:rsidRDefault="00A703CC" w:rsidP="00100C5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 w:rsidRPr="00100C57">
        <w:rPr>
          <w:rFonts w:ascii="Arial" w:hAnsi="Arial" w:cs="Arial"/>
        </w:rPr>
        <w:t>ALWAYS REME</w:t>
      </w:r>
      <w:r w:rsidR="002933FC" w:rsidRPr="00100C57">
        <w:rPr>
          <w:rFonts w:ascii="Arial" w:hAnsi="Arial" w:cs="Arial"/>
        </w:rPr>
        <w:t>MBER if you don’t feel safe</w:t>
      </w:r>
      <w:r w:rsidR="006A19DE" w:rsidRPr="00100C57">
        <w:rPr>
          <w:rFonts w:ascii="Arial" w:hAnsi="Arial" w:cs="Arial"/>
        </w:rPr>
        <w:t xml:space="preserve"> with the situation </w:t>
      </w:r>
      <w:proofErr w:type="gramStart"/>
      <w:r w:rsidR="006A19DE" w:rsidRPr="00100C57">
        <w:rPr>
          <w:rFonts w:ascii="Arial" w:hAnsi="Arial" w:cs="Arial"/>
        </w:rPr>
        <w:t>don’t</w:t>
      </w:r>
      <w:proofErr w:type="gramEnd"/>
      <w:r w:rsidR="006A19DE" w:rsidRPr="00100C57">
        <w:rPr>
          <w:rFonts w:ascii="Arial" w:hAnsi="Arial" w:cs="Arial"/>
        </w:rPr>
        <w:t xml:space="preserve"> do it!!  Never put yourself in danger; </w:t>
      </w:r>
      <w:r w:rsidR="002933FC" w:rsidRPr="00100C57">
        <w:rPr>
          <w:rFonts w:ascii="Arial" w:hAnsi="Arial" w:cs="Arial"/>
        </w:rPr>
        <w:t>pass it on to a more qualified person</w:t>
      </w:r>
      <w:r w:rsidR="006A19DE" w:rsidRPr="00100C57">
        <w:rPr>
          <w:rFonts w:ascii="Arial" w:hAnsi="Arial" w:cs="Arial"/>
        </w:rPr>
        <w:t>!</w:t>
      </w:r>
    </w:p>
    <w:p w:rsidR="002700BE" w:rsidRPr="00100C57" w:rsidRDefault="002700BE" w:rsidP="00900316">
      <w:pPr>
        <w:spacing w:after="0" w:line="240" w:lineRule="auto"/>
        <w:ind w:left="810" w:hanging="810"/>
        <w:rPr>
          <w:rFonts w:ascii="Arial" w:hAnsi="Arial" w:cs="Arial"/>
        </w:rPr>
      </w:pPr>
    </w:p>
    <w:p w:rsidR="00700FCB" w:rsidRPr="00100C57" w:rsidRDefault="00700FCB" w:rsidP="00900316">
      <w:pPr>
        <w:spacing w:after="0" w:line="240" w:lineRule="auto"/>
        <w:ind w:left="810" w:hanging="810"/>
        <w:rPr>
          <w:rFonts w:ascii="Arial" w:hAnsi="Arial" w:cs="Arial"/>
        </w:rPr>
      </w:pPr>
    </w:p>
    <w:p w:rsidR="00700FCB" w:rsidRPr="00100C57" w:rsidRDefault="00700FCB" w:rsidP="00900316">
      <w:pPr>
        <w:spacing w:after="0" w:line="240" w:lineRule="auto"/>
        <w:rPr>
          <w:rFonts w:ascii="Arial" w:hAnsi="Arial" w:cs="Arial"/>
          <w:b/>
          <w:color w:val="FF0000"/>
        </w:rPr>
      </w:pPr>
      <w:r w:rsidRPr="00100C57">
        <w:rPr>
          <w:rFonts w:ascii="Arial" w:hAnsi="Arial" w:cs="Arial"/>
          <w:b/>
          <w:color w:val="FF0000"/>
        </w:rPr>
        <w:t>Please contact Jason Duchak @250.755.4411, if you have any questions regarding what is expected for the procedure or for clarification</w:t>
      </w:r>
    </w:p>
    <w:p w:rsidR="00D74685" w:rsidRPr="00100C57" w:rsidRDefault="00D74685" w:rsidP="00900316">
      <w:pPr>
        <w:spacing w:after="0" w:line="240" w:lineRule="auto"/>
        <w:ind w:left="810" w:hanging="810"/>
        <w:rPr>
          <w:rFonts w:ascii="Arial" w:hAnsi="Arial" w:cs="Arial"/>
        </w:rPr>
      </w:pPr>
    </w:p>
    <w:p w:rsidR="00900316" w:rsidRPr="00100C57" w:rsidRDefault="00900316" w:rsidP="00900316">
      <w:pPr>
        <w:pStyle w:val="Footer"/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0BF"/>
      </w:tblPr>
      <w:tblGrid>
        <w:gridCol w:w="3438"/>
        <w:gridCol w:w="6138"/>
      </w:tblGrid>
      <w:tr w:rsidR="00900316" w:rsidRPr="00900316" w:rsidTr="00900316">
        <w:trPr>
          <w:trHeight w:val="350"/>
        </w:trPr>
        <w:tc>
          <w:tcPr>
            <w:tcW w:w="3438" w:type="dxa"/>
            <w:shd w:val="pct15" w:color="auto" w:fill="auto"/>
            <w:vAlign w:val="center"/>
          </w:tcPr>
          <w:p w:rsidR="00900316" w:rsidRPr="00100C57" w:rsidRDefault="00900316" w:rsidP="00900316">
            <w:pPr>
              <w:pStyle w:val="Footer"/>
              <w:tabs>
                <w:tab w:val="clear" w:pos="9360"/>
                <w:tab w:val="right" w:pos="9348"/>
              </w:tabs>
              <w:spacing w:after="0"/>
              <w:rPr>
                <w:rFonts w:ascii="Arial" w:hAnsi="Arial" w:cs="Arial"/>
                <w:b/>
              </w:rPr>
            </w:pPr>
            <w:r w:rsidRPr="00100C57">
              <w:rPr>
                <w:rFonts w:ascii="Arial" w:hAnsi="Arial" w:cs="Arial"/>
                <w:b/>
              </w:rPr>
              <w:t xml:space="preserve">Created: </w:t>
            </w:r>
            <w:r w:rsidR="00341D4E">
              <w:rPr>
                <w:rFonts w:ascii="Arial" w:hAnsi="Arial" w:cs="Arial"/>
                <w:b/>
              </w:rPr>
              <w:t>2010-</w:t>
            </w:r>
            <w:r w:rsidRPr="00100C57">
              <w:rPr>
                <w:rFonts w:ascii="Arial" w:hAnsi="Arial" w:cs="Arial"/>
                <w:b/>
              </w:rPr>
              <w:t>Jul</w:t>
            </w:r>
            <w:r w:rsidR="00341D4E">
              <w:rPr>
                <w:rFonts w:ascii="Arial" w:hAnsi="Arial" w:cs="Arial"/>
                <w:b/>
              </w:rPr>
              <w:t>-0</w:t>
            </w:r>
            <w:r w:rsidRPr="00100C57">
              <w:rPr>
                <w:rFonts w:ascii="Arial" w:hAnsi="Arial" w:cs="Arial"/>
                <w:b/>
              </w:rPr>
              <w:t>9</w:t>
            </w:r>
          </w:p>
          <w:p w:rsidR="00900316" w:rsidRPr="00100C57" w:rsidRDefault="00341D4E" w:rsidP="00900316">
            <w:pPr>
              <w:pStyle w:val="Footer"/>
              <w:tabs>
                <w:tab w:val="clear" w:pos="9360"/>
                <w:tab w:val="right" w:pos="9348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Revised: </w:t>
            </w:r>
          </w:p>
        </w:tc>
        <w:tc>
          <w:tcPr>
            <w:tcW w:w="6138" w:type="dxa"/>
            <w:shd w:val="pct15" w:color="auto" w:fill="auto"/>
            <w:vAlign w:val="center"/>
          </w:tcPr>
          <w:p w:rsidR="00900316" w:rsidRPr="00100C57" w:rsidRDefault="00341D4E" w:rsidP="00900316">
            <w:pPr>
              <w:pStyle w:val="Footer"/>
              <w:tabs>
                <w:tab w:val="clear" w:pos="9360"/>
                <w:tab w:val="right" w:pos="9348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Author</w:t>
            </w:r>
            <w:r w:rsidR="00900316" w:rsidRPr="00100C57">
              <w:rPr>
                <w:rFonts w:ascii="Arial" w:hAnsi="Arial" w:cs="Arial"/>
                <w:b/>
              </w:rPr>
              <w:t xml:space="preserve">: Al Britton </w:t>
            </w:r>
          </w:p>
          <w:p w:rsidR="00900316" w:rsidRPr="00900316" w:rsidRDefault="00900316" w:rsidP="00900316">
            <w:pPr>
              <w:pStyle w:val="Footer"/>
              <w:tabs>
                <w:tab w:val="clear" w:pos="9360"/>
                <w:tab w:val="right" w:pos="9348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100C57">
              <w:rPr>
                <w:rFonts w:ascii="Arial" w:hAnsi="Arial" w:cs="Arial"/>
                <w:b/>
              </w:rPr>
              <w:t>Approved by: Jim Plasteras</w:t>
            </w:r>
            <w:r w:rsidRPr="00900316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900316" w:rsidRPr="00900316" w:rsidRDefault="00900316" w:rsidP="00900316">
      <w:pPr>
        <w:pStyle w:val="Footer"/>
        <w:spacing w:after="0"/>
        <w:rPr>
          <w:rFonts w:ascii="Arial" w:hAnsi="Arial" w:cs="Arial"/>
        </w:rPr>
      </w:pPr>
    </w:p>
    <w:p w:rsidR="00900316" w:rsidRPr="00900316" w:rsidRDefault="00900316" w:rsidP="00900316">
      <w:pPr>
        <w:pStyle w:val="Footer"/>
        <w:spacing w:after="0"/>
        <w:rPr>
          <w:rFonts w:ascii="Arial" w:hAnsi="Arial" w:cs="Arial"/>
        </w:rPr>
      </w:pPr>
    </w:p>
    <w:p w:rsidR="00B22485" w:rsidRPr="00900316" w:rsidRDefault="00B22485" w:rsidP="00900316">
      <w:pPr>
        <w:spacing w:after="0" w:line="240" w:lineRule="auto"/>
        <w:ind w:left="810" w:hanging="810"/>
        <w:rPr>
          <w:rFonts w:ascii="Arial" w:hAnsi="Arial" w:cs="Arial"/>
          <w:b/>
          <w:color w:val="FF0000"/>
        </w:rPr>
      </w:pPr>
    </w:p>
    <w:sectPr w:rsidR="00B22485" w:rsidRPr="00900316" w:rsidSect="00900316">
      <w:headerReference w:type="default" r:id="rId12"/>
      <w:footerReference w:type="default" r:id="rId13"/>
      <w:pgSz w:w="12240" w:h="15840"/>
      <w:pgMar w:top="720" w:right="1296" w:bottom="576" w:left="1296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C57" w:rsidRDefault="00100C57" w:rsidP="00D913E4">
      <w:pPr>
        <w:spacing w:after="0" w:line="240" w:lineRule="auto"/>
      </w:pPr>
      <w:r>
        <w:separator/>
      </w:r>
    </w:p>
  </w:endnote>
  <w:endnote w:type="continuationSeparator" w:id="0">
    <w:p w:rsidR="00100C57" w:rsidRDefault="00100C57" w:rsidP="00D9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57" w:rsidRPr="00900316" w:rsidRDefault="00100C57" w:rsidP="00900316">
    <w:pPr>
      <w:pStyle w:val="Footer"/>
      <w:spacing w:after="0" w:line="240" w:lineRule="auto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C57" w:rsidRDefault="00100C57" w:rsidP="00D913E4">
      <w:pPr>
        <w:spacing w:after="0" w:line="240" w:lineRule="auto"/>
      </w:pPr>
      <w:r>
        <w:separator/>
      </w:r>
    </w:p>
  </w:footnote>
  <w:footnote w:type="continuationSeparator" w:id="0">
    <w:p w:rsidR="00100C57" w:rsidRDefault="00100C57" w:rsidP="00D91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57" w:rsidRPr="00900316" w:rsidRDefault="00100C57" w:rsidP="00900316">
    <w:pPr>
      <w:pStyle w:val="Header"/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492"/>
    <w:multiLevelType w:val="hybridMultilevel"/>
    <w:tmpl w:val="9A6A81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D1A60"/>
    <w:multiLevelType w:val="hybridMultilevel"/>
    <w:tmpl w:val="F58202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A6EE9"/>
    <w:multiLevelType w:val="hybridMultilevel"/>
    <w:tmpl w:val="443881BA"/>
    <w:lvl w:ilvl="0" w:tplc="100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3">
    <w:nsid w:val="0D72016E"/>
    <w:multiLevelType w:val="hybridMultilevel"/>
    <w:tmpl w:val="0ADC1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00B76"/>
    <w:multiLevelType w:val="hybridMultilevel"/>
    <w:tmpl w:val="DB26E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446FD8"/>
    <w:multiLevelType w:val="hybridMultilevel"/>
    <w:tmpl w:val="F914417A"/>
    <w:lvl w:ilvl="0" w:tplc="10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>
    <w:nsid w:val="206E5589"/>
    <w:multiLevelType w:val="hybridMultilevel"/>
    <w:tmpl w:val="8298A4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05045"/>
    <w:multiLevelType w:val="hybridMultilevel"/>
    <w:tmpl w:val="6EFE9A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32B0E"/>
    <w:multiLevelType w:val="hybridMultilevel"/>
    <w:tmpl w:val="FECA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D2CFF"/>
    <w:multiLevelType w:val="multilevel"/>
    <w:tmpl w:val="BF34CF44"/>
    <w:lvl w:ilvl="0">
      <w:start w:val="1"/>
      <w:numFmt w:val="decimal"/>
      <w:lvlText w:val="%1.0"/>
      <w:lvlJc w:val="left"/>
      <w:pPr>
        <w:ind w:left="135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0" w:hanging="1800"/>
      </w:pPr>
      <w:rPr>
        <w:rFonts w:hint="default"/>
      </w:rPr>
    </w:lvl>
  </w:abstractNum>
  <w:abstractNum w:abstractNumId="10">
    <w:nsid w:val="32C56A59"/>
    <w:multiLevelType w:val="hybridMultilevel"/>
    <w:tmpl w:val="5FB07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E7F26"/>
    <w:multiLevelType w:val="hybridMultilevel"/>
    <w:tmpl w:val="6068CD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32921"/>
    <w:multiLevelType w:val="hybridMultilevel"/>
    <w:tmpl w:val="05D63C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87105"/>
    <w:multiLevelType w:val="hybridMultilevel"/>
    <w:tmpl w:val="3C725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05AD4"/>
    <w:multiLevelType w:val="hybridMultilevel"/>
    <w:tmpl w:val="EF38C8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F57F2"/>
    <w:multiLevelType w:val="hybridMultilevel"/>
    <w:tmpl w:val="6D804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0E517B"/>
    <w:multiLevelType w:val="hybridMultilevel"/>
    <w:tmpl w:val="466C1ED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9326D53"/>
    <w:multiLevelType w:val="hybridMultilevel"/>
    <w:tmpl w:val="C0F02894"/>
    <w:lvl w:ilvl="0" w:tplc="10090001">
      <w:start w:val="1"/>
      <w:numFmt w:val="bullet"/>
      <w:lvlText w:val=""/>
      <w:lvlJc w:val="left"/>
      <w:pPr>
        <w:ind w:left="17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18">
    <w:nsid w:val="7826221C"/>
    <w:multiLevelType w:val="hybridMultilevel"/>
    <w:tmpl w:val="6A12D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2"/>
  </w:num>
  <w:num w:numId="5">
    <w:abstractNumId w:val="0"/>
  </w:num>
  <w:num w:numId="6">
    <w:abstractNumId w:val="18"/>
  </w:num>
  <w:num w:numId="7">
    <w:abstractNumId w:val="9"/>
  </w:num>
  <w:num w:numId="8">
    <w:abstractNumId w:val="14"/>
  </w:num>
  <w:num w:numId="9">
    <w:abstractNumId w:val="11"/>
  </w:num>
  <w:num w:numId="10">
    <w:abstractNumId w:val="7"/>
  </w:num>
  <w:num w:numId="11">
    <w:abstractNumId w:val="10"/>
  </w:num>
  <w:num w:numId="12">
    <w:abstractNumId w:val="5"/>
  </w:num>
  <w:num w:numId="13">
    <w:abstractNumId w:val="16"/>
  </w:num>
  <w:num w:numId="14">
    <w:abstractNumId w:val="2"/>
  </w:num>
  <w:num w:numId="15">
    <w:abstractNumId w:val="17"/>
  </w:num>
  <w:num w:numId="16">
    <w:abstractNumId w:val="6"/>
  </w:num>
  <w:num w:numId="17">
    <w:abstractNumId w:val="15"/>
  </w:num>
  <w:num w:numId="18">
    <w:abstractNumId w:val="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913E4"/>
    <w:rsid w:val="000011A4"/>
    <w:rsid w:val="0000288A"/>
    <w:rsid w:val="00004707"/>
    <w:rsid w:val="00006B44"/>
    <w:rsid w:val="00012B80"/>
    <w:rsid w:val="00017CB1"/>
    <w:rsid w:val="00022A36"/>
    <w:rsid w:val="0002537D"/>
    <w:rsid w:val="00025F52"/>
    <w:rsid w:val="00041E7C"/>
    <w:rsid w:val="00045833"/>
    <w:rsid w:val="00053179"/>
    <w:rsid w:val="00055F90"/>
    <w:rsid w:val="000565E2"/>
    <w:rsid w:val="00061527"/>
    <w:rsid w:val="000741C3"/>
    <w:rsid w:val="00082F04"/>
    <w:rsid w:val="0008409D"/>
    <w:rsid w:val="0008426B"/>
    <w:rsid w:val="0009385E"/>
    <w:rsid w:val="00093AA9"/>
    <w:rsid w:val="000940A7"/>
    <w:rsid w:val="000A60E2"/>
    <w:rsid w:val="000B6054"/>
    <w:rsid w:val="000C0116"/>
    <w:rsid w:val="000D242E"/>
    <w:rsid w:val="000E6B26"/>
    <w:rsid w:val="000F2419"/>
    <w:rsid w:val="000F4C00"/>
    <w:rsid w:val="00100C57"/>
    <w:rsid w:val="00105B9F"/>
    <w:rsid w:val="001104B6"/>
    <w:rsid w:val="001277BE"/>
    <w:rsid w:val="0013291F"/>
    <w:rsid w:val="001555ED"/>
    <w:rsid w:val="001911BC"/>
    <w:rsid w:val="001A2DA9"/>
    <w:rsid w:val="001B688F"/>
    <w:rsid w:val="001B71B2"/>
    <w:rsid w:val="001E3B78"/>
    <w:rsid w:val="001F28EC"/>
    <w:rsid w:val="002069B9"/>
    <w:rsid w:val="00212816"/>
    <w:rsid w:val="00217A42"/>
    <w:rsid w:val="00222638"/>
    <w:rsid w:val="0023025F"/>
    <w:rsid w:val="002528DB"/>
    <w:rsid w:val="002700BE"/>
    <w:rsid w:val="002718D3"/>
    <w:rsid w:val="00275A07"/>
    <w:rsid w:val="00281125"/>
    <w:rsid w:val="002933FC"/>
    <w:rsid w:val="00293A88"/>
    <w:rsid w:val="00295CB9"/>
    <w:rsid w:val="002A711C"/>
    <w:rsid w:val="002C6A2E"/>
    <w:rsid w:val="002D0124"/>
    <w:rsid w:val="002E19E0"/>
    <w:rsid w:val="002E33E7"/>
    <w:rsid w:val="002F210D"/>
    <w:rsid w:val="002F629F"/>
    <w:rsid w:val="00305C19"/>
    <w:rsid w:val="00310387"/>
    <w:rsid w:val="00313941"/>
    <w:rsid w:val="0033488B"/>
    <w:rsid w:val="00337C97"/>
    <w:rsid w:val="003417EC"/>
    <w:rsid w:val="00341D4E"/>
    <w:rsid w:val="00350442"/>
    <w:rsid w:val="00351C97"/>
    <w:rsid w:val="003705CB"/>
    <w:rsid w:val="0037091E"/>
    <w:rsid w:val="003762D9"/>
    <w:rsid w:val="00377A65"/>
    <w:rsid w:val="003A66C6"/>
    <w:rsid w:val="003B554A"/>
    <w:rsid w:val="003B7442"/>
    <w:rsid w:val="003C615B"/>
    <w:rsid w:val="003D263F"/>
    <w:rsid w:val="003D3533"/>
    <w:rsid w:val="003D41B0"/>
    <w:rsid w:val="003E79D4"/>
    <w:rsid w:val="003F0A7B"/>
    <w:rsid w:val="003F2096"/>
    <w:rsid w:val="003F4FEA"/>
    <w:rsid w:val="003F548A"/>
    <w:rsid w:val="00400515"/>
    <w:rsid w:val="004170A7"/>
    <w:rsid w:val="0041729B"/>
    <w:rsid w:val="004327DC"/>
    <w:rsid w:val="00436396"/>
    <w:rsid w:val="00441083"/>
    <w:rsid w:val="004413A2"/>
    <w:rsid w:val="00453023"/>
    <w:rsid w:val="00453DE1"/>
    <w:rsid w:val="00467E7A"/>
    <w:rsid w:val="0047301D"/>
    <w:rsid w:val="00480080"/>
    <w:rsid w:val="00485A5C"/>
    <w:rsid w:val="0048649D"/>
    <w:rsid w:val="00491D8E"/>
    <w:rsid w:val="004A577F"/>
    <w:rsid w:val="004A798E"/>
    <w:rsid w:val="004B253D"/>
    <w:rsid w:val="004B397D"/>
    <w:rsid w:val="004D5AEF"/>
    <w:rsid w:val="004E01E1"/>
    <w:rsid w:val="004F4874"/>
    <w:rsid w:val="00500963"/>
    <w:rsid w:val="00501128"/>
    <w:rsid w:val="00505D46"/>
    <w:rsid w:val="00517120"/>
    <w:rsid w:val="005362A5"/>
    <w:rsid w:val="00536A8E"/>
    <w:rsid w:val="00576AB5"/>
    <w:rsid w:val="0058416C"/>
    <w:rsid w:val="005942FB"/>
    <w:rsid w:val="00596C5B"/>
    <w:rsid w:val="005A10F0"/>
    <w:rsid w:val="005A2CA4"/>
    <w:rsid w:val="005A4716"/>
    <w:rsid w:val="005B4535"/>
    <w:rsid w:val="005D0FD0"/>
    <w:rsid w:val="005D699F"/>
    <w:rsid w:val="005D6FBF"/>
    <w:rsid w:val="005E2523"/>
    <w:rsid w:val="005F01CB"/>
    <w:rsid w:val="005F591E"/>
    <w:rsid w:val="00603EB3"/>
    <w:rsid w:val="00612A9E"/>
    <w:rsid w:val="00613039"/>
    <w:rsid w:val="0063170C"/>
    <w:rsid w:val="00634805"/>
    <w:rsid w:val="00637A9E"/>
    <w:rsid w:val="00642F12"/>
    <w:rsid w:val="006512C3"/>
    <w:rsid w:val="00654E66"/>
    <w:rsid w:val="006600A9"/>
    <w:rsid w:val="00663A69"/>
    <w:rsid w:val="0068613D"/>
    <w:rsid w:val="00686C38"/>
    <w:rsid w:val="006A19DE"/>
    <w:rsid w:val="006A7B5D"/>
    <w:rsid w:val="006B76F9"/>
    <w:rsid w:val="006C1A8C"/>
    <w:rsid w:val="006C7362"/>
    <w:rsid w:val="006D51A1"/>
    <w:rsid w:val="006D7D1C"/>
    <w:rsid w:val="006E5D0E"/>
    <w:rsid w:val="006E6418"/>
    <w:rsid w:val="006E65B8"/>
    <w:rsid w:val="00700FCB"/>
    <w:rsid w:val="00727A4C"/>
    <w:rsid w:val="007517D1"/>
    <w:rsid w:val="00754D9C"/>
    <w:rsid w:val="00754E9B"/>
    <w:rsid w:val="00772D83"/>
    <w:rsid w:val="007765B1"/>
    <w:rsid w:val="00793CD2"/>
    <w:rsid w:val="0079559B"/>
    <w:rsid w:val="00797B8A"/>
    <w:rsid w:val="007A0368"/>
    <w:rsid w:val="007A4D96"/>
    <w:rsid w:val="007C1295"/>
    <w:rsid w:val="007C5385"/>
    <w:rsid w:val="007D392A"/>
    <w:rsid w:val="007D4E23"/>
    <w:rsid w:val="007E48A6"/>
    <w:rsid w:val="007F088B"/>
    <w:rsid w:val="007F3285"/>
    <w:rsid w:val="0080558D"/>
    <w:rsid w:val="008071ED"/>
    <w:rsid w:val="00811EC0"/>
    <w:rsid w:val="0082108F"/>
    <w:rsid w:val="00823E65"/>
    <w:rsid w:val="008313A8"/>
    <w:rsid w:val="00831812"/>
    <w:rsid w:val="00831B02"/>
    <w:rsid w:val="00845E84"/>
    <w:rsid w:val="008607EB"/>
    <w:rsid w:val="0086299C"/>
    <w:rsid w:val="0086689B"/>
    <w:rsid w:val="00875A51"/>
    <w:rsid w:val="00876D87"/>
    <w:rsid w:val="008839CE"/>
    <w:rsid w:val="008843E1"/>
    <w:rsid w:val="008874EE"/>
    <w:rsid w:val="00890282"/>
    <w:rsid w:val="00892004"/>
    <w:rsid w:val="008A622E"/>
    <w:rsid w:val="008B30DF"/>
    <w:rsid w:val="008C01A2"/>
    <w:rsid w:val="008E746B"/>
    <w:rsid w:val="008F1E24"/>
    <w:rsid w:val="008F41E8"/>
    <w:rsid w:val="008F7EFE"/>
    <w:rsid w:val="00900316"/>
    <w:rsid w:val="00914EDA"/>
    <w:rsid w:val="00922CAF"/>
    <w:rsid w:val="00925C08"/>
    <w:rsid w:val="00941DC4"/>
    <w:rsid w:val="00950397"/>
    <w:rsid w:val="00956264"/>
    <w:rsid w:val="009636C3"/>
    <w:rsid w:val="00982C79"/>
    <w:rsid w:val="00996E57"/>
    <w:rsid w:val="009A1F3E"/>
    <w:rsid w:val="009A5B04"/>
    <w:rsid w:val="009B55AA"/>
    <w:rsid w:val="009C3635"/>
    <w:rsid w:val="009C57D9"/>
    <w:rsid w:val="009C6367"/>
    <w:rsid w:val="009D2E92"/>
    <w:rsid w:val="009E305E"/>
    <w:rsid w:val="00A07F11"/>
    <w:rsid w:val="00A1234F"/>
    <w:rsid w:val="00A242ED"/>
    <w:rsid w:val="00A31B0B"/>
    <w:rsid w:val="00A33766"/>
    <w:rsid w:val="00A45E9F"/>
    <w:rsid w:val="00A520F3"/>
    <w:rsid w:val="00A53322"/>
    <w:rsid w:val="00A57679"/>
    <w:rsid w:val="00A66925"/>
    <w:rsid w:val="00A703CC"/>
    <w:rsid w:val="00A80C0E"/>
    <w:rsid w:val="00A87189"/>
    <w:rsid w:val="00A93748"/>
    <w:rsid w:val="00A94697"/>
    <w:rsid w:val="00A97C96"/>
    <w:rsid w:val="00AB33E5"/>
    <w:rsid w:val="00AD1FE4"/>
    <w:rsid w:val="00AE244A"/>
    <w:rsid w:val="00AE4E19"/>
    <w:rsid w:val="00AE7AC7"/>
    <w:rsid w:val="00AF1416"/>
    <w:rsid w:val="00AF6180"/>
    <w:rsid w:val="00AF7FDB"/>
    <w:rsid w:val="00B120B2"/>
    <w:rsid w:val="00B22485"/>
    <w:rsid w:val="00B43875"/>
    <w:rsid w:val="00B44916"/>
    <w:rsid w:val="00B46471"/>
    <w:rsid w:val="00B71434"/>
    <w:rsid w:val="00B75F71"/>
    <w:rsid w:val="00B92EFA"/>
    <w:rsid w:val="00BB7160"/>
    <w:rsid w:val="00BC15A6"/>
    <w:rsid w:val="00BD4653"/>
    <w:rsid w:val="00BE0D06"/>
    <w:rsid w:val="00BF735C"/>
    <w:rsid w:val="00C00EE4"/>
    <w:rsid w:val="00C019CE"/>
    <w:rsid w:val="00C02FD8"/>
    <w:rsid w:val="00C06A77"/>
    <w:rsid w:val="00C2343A"/>
    <w:rsid w:val="00C25108"/>
    <w:rsid w:val="00C46298"/>
    <w:rsid w:val="00C4635A"/>
    <w:rsid w:val="00C470E7"/>
    <w:rsid w:val="00C50514"/>
    <w:rsid w:val="00C5487D"/>
    <w:rsid w:val="00C62FB6"/>
    <w:rsid w:val="00C645A4"/>
    <w:rsid w:val="00C86344"/>
    <w:rsid w:val="00C9268A"/>
    <w:rsid w:val="00CE1BEB"/>
    <w:rsid w:val="00CE2487"/>
    <w:rsid w:val="00CE3F47"/>
    <w:rsid w:val="00CE6DD8"/>
    <w:rsid w:val="00CE7751"/>
    <w:rsid w:val="00CF16B3"/>
    <w:rsid w:val="00D03D60"/>
    <w:rsid w:val="00D12D69"/>
    <w:rsid w:val="00D23A6B"/>
    <w:rsid w:val="00D24312"/>
    <w:rsid w:val="00D345E7"/>
    <w:rsid w:val="00D3761D"/>
    <w:rsid w:val="00D41228"/>
    <w:rsid w:val="00D51CA3"/>
    <w:rsid w:val="00D57AAD"/>
    <w:rsid w:val="00D74685"/>
    <w:rsid w:val="00D84D75"/>
    <w:rsid w:val="00D913E4"/>
    <w:rsid w:val="00DA561C"/>
    <w:rsid w:val="00DD1B35"/>
    <w:rsid w:val="00DD39D4"/>
    <w:rsid w:val="00DF446E"/>
    <w:rsid w:val="00E044F2"/>
    <w:rsid w:val="00E0630A"/>
    <w:rsid w:val="00E1004F"/>
    <w:rsid w:val="00E15628"/>
    <w:rsid w:val="00E45450"/>
    <w:rsid w:val="00E56294"/>
    <w:rsid w:val="00E6135E"/>
    <w:rsid w:val="00E95489"/>
    <w:rsid w:val="00EA4716"/>
    <w:rsid w:val="00EB2C31"/>
    <w:rsid w:val="00EC5AED"/>
    <w:rsid w:val="00ED1AFF"/>
    <w:rsid w:val="00ED78BC"/>
    <w:rsid w:val="00ED7A94"/>
    <w:rsid w:val="00EE0A5D"/>
    <w:rsid w:val="00EE2FDC"/>
    <w:rsid w:val="00EE49C3"/>
    <w:rsid w:val="00EF2B50"/>
    <w:rsid w:val="00F14B12"/>
    <w:rsid w:val="00F22203"/>
    <w:rsid w:val="00F25819"/>
    <w:rsid w:val="00F34660"/>
    <w:rsid w:val="00F4025C"/>
    <w:rsid w:val="00F60CF3"/>
    <w:rsid w:val="00F63DE0"/>
    <w:rsid w:val="00F72C78"/>
    <w:rsid w:val="00F77CD3"/>
    <w:rsid w:val="00F85199"/>
    <w:rsid w:val="00F94F40"/>
    <w:rsid w:val="00FA3E67"/>
    <w:rsid w:val="00FA69C7"/>
    <w:rsid w:val="00FC0BD0"/>
    <w:rsid w:val="00FC5C26"/>
    <w:rsid w:val="00FD78ED"/>
    <w:rsid w:val="00FE12BF"/>
    <w:rsid w:val="00FE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3E4"/>
  </w:style>
  <w:style w:type="paragraph" w:styleId="Footer">
    <w:name w:val="footer"/>
    <w:basedOn w:val="Normal"/>
    <w:link w:val="FooterChar"/>
    <w:unhideWhenUsed/>
    <w:rsid w:val="00D91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13E4"/>
  </w:style>
  <w:style w:type="paragraph" w:styleId="BalloonText">
    <w:name w:val="Balloon Text"/>
    <w:basedOn w:val="Normal"/>
    <w:link w:val="BalloonTextChar"/>
    <w:uiPriority w:val="99"/>
    <w:semiHidden/>
    <w:unhideWhenUsed/>
    <w:rsid w:val="00D9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DD8"/>
    <w:pPr>
      <w:ind w:left="720"/>
      <w:contextualSpacing/>
    </w:pPr>
  </w:style>
  <w:style w:type="table" w:styleId="TableGrid">
    <w:name w:val="Table Grid"/>
    <w:basedOn w:val="TableNormal"/>
    <w:uiPriority w:val="59"/>
    <w:rsid w:val="00900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A8842DF1B4F4AB3DBA15D82D6CCA2" ma:contentTypeVersion="2" ma:contentTypeDescription="Create a new document." ma:contentTypeScope="" ma:versionID="b013fb57c88fa927c04e8a6e2f77311b">
  <xsd:schema xmlns:xsd="http://www.w3.org/2001/XMLSchema" xmlns:p="http://schemas.microsoft.com/office/2006/metadata/properties" xmlns:ns2="d7012dbd-2263-4023-81ff-d043f2b12419" targetNamespace="http://schemas.microsoft.com/office/2006/metadata/properties" ma:root="true" ma:fieldsID="3caa917951412edaea321c6e9fda4efe" ns2:_="">
    <xsd:import namespace="d7012dbd-2263-4023-81ff-d043f2b1241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istribu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7012dbd-2263-4023-81ff-d043f2b12419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Distribution" ma:index="9" nillable="true" ma:displayName="Distribution" ma:internalName="Distribu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escription0 xmlns="d7012dbd-2263-4023-81ff-d043f2b12419">Use this template to create a Safe Work Procedure.  </Description0>
    <Distribution xmlns="d7012dbd-2263-4023-81ff-d043f2b12419">Send in Word format to Doris Sawrie in HR when completed.</Distribution>
  </documentManagement>
</p:properties>
</file>

<file path=customXml/itemProps1.xml><?xml version="1.0" encoding="utf-8"?>
<ds:datastoreItem xmlns:ds="http://schemas.openxmlformats.org/officeDocument/2006/customXml" ds:itemID="{BAFBEDDB-5FB1-4197-829A-65703827E4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45FA9-319E-4D78-987A-18FEA68F2A0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80A2985-3B3D-42CD-B592-E3E934549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12dbd-2263-4023-81ff-d043f2b1241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4AADCBF-AE73-4F0F-B66A-EAF7345CEFA6}">
  <ds:schemaRefs>
    <ds:schemaRef ds:uri="http://schemas.microsoft.com/office/2006/metadata/properties"/>
    <ds:schemaRef ds:uri="d7012dbd-2263-4023-81ff-d043f2b124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- Template.</vt:lpstr>
    </vt:vector>
  </TitlesOfParts>
  <Company>City of Nanaimo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- Template.</dc:title>
  <dc:subject/>
  <dc:creator>Doris Sawrie</dc:creator>
  <cp:keywords/>
  <dc:description/>
  <cp:lastModifiedBy>City of Nanaimo</cp:lastModifiedBy>
  <cp:revision>5</cp:revision>
  <dcterms:created xsi:type="dcterms:W3CDTF">2010-08-03T21:48:00Z</dcterms:created>
  <dcterms:modified xsi:type="dcterms:W3CDTF">2011-02-25T18:29:00Z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