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1268"/>
        <w:gridCol w:w="3870"/>
        <w:gridCol w:w="3420"/>
      </w:tblGrid>
      <w:tr w:rsidR="00913EC0" w:rsidRPr="00D913E4" w:rsidTr="005876BB">
        <w:trPr>
          <w:trHeight w:val="101"/>
        </w:trPr>
        <w:tc>
          <w:tcPr>
            <w:tcW w:w="1630" w:type="dxa"/>
            <w:shd w:val="pct15" w:color="auto" w:fill="auto"/>
            <w:vAlign w:val="center"/>
          </w:tcPr>
          <w:p w:rsidR="00913EC0" w:rsidRPr="00D913E4" w:rsidRDefault="00913EC0" w:rsidP="007B5034">
            <w:pPr>
              <w:spacing w:after="0"/>
              <w:rPr>
                <w:rFonts w:ascii="Arial" w:hAnsi="Arial" w:cs="Arial"/>
                <w:b/>
              </w:rPr>
            </w:pPr>
            <w:r w:rsidRPr="00D913E4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913EC0" w:rsidRPr="00D913E4" w:rsidRDefault="00913EC0" w:rsidP="007B503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Roads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913EC0" w:rsidRPr="00D913E4" w:rsidRDefault="00913EC0" w:rsidP="007B503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Safework Procedure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913EC0" w:rsidRPr="00D913E4" w:rsidRDefault="00913EC0" w:rsidP="005876BB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CA"/>
              </w:rPr>
              <w:drawing>
                <wp:inline distT="0" distB="0" distL="0" distR="0">
                  <wp:extent cx="1189236" cy="276057"/>
                  <wp:effectExtent l="19050" t="0" r="0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981" cy="278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EC0" w:rsidRPr="00D913E4" w:rsidTr="005876BB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913EC0" w:rsidRPr="00D913E4" w:rsidRDefault="00913EC0" w:rsidP="007B5034">
            <w:pPr>
              <w:tabs>
                <w:tab w:val="right" w:pos="9255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D913E4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5138" w:type="dxa"/>
            <w:gridSpan w:val="2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913EC0" w:rsidRPr="00D913E4" w:rsidRDefault="00913EC0" w:rsidP="007B5034">
            <w:pPr>
              <w:tabs>
                <w:tab w:val="right" w:pos="9255"/>
              </w:tabs>
              <w:spacing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Front Plough Loading / Unloading (4x4)</w:t>
            </w:r>
          </w:p>
        </w:tc>
        <w:tc>
          <w:tcPr>
            <w:tcW w:w="3420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913EC0" w:rsidRPr="00D913E4" w:rsidRDefault="00913EC0" w:rsidP="005876BB">
            <w:pPr>
              <w:tabs>
                <w:tab w:val="right" w:pos="925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13EC0" w:rsidRDefault="00913EC0" w:rsidP="000C453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3A66C6" w:rsidRPr="000C4530" w:rsidRDefault="00E75DEC" w:rsidP="000C453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C4530">
        <w:rPr>
          <w:rFonts w:ascii="Arial" w:hAnsi="Arial" w:cs="Arial"/>
          <w:b/>
          <w:bCs/>
          <w:u w:val="single"/>
        </w:rPr>
        <w:t>FRONT PLO</w:t>
      </w:r>
      <w:r w:rsidR="00982BCF" w:rsidRPr="000C4530">
        <w:rPr>
          <w:rFonts w:ascii="Arial" w:hAnsi="Arial" w:cs="Arial"/>
          <w:b/>
          <w:bCs/>
          <w:u w:val="single"/>
        </w:rPr>
        <w:t>UGH</w:t>
      </w:r>
      <w:r w:rsidRPr="000C4530">
        <w:rPr>
          <w:rFonts w:ascii="Arial" w:hAnsi="Arial" w:cs="Arial"/>
          <w:b/>
          <w:bCs/>
          <w:u w:val="single"/>
        </w:rPr>
        <w:t xml:space="preserve"> LOADING AND UNLOADING (</w:t>
      </w:r>
      <w:r w:rsidR="00C806AD" w:rsidRPr="000C4530">
        <w:rPr>
          <w:rFonts w:ascii="Arial" w:hAnsi="Arial" w:cs="Arial"/>
          <w:b/>
          <w:bCs/>
          <w:u w:val="single"/>
        </w:rPr>
        <w:t>4X4</w:t>
      </w:r>
      <w:r w:rsidRPr="000C4530">
        <w:rPr>
          <w:rFonts w:ascii="Arial" w:hAnsi="Arial" w:cs="Arial"/>
          <w:b/>
          <w:bCs/>
          <w:u w:val="single"/>
        </w:rPr>
        <w:t>)</w:t>
      </w:r>
    </w:p>
    <w:p w:rsidR="00B46068" w:rsidRPr="000C4530" w:rsidRDefault="00B46068" w:rsidP="000C4530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3A66C6" w:rsidRPr="000C4530" w:rsidRDefault="00B46068" w:rsidP="000C4530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0C4530">
        <w:rPr>
          <w:rFonts w:ascii="Arial" w:hAnsi="Arial" w:cs="Arial"/>
          <w:b/>
          <w:bCs/>
          <w:u w:val="single"/>
        </w:rPr>
        <w:t xml:space="preserve">Purpose:  </w:t>
      </w:r>
      <w:r w:rsidR="00E75DEC" w:rsidRPr="000C4530">
        <w:rPr>
          <w:rFonts w:ascii="Arial" w:hAnsi="Arial" w:cs="Arial"/>
          <w:b/>
          <w:bCs/>
          <w:u w:val="single"/>
        </w:rPr>
        <w:t>to plo</w:t>
      </w:r>
      <w:r w:rsidR="00982BCF" w:rsidRPr="000C4530">
        <w:rPr>
          <w:rFonts w:ascii="Arial" w:hAnsi="Arial" w:cs="Arial"/>
          <w:b/>
          <w:bCs/>
          <w:u w:val="single"/>
        </w:rPr>
        <w:t>ugh</w:t>
      </w:r>
      <w:r w:rsidR="00E75DEC" w:rsidRPr="000C4530">
        <w:rPr>
          <w:rFonts w:ascii="Arial" w:hAnsi="Arial" w:cs="Arial"/>
          <w:b/>
          <w:bCs/>
          <w:u w:val="single"/>
        </w:rPr>
        <w:t xml:space="preserve"> the snow off the road</w:t>
      </w:r>
    </w:p>
    <w:p w:rsidR="000C4530" w:rsidRPr="00654859" w:rsidRDefault="000C4530" w:rsidP="000C4530">
      <w:pPr>
        <w:spacing w:after="0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3114"/>
        <w:gridCol w:w="2466"/>
        <w:gridCol w:w="2466"/>
      </w:tblGrid>
      <w:tr w:rsidR="00F64A7D" w:rsidRPr="00654859" w:rsidTr="00913EC0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A7D" w:rsidRPr="00654859" w:rsidRDefault="00F64A7D" w:rsidP="001D442C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 w:rsidRPr="00654859">
              <w:rPr>
                <w:rFonts w:ascii="Arial" w:hAnsi="Arial" w:cs="Arial"/>
                <w:b/>
                <w:bCs/>
              </w:rPr>
              <w:t>Hazards:</w:t>
            </w:r>
          </w:p>
        </w:tc>
        <w:tc>
          <w:tcPr>
            <w:tcW w:w="3114" w:type="dxa"/>
            <w:tcBorders>
              <w:left w:val="single" w:sz="4" w:space="0" w:color="auto"/>
            </w:tcBorders>
          </w:tcPr>
          <w:p w:rsidR="00F64A7D" w:rsidRPr="00654859" w:rsidRDefault="00F64A7D" w:rsidP="001D44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b/>
                <w:bCs/>
                <w:u w:val="single"/>
              </w:rPr>
            </w:pPr>
            <w:r w:rsidRPr="00654859">
              <w:rPr>
                <w:rFonts w:ascii="Arial" w:hAnsi="Arial" w:cs="Arial"/>
                <w:bCs/>
              </w:rPr>
              <w:t>Being crushed or pinched</w:t>
            </w:r>
          </w:p>
        </w:tc>
        <w:tc>
          <w:tcPr>
            <w:tcW w:w="2466" w:type="dxa"/>
          </w:tcPr>
          <w:p w:rsidR="00F64A7D" w:rsidRPr="00654859" w:rsidRDefault="00F64A7D" w:rsidP="001D44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bCs/>
              </w:rPr>
            </w:pPr>
            <w:r w:rsidRPr="00654859">
              <w:rPr>
                <w:rFonts w:ascii="Arial" w:hAnsi="Arial" w:cs="Arial"/>
                <w:bCs/>
              </w:rPr>
              <w:t>Exposure to cold</w:t>
            </w:r>
          </w:p>
        </w:tc>
        <w:tc>
          <w:tcPr>
            <w:tcW w:w="2466" w:type="dxa"/>
          </w:tcPr>
          <w:p w:rsidR="00F64A7D" w:rsidRPr="00594D11" w:rsidRDefault="00F64A7D" w:rsidP="00594D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bCs/>
              </w:rPr>
            </w:pPr>
            <w:r w:rsidRPr="00594D11">
              <w:rPr>
                <w:rFonts w:ascii="Arial" w:hAnsi="Arial" w:cs="Arial"/>
                <w:bCs/>
              </w:rPr>
              <w:t>Snow and ice</w:t>
            </w:r>
          </w:p>
        </w:tc>
      </w:tr>
    </w:tbl>
    <w:p w:rsidR="00F64A7D" w:rsidRPr="00F64A7D" w:rsidRDefault="00F64A7D" w:rsidP="00F64A7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3330"/>
        <w:gridCol w:w="4716"/>
      </w:tblGrid>
      <w:tr w:rsidR="000C4530" w:rsidRPr="00654859" w:rsidTr="00913EC0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530" w:rsidRPr="00654859" w:rsidRDefault="000C4530" w:rsidP="000C4530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 w:rsidRPr="00654859">
              <w:rPr>
                <w:rFonts w:ascii="Arial" w:hAnsi="Arial" w:cs="Arial"/>
                <w:b/>
                <w:bCs/>
              </w:rPr>
              <w:t>PPE Required: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C4530" w:rsidRPr="00654859" w:rsidRDefault="000C4530" w:rsidP="000C45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4" w:hanging="234"/>
              <w:rPr>
                <w:rFonts w:ascii="Arial" w:hAnsi="Arial" w:cs="Arial"/>
                <w:b/>
                <w:bCs/>
                <w:u w:val="single"/>
              </w:rPr>
            </w:pPr>
            <w:r w:rsidRPr="00654859">
              <w:rPr>
                <w:rFonts w:ascii="Arial" w:hAnsi="Arial" w:cs="Arial"/>
                <w:bCs/>
              </w:rPr>
              <w:t>Safety boots and Hi-vis vest</w:t>
            </w:r>
          </w:p>
        </w:tc>
        <w:tc>
          <w:tcPr>
            <w:tcW w:w="4716" w:type="dxa"/>
          </w:tcPr>
          <w:p w:rsidR="000C4530" w:rsidRPr="00654859" w:rsidRDefault="000C4530" w:rsidP="000C45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bCs/>
              </w:rPr>
            </w:pPr>
            <w:r w:rsidRPr="00654859">
              <w:rPr>
                <w:rFonts w:ascii="Arial" w:hAnsi="Arial" w:cs="Arial"/>
                <w:bCs/>
              </w:rPr>
              <w:t>Gloves and warm clothing</w:t>
            </w:r>
          </w:p>
        </w:tc>
      </w:tr>
    </w:tbl>
    <w:p w:rsidR="00E75DEC" w:rsidRPr="000C4530" w:rsidRDefault="00E75DEC" w:rsidP="000C4530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:rsidR="00866054" w:rsidRPr="000C4530" w:rsidRDefault="00E75DEC" w:rsidP="000C4530">
      <w:pPr>
        <w:spacing w:after="0" w:line="240" w:lineRule="auto"/>
        <w:rPr>
          <w:rFonts w:ascii="Arial" w:hAnsi="Arial" w:cs="Arial"/>
          <w:b/>
          <w:bCs/>
        </w:rPr>
      </w:pPr>
      <w:r w:rsidRPr="000C4530">
        <w:rPr>
          <w:rFonts w:ascii="Arial" w:hAnsi="Arial" w:cs="Arial"/>
          <w:b/>
          <w:bCs/>
        </w:rPr>
        <w:t>Pre Set-up:</w:t>
      </w:r>
    </w:p>
    <w:p w:rsidR="00866054" w:rsidRPr="000C4530" w:rsidRDefault="00866054" w:rsidP="000C4530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b/>
          <w:bCs/>
        </w:rPr>
      </w:pPr>
      <w:r w:rsidRPr="000C4530">
        <w:rPr>
          <w:rFonts w:ascii="Arial" w:hAnsi="Arial" w:cs="Arial"/>
          <w:b/>
          <w:bCs/>
        </w:rPr>
        <w:t xml:space="preserve">Find the </w:t>
      </w:r>
      <w:r w:rsidR="00967C85" w:rsidRPr="000C4530">
        <w:rPr>
          <w:rFonts w:ascii="Arial" w:hAnsi="Arial" w:cs="Arial"/>
          <w:b/>
          <w:bCs/>
        </w:rPr>
        <w:t>plough</w:t>
      </w:r>
      <w:r w:rsidRPr="000C4530">
        <w:rPr>
          <w:rFonts w:ascii="Arial" w:hAnsi="Arial" w:cs="Arial"/>
          <w:b/>
          <w:bCs/>
        </w:rPr>
        <w:t xml:space="preserve"> </w:t>
      </w:r>
      <w:r w:rsidR="000C4530" w:rsidRPr="000C4530">
        <w:rPr>
          <w:rFonts w:ascii="Arial" w:hAnsi="Arial" w:cs="Arial"/>
          <w:b/>
          <w:bCs/>
        </w:rPr>
        <w:t xml:space="preserve">with matching number </w:t>
      </w:r>
      <w:r w:rsidRPr="000C4530">
        <w:rPr>
          <w:rFonts w:ascii="Arial" w:hAnsi="Arial" w:cs="Arial"/>
          <w:b/>
          <w:bCs/>
        </w:rPr>
        <w:t>for your truck.</w:t>
      </w:r>
    </w:p>
    <w:p w:rsidR="00E75DEC" w:rsidRPr="000C4530" w:rsidRDefault="001E4401" w:rsidP="000C453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0C4530">
        <w:rPr>
          <w:rFonts w:ascii="Arial" w:hAnsi="Arial" w:cs="Arial"/>
        </w:rPr>
        <w:t>Check plough</w:t>
      </w:r>
      <w:r w:rsidR="00E87364" w:rsidRPr="000C4530">
        <w:rPr>
          <w:rFonts w:ascii="Arial" w:hAnsi="Arial" w:cs="Arial"/>
        </w:rPr>
        <w:t xml:space="preserve"> for damage</w:t>
      </w:r>
      <w:r w:rsidRPr="000C4530">
        <w:rPr>
          <w:rFonts w:ascii="Arial" w:hAnsi="Arial" w:cs="Arial"/>
        </w:rPr>
        <w:t>.</w:t>
      </w:r>
    </w:p>
    <w:p w:rsidR="00E87364" w:rsidRPr="000C4530" w:rsidRDefault="00E87364" w:rsidP="000C453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0C4530">
        <w:rPr>
          <w:rFonts w:ascii="Arial" w:hAnsi="Arial" w:cs="Arial"/>
        </w:rPr>
        <w:t>Check skids, hoses, hydraulic turn c</w:t>
      </w:r>
      <w:r w:rsidR="00982BCF" w:rsidRPr="000C4530">
        <w:rPr>
          <w:rFonts w:ascii="Arial" w:hAnsi="Arial" w:cs="Arial"/>
        </w:rPr>
        <w:t>ylinders, chains, rubber on plough</w:t>
      </w:r>
      <w:r w:rsidRPr="000C4530">
        <w:rPr>
          <w:rFonts w:ascii="Arial" w:hAnsi="Arial" w:cs="Arial"/>
        </w:rPr>
        <w:t>, mar</w:t>
      </w:r>
      <w:r w:rsidR="00561B3C" w:rsidRPr="000C4530">
        <w:rPr>
          <w:rFonts w:ascii="Arial" w:hAnsi="Arial" w:cs="Arial"/>
        </w:rPr>
        <w:t>kers and springs, keepers, frog</w:t>
      </w:r>
      <w:r w:rsidRPr="000C4530">
        <w:rPr>
          <w:rFonts w:ascii="Arial" w:hAnsi="Arial" w:cs="Arial"/>
        </w:rPr>
        <w:t>, hydraulic lift and hoses on truck.</w:t>
      </w:r>
    </w:p>
    <w:p w:rsidR="00E87364" w:rsidRPr="000C4530" w:rsidRDefault="00E87364" w:rsidP="000C4530">
      <w:pPr>
        <w:spacing w:after="0" w:line="240" w:lineRule="auto"/>
        <w:rPr>
          <w:rFonts w:ascii="Arial" w:hAnsi="Arial" w:cs="Arial"/>
        </w:rPr>
      </w:pPr>
    </w:p>
    <w:p w:rsidR="00E75DEC" w:rsidRPr="000C4530" w:rsidRDefault="00E75DEC" w:rsidP="000C4530">
      <w:pPr>
        <w:spacing w:after="0" w:line="240" w:lineRule="auto"/>
        <w:rPr>
          <w:rFonts w:ascii="Arial" w:hAnsi="Arial" w:cs="Arial"/>
          <w:b/>
          <w:bCs/>
        </w:rPr>
      </w:pPr>
      <w:r w:rsidRPr="000C4530">
        <w:rPr>
          <w:rFonts w:ascii="Arial" w:hAnsi="Arial" w:cs="Arial"/>
          <w:b/>
          <w:bCs/>
        </w:rPr>
        <w:t>PROCEDURE:</w:t>
      </w:r>
    </w:p>
    <w:p w:rsidR="00D74968" w:rsidRPr="000C4530" w:rsidRDefault="00E87364" w:rsidP="000C453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0C4530">
        <w:rPr>
          <w:rFonts w:ascii="Arial" w:hAnsi="Arial" w:cs="Arial"/>
        </w:rPr>
        <w:t xml:space="preserve">Have co-worker stand at the side </w:t>
      </w:r>
      <w:r w:rsidR="00982BCF" w:rsidRPr="000C4530">
        <w:rPr>
          <w:rFonts w:ascii="Arial" w:hAnsi="Arial" w:cs="Arial"/>
        </w:rPr>
        <w:t>of the plough</w:t>
      </w:r>
      <w:r w:rsidR="00C806AD" w:rsidRPr="000C4530">
        <w:rPr>
          <w:rFonts w:ascii="Arial" w:hAnsi="Arial" w:cs="Arial"/>
        </w:rPr>
        <w:t xml:space="preserve"> as you dr</w:t>
      </w:r>
      <w:r w:rsidR="00982BCF" w:rsidRPr="000C4530">
        <w:rPr>
          <w:rFonts w:ascii="Arial" w:hAnsi="Arial" w:cs="Arial"/>
        </w:rPr>
        <w:t>ive, stop 2-6 feet from the plough</w:t>
      </w:r>
      <w:r w:rsidR="00C806AD" w:rsidRPr="000C4530">
        <w:rPr>
          <w:rFonts w:ascii="Arial" w:hAnsi="Arial" w:cs="Arial"/>
        </w:rPr>
        <w:t>.</w:t>
      </w:r>
    </w:p>
    <w:p w:rsidR="00C806AD" w:rsidRPr="000C4530" w:rsidRDefault="00C806AD" w:rsidP="000C453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0C4530">
        <w:rPr>
          <w:rFonts w:ascii="Arial" w:hAnsi="Arial" w:cs="Arial"/>
        </w:rPr>
        <w:t>Take pins out of plow frame</w:t>
      </w:r>
    </w:p>
    <w:p w:rsidR="00D74968" w:rsidRPr="000C4530" w:rsidRDefault="00982BCF" w:rsidP="000C453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0C4530">
        <w:rPr>
          <w:rFonts w:ascii="Arial" w:hAnsi="Arial" w:cs="Arial"/>
        </w:rPr>
        <w:t>Plough</w:t>
      </w:r>
      <w:r w:rsidR="00C806AD" w:rsidRPr="000C4530">
        <w:rPr>
          <w:rFonts w:ascii="Arial" w:hAnsi="Arial" w:cs="Arial"/>
        </w:rPr>
        <w:t xml:space="preserve"> might have to be moved side to side or up </w:t>
      </w:r>
      <w:r w:rsidRPr="000C4530">
        <w:rPr>
          <w:rFonts w:ascii="Arial" w:hAnsi="Arial" w:cs="Arial"/>
        </w:rPr>
        <w:t>or down a little to go into plough</w:t>
      </w:r>
      <w:r w:rsidR="00C806AD" w:rsidRPr="000C4530">
        <w:rPr>
          <w:rFonts w:ascii="Arial" w:hAnsi="Arial" w:cs="Arial"/>
        </w:rPr>
        <w:t xml:space="preserve"> frame.</w:t>
      </w:r>
    </w:p>
    <w:p w:rsidR="00C806AD" w:rsidRPr="000C4530" w:rsidRDefault="00C806AD" w:rsidP="000C453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0C4530">
        <w:rPr>
          <w:rFonts w:ascii="Arial" w:hAnsi="Arial" w:cs="Arial"/>
        </w:rPr>
        <w:t>Once in frame</w:t>
      </w:r>
      <w:r w:rsidR="00B65184" w:rsidRPr="000C4530">
        <w:rPr>
          <w:rFonts w:ascii="Arial" w:hAnsi="Arial" w:cs="Arial"/>
        </w:rPr>
        <w:t xml:space="preserve"> turn truck off</w:t>
      </w:r>
      <w:r w:rsidR="00982BCF" w:rsidRPr="000C4530">
        <w:rPr>
          <w:rFonts w:ascii="Arial" w:hAnsi="Arial" w:cs="Arial"/>
        </w:rPr>
        <w:t>, put pins in plough</w:t>
      </w:r>
      <w:r w:rsidRPr="000C4530">
        <w:rPr>
          <w:rFonts w:ascii="Arial" w:hAnsi="Arial" w:cs="Arial"/>
        </w:rPr>
        <w:t xml:space="preserve"> frame.</w:t>
      </w:r>
    </w:p>
    <w:p w:rsidR="007B2DD4" w:rsidRPr="000C4530" w:rsidRDefault="007B2DD4" w:rsidP="000C453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0C4530">
        <w:rPr>
          <w:rFonts w:ascii="Arial" w:hAnsi="Arial" w:cs="Arial"/>
        </w:rPr>
        <w:t xml:space="preserve">Hook up </w:t>
      </w:r>
      <w:r w:rsidR="0024618F" w:rsidRPr="000C4530">
        <w:rPr>
          <w:rFonts w:ascii="Arial" w:hAnsi="Arial" w:cs="Arial"/>
        </w:rPr>
        <w:t>hydraulics</w:t>
      </w:r>
      <w:r w:rsidRPr="000C4530">
        <w:rPr>
          <w:rFonts w:ascii="Arial" w:hAnsi="Arial" w:cs="Arial"/>
        </w:rPr>
        <w:t>.</w:t>
      </w:r>
    </w:p>
    <w:p w:rsidR="00C806AD" w:rsidRPr="000C4530" w:rsidRDefault="007C6118" w:rsidP="000C453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0C4530">
        <w:rPr>
          <w:rFonts w:ascii="Arial" w:hAnsi="Arial" w:cs="Arial"/>
        </w:rPr>
        <w:t>If plow pins will not go in</w:t>
      </w:r>
      <w:r w:rsidR="00C806AD" w:rsidRPr="000C4530">
        <w:rPr>
          <w:rFonts w:ascii="Arial" w:hAnsi="Arial" w:cs="Arial"/>
        </w:rPr>
        <w:t xml:space="preserve"> you </w:t>
      </w:r>
      <w:r w:rsidR="00982BCF" w:rsidRPr="000C4530">
        <w:rPr>
          <w:rFonts w:ascii="Arial" w:hAnsi="Arial" w:cs="Arial"/>
        </w:rPr>
        <w:t>can put the chains on the plough</w:t>
      </w:r>
      <w:r w:rsidR="007B2DD4" w:rsidRPr="000C4530">
        <w:rPr>
          <w:rFonts w:ascii="Arial" w:hAnsi="Arial" w:cs="Arial"/>
        </w:rPr>
        <w:t xml:space="preserve"> onto </w:t>
      </w:r>
      <w:r w:rsidR="00982BCF" w:rsidRPr="000C4530">
        <w:rPr>
          <w:rFonts w:ascii="Arial" w:hAnsi="Arial" w:cs="Arial"/>
        </w:rPr>
        <w:t>the hydraulic lift and lift plough</w:t>
      </w:r>
      <w:r w:rsidR="007B2DD4" w:rsidRPr="000C4530">
        <w:rPr>
          <w:rFonts w:ascii="Arial" w:hAnsi="Arial" w:cs="Arial"/>
        </w:rPr>
        <w:t xml:space="preserve"> which will make it go all the way back into the frame and then pins will go in.</w:t>
      </w:r>
    </w:p>
    <w:p w:rsidR="00561B3C" w:rsidRPr="000C4530" w:rsidRDefault="007B2DD4" w:rsidP="000C453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0C4530">
        <w:rPr>
          <w:rFonts w:ascii="Arial" w:hAnsi="Arial" w:cs="Arial"/>
        </w:rPr>
        <w:t xml:space="preserve">Hook hydraulics and </w:t>
      </w:r>
      <w:r w:rsidR="00561B3C" w:rsidRPr="000C4530">
        <w:rPr>
          <w:rFonts w:ascii="Arial" w:hAnsi="Arial" w:cs="Arial"/>
        </w:rPr>
        <w:t>electrical</w:t>
      </w:r>
      <w:r w:rsidR="007C6118" w:rsidRPr="000C4530">
        <w:rPr>
          <w:rFonts w:ascii="Arial" w:hAnsi="Arial" w:cs="Arial"/>
        </w:rPr>
        <w:t>.</w:t>
      </w:r>
    </w:p>
    <w:p w:rsidR="00561B3C" w:rsidRPr="000C4530" w:rsidRDefault="00561B3C" w:rsidP="000C453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0C4530">
        <w:rPr>
          <w:rFonts w:ascii="Arial" w:hAnsi="Arial" w:cs="Arial"/>
        </w:rPr>
        <w:t>Start truck</w:t>
      </w:r>
      <w:r w:rsidR="007B2DD4" w:rsidRPr="000C4530">
        <w:rPr>
          <w:rFonts w:ascii="Arial" w:hAnsi="Arial" w:cs="Arial"/>
        </w:rPr>
        <w:t>.</w:t>
      </w:r>
      <w:r w:rsidR="000C4530">
        <w:rPr>
          <w:rFonts w:ascii="Arial" w:hAnsi="Arial" w:cs="Arial"/>
        </w:rPr>
        <w:t xml:space="preserve">  </w:t>
      </w:r>
      <w:r w:rsidRPr="000C4530">
        <w:rPr>
          <w:rFonts w:ascii="Arial" w:hAnsi="Arial" w:cs="Arial"/>
        </w:rPr>
        <w:t>Turn on PTO and control box.</w:t>
      </w:r>
    </w:p>
    <w:p w:rsidR="00B56AB0" w:rsidRPr="000C4530" w:rsidRDefault="00967C85" w:rsidP="000C453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0C4530">
        <w:rPr>
          <w:rFonts w:ascii="Arial" w:hAnsi="Arial" w:cs="Arial"/>
          <w:u w:val="single"/>
        </w:rPr>
        <w:t>Making sure no one is near plough</w:t>
      </w:r>
      <w:r w:rsidR="00D74968" w:rsidRPr="000C4530">
        <w:rPr>
          <w:rFonts w:ascii="Arial" w:hAnsi="Arial" w:cs="Arial"/>
          <w:u w:val="single"/>
        </w:rPr>
        <w:t>,</w:t>
      </w:r>
      <w:r w:rsidR="00D74968" w:rsidRPr="000C4530">
        <w:rPr>
          <w:rFonts w:ascii="Arial" w:hAnsi="Arial" w:cs="Arial"/>
        </w:rPr>
        <w:t xml:space="preserve"> lift </w:t>
      </w:r>
      <w:r w:rsidR="00982BCF" w:rsidRPr="000C4530">
        <w:rPr>
          <w:rFonts w:ascii="Arial" w:hAnsi="Arial" w:cs="Arial"/>
        </w:rPr>
        <w:t>plough</w:t>
      </w:r>
      <w:r w:rsidR="00D74968" w:rsidRPr="000C4530">
        <w:rPr>
          <w:rFonts w:ascii="Arial" w:hAnsi="Arial" w:cs="Arial"/>
        </w:rPr>
        <w:t xml:space="preserve"> and turn side to side</w:t>
      </w:r>
      <w:r w:rsidR="007B2DD4" w:rsidRPr="000C4530">
        <w:rPr>
          <w:rFonts w:ascii="Arial" w:hAnsi="Arial" w:cs="Arial"/>
        </w:rPr>
        <w:t xml:space="preserve"> and up and down</w:t>
      </w:r>
      <w:r w:rsidR="00D74968" w:rsidRPr="000C4530">
        <w:rPr>
          <w:rFonts w:ascii="Arial" w:hAnsi="Arial" w:cs="Arial"/>
        </w:rPr>
        <w:t xml:space="preserve"> to make sure it works correctly.</w:t>
      </w:r>
    </w:p>
    <w:p w:rsidR="00354776" w:rsidRPr="000C4530" w:rsidRDefault="00354776" w:rsidP="000C4530">
      <w:pPr>
        <w:spacing w:after="0" w:line="240" w:lineRule="auto"/>
        <w:ind w:left="810" w:hanging="810"/>
        <w:rPr>
          <w:rFonts w:ascii="Arial" w:hAnsi="Arial" w:cs="Arial"/>
        </w:rPr>
      </w:pPr>
    </w:p>
    <w:p w:rsidR="00354776" w:rsidRPr="000C4530" w:rsidRDefault="00D74968" w:rsidP="000C4530">
      <w:pPr>
        <w:spacing w:after="0" w:line="240" w:lineRule="auto"/>
        <w:ind w:left="810" w:hanging="810"/>
        <w:rPr>
          <w:rFonts w:ascii="Arial" w:hAnsi="Arial" w:cs="Arial"/>
          <w:u w:val="single"/>
        </w:rPr>
      </w:pPr>
      <w:r w:rsidRPr="000C4530">
        <w:rPr>
          <w:rFonts w:ascii="Arial" w:hAnsi="Arial" w:cs="Arial"/>
          <w:u w:val="single"/>
        </w:rPr>
        <w:t>Post-Procedure:</w:t>
      </w:r>
    </w:p>
    <w:p w:rsidR="007B2DD4" w:rsidRPr="000C4530" w:rsidRDefault="00982BCF" w:rsidP="000C453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0C4530">
        <w:rPr>
          <w:rFonts w:ascii="Arial" w:hAnsi="Arial" w:cs="Arial"/>
        </w:rPr>
        <w:t>Check plough</w:t>
      </w:r>
      <w:r w:rsidR="007B2DD4" w:rsidRPr="000C4530">
        <w:rPr>
          <w:rFonts w:ascii="Arial" w:hAnsi="Arial" w:cs="Arial"/>
        </w:rPr>
        <w:t xml:space="preserve"> for damage and report</w:t>
      </w:r>
    </w:p>
    <w:p w:rsidR="00D74968" w:rsidRPr="000C4530" w:rsidRDefault="00982BCF" w:rsidP="000C453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0C4530">
        <w:rPr>
          <w:rFonts w:ascii="Arial" w:hAnsi="Arial" w:cs="Arial"/>
        </w:rPr>
        <w:t>Park plough</w:t>
      </w:r>
      <w:r w:rsidR="00D74968" w:rsidRPr="000C4530">
        <w:rPr>
          <w:rFonts w:ascii="Arial" w:hAnsi="Arial" w:cs="Arial"/>
        </w:rPr>
        <w:t xml:space="preserve"> where it goes</w:t>
      </w:r>
      <w:r w:rsidR="007B2DD4" w:rsidRPr="000C4530">
        <w:rPr>
          <w:rFonts w:ascii="Arial" w:hAnsi="Arial" w:cs="Arial"/>
        </w:rPr>
        <w:t xml:space="preserve"> and l</w:t>
      </w:r>
      <w:r w:rsidRPr="000C4530">
        <w:rPr>
          <w:rFonts w:ascii="Arial" w:hAnsi="Arial" w:cs="Arial"/>
        </w:rPr>
        <w:t>ower plough</w:t>
      </w:r>
      <w:r w:rsidR="00D74968" w:rsidRPr="000C4530">
        <w:rPr>
          <w:rFonts w:ascii="Arial" w:hAnsi="Arial" w:cs="Arial"/>
        </w:rPr>
        <w:t xml:space="preserve"> to ground.</w:t>
      </w:r>
    </w:p>
    <w:p w:rsidR="00D74968" w:rsidRPr="000C4530" w:rsidRDefault="007B2DD4" w:rsidP="000C453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0C4530">
        <w:rPr>
          <w:rFonts w:ascii="Arial" w:hAnsi="Arial" w:cs="Arial"/>
        </w:rPr>
        <w:t>Disconnect hydraulic hoses, electrical and t</w:t>
      </w:r>
      <w:r w:rsidR="00D74968" w:rsidRPr="000C4530">
        <w:rPr>
          <w:rFonts w:ascii="Arial" w:hAnsi="Arial" w:cs="Arial"/>
        </w:rPr>
        <w:t>ake chains off hydraulic lift.</w:t>
      </w:r>
    </w:p>
    <w:p w:rsidR="00D74968" w:rsidRPr="000C4530" w:rsidRDefault="00D74968" w:rsidP="000C453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0C4530">
        <w:rPr>
          <w:rFonts w:ascii="Arial" w:hAnsi="Arial" w:cs="Arial"/>
        </w:rPr>
        <w:t xml:space="preserve">Take </w:t>
      </w:r>
      <w:r w:rsidR="007B2DD4" w:rsidRPr="000C4530">
        <w:rPr>
          <w:rFonts w:ascii="Arial" w:hAnsi="Arial" w:cs="Arial"/>
        </w:rPr>
        <w:t xml:space="preserve">out pins on </w:t>
      </w:r>
      <w:r w:rsidR="00967C85" w:rsidRPr="000C4530">
        <w:rPr>
          <w:rFonts w:ascii="Arial" w:hAnsi="Arial" w:cs="Arial"/>
        </w:rPr>
        <w:t>plough</w:t>
      </w:r>
      <w:r w:rsidR="007B2DD4" w:rsidRPr="000C4530">
        <w:rPr>
          <w:rFonts w:ascii="Arial" w:hAnsi="Arial" w:cs="Arial"/>
        </w:rPr>
        <w:t xml:space="preserve"> frame</w:t>
      </w:r>
      <w:r w:rsidRPr="000C4530">
        <w:rPr>
          <w:rFonts w:ascii="Arial" w:hAnsi="Arial" w:cs="Arial"/>
        </w:rPr>
        <w:t>.</w:t>
      </w:r>
    </w:p>
    <w:p w:rsidR="00DC1E38" w:rsidRPr="000C4530" w:rsidRDefault="00DC1E38" w:rsidP="000C453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0C4530">
        <w:rPr>
          <w:rFonts w:ascii="Arial" w:hAnsi="Arial" w:cs="Arial"/>
        </w:rPr>
        <w:t>Turn off PTO and control box.</w:t>
      </w:r>
    </w:p>
    <w:p w:rsidR="00D74968" w:rsidRPr="000C4530" w:rsidRDefault="00D74968" w:rsidP="000C453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0C4530">
        <w:rPr>
          <w:rFonts w:ascii="Arial" w:hAnsi="Arial" w:cs="Arial"/>
        </w:rPr>
        <w:t xml:space="preserve">Back truck </w:t>
      </w:r>
      <w:r w:rsidR="00982BCF" w:rsidRPr="000C4530">
        <w:rPr>
          <w:rFonts w:ascii="Arial" w:hAnsi="Arial" w:cs="Arial"/>
        </w:rPr>
        <w:t>out of plough and put pins back in plough</w:t>
      </w:r>
      <w:r w:rsidR="007B2DD4" w:rsidRPr="000C4530">
        <w:rPr>
          <w:rFonts w:ascii="Arial" w:hAnsi="Arial" w:cs="Arial"/>
        </w:rPr>
        <w:t xml:space="preserve"> frame</w:t>
      </w:r>
      <w:r w:rsidRPr="000C4530">
        <w:rPr>
          <w:rFonts w:ascii="Arial" w:hAnsi="Arial" w:cs="Arial"/>
        </w:rPr>
        <w:t>.</w:t>
      </w:r>
    </w:p>
    <w:p w:rsidR="003A66C6" w:rsidRPr="000C4530" w:rsidRDefault="003A66C6" w:rsidP="000C4530">
      <w:pPr>
        <w:spacing w:after="0" w:line="240" w:lineRule="auto"/>
        <w:rPr>
          <w:rFonts w:ascii="Arial" w:hAnsi="Arial" w:cs="Arial"/>
          <w:b/>
          <w:bCs/>
        </w:rPr>
      </w:pPr>
    </w:p>
    <w:p w:rsidR="008F41E8" w:rsidRPr="000C4530" w:rsidRDefault="0069601F" w:rsidP="000C4530">
      <w:pPr>
        <w:spacing w:after="0" w:line="240" w:lineRule="auto"/>
        <w:ind w:left="810" w:hanging="810"/>
        <w:rPr>
          <w:rFonts w:ascii="Arial" w:hAnsi="Arial" w:cs="Arial"/>
          <w:b/>
          <w:u w:val="single"/>
        </w:rPr>
      </w:pPr>
      <w:r w:rsidRPr="000C4530">
        <w:rPr>
          <w:rFonts w:ascii="Arial" w:hAnsi="Arial" w:cs="Arial"/>
          <w:b/>
          <w:u w:val="single"/>
        </w:rPr>
        <w:t>Summary</w:t>
      </w:r>
      <w:r w:rsidR="00564EE2" w:rsidRPr="000C4530">
        <w:rPr>
          <w:rFonts w:ascii="Arial" w:hAnsi="Arial" w:cs="Arial"/>
          <w:b/>
          <w:u w:val="single"/>
        </w:rPr>
        <w:t>:</w:t>
      </w:r>
    </w:p>
    <w:p w:rsidR="00564EE2" w:rsidRPr="000C4530" w:rsidRDefault="00D74968" w:rsidP="000C453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0C4530">
        <w:rPr>
          <w:rFonts w:ascii="Arial" w:hAnsi="Arial" w:cs="Arial"/>
        </w:rPr>
        <w:t xml:space="preserve">Every 4 hours a trip report must be filled out and a complete check of the </w:t>
      </w:r>
      <w:r w:rsidR="00982BCF" w:rsidRPr="000C4530">
        <w:rPr>
          <w:rFonts w:ascii="Arial" w:hAnsi="Arial" w:cs="Arial"/>
        </w:rPr>
        <w:t>plough</w:t>
      </w:r>
      <w:r w:rsidRPr="000C4530">
        <w:rPr>
          <w:rFonts w:ascii="Arial" w:hAnsi="Arial" w:cs="Arial"/>
        </w:rPr>
        <w:t>, truck and sander.</w:t>
      </w:r>
    </w:p>
    <w:p w:rsidR="00D74968" w:rsidRPr="000C4530" w:rsidRDefault="00D74968" w:rsidP="000C453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0C4530">
        <w:rPr>
          <w:rFonts w:ascii="Arial" w:hAnsi="Arial" w:cs="Arial"/>
        </w:rPr>
        <w:t>Any damage must be reported to the shop and the Foreman on duty.</w:t>
      </w:r>
    </w:p>
    <w:p w:rsidR="00D24A76" w:rsidRPr="000C4530" w:rsidRDefault="00D24A76" w:rsidP="000C453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0C4530">
        <w:rPr>
          <w:rFonts w:ascii="Arial" w:hAnsi="Arial" w:cs="Arial"/>
        </w:rPr>
        <w:t>Must complete roads S.N.I.C training</w:t>
      </w:r>
      <w:r w:rsidR="00486DE3" w:rsidRPr="000C4530">
        <w:rPr>
          <w:rFonts w:ascii="Arial" w:hAnsi="Arial" w:cs="Arial"/>
        </w:rPr>
        <w:t xml:space="preserve"> which consists of class room, practical and a minimum o</w:t>
      </w:r>
      <w:r w:rsidR="00046BE4" w:rsidRPr="000C4530">
        <w:rPr>
          <w:rFonts w:ascii="Arial" w:hAnsi="Arial" w:cs="Arial"/>
        </w:rPr>
        <w:t>f two hours of training in a 4x4 or air equipped</w:t>
      </w:r>
      <w:r w:rsidR="00486DE3" w:rsidRPr="000C4530">
        <w:rPr>
          <w:rFonts w:ascii="Arial" w:hAnsi="Arial" w:cs="Arial"/>
        </w:rPr>
        <w:t xml:space="preserve"> truck by a trained operator.</w:t>
      </w:r>
    </w:p>
    <w:p w:rsidR="00004707" w:rsidRPr="000C4530" w:rsidRDefault="00004707" w:rsidP="000C4530">
      <w:pPr>
        <w:spacing w:after="0" w:line="240" w:lineRule="auto"/>
        <w:rPr>
          <w:rFonts w:ascii="Arial" w:hAnsi="Arial" w:cs="Arial"/>
        </w:rPr>
      </w:pPr>
    </w:p>
    <w:p w:rsidR="00700FCB" w:rsidRPr="000C4530" w:rsidRDefault="00700FCB" w:rsidP="000C4530">
      <w:pPr>
        <w:spacing w:after="0" w:line="240" w:lineRule="auto"/>
        <w:ind w:left="810" w:hanging="810"/>
        <w:rPr>
          <w:rFonts w:ascii="Arial" w:hAnsi="Arial" w:cs="Arial"/>
        </w:rPr>
      </w:pPr>
    </w:p>
    <w:p w:rsidR="00700FCB" w:rsidRPr="007B5034" w:rsidRDefault="00700FCB" w:rsidP="000C4530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7B5034">
        <w:rPr>
          <w:rFonts w:ascii="Arial" w:hAnsi="Arial" w:cs="Arial"/>
          <w:b/>
          <w:color w:val="FF0000"/>
          <w:sz w:val="20"/>
          <w:szCs w:val="20"/>
        </w:rPr>
        <w:t>Please contact Jason Duchak @250.755.4411, if you have any questions regarding what is expected for the procedure or for clarification</w:t>
      </w:r>
    </w:p>
    <w:p w:rsidR="00913EC0" w:rsidRDefault="00913EC0" w:rsidP="000C4530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798"/>
        <w:gridCol w:w="5778"/>
      </w:tblGrid>
      <w:tr w:rsidR="00913EC0" w:rsidRPr="00E46C13" w:rsidTr="005876BB">
        <w:trPr>
          <w:trHeight w:val="350"/>
        </w:trPr>
        <w:tc>
          <w:tcPr>
            <w:tcW w:w="3798" w:type="dxa"/>
            <w:shd w:val="pct15" w:color="auto" w:fill="auto"/>
            <w:vAlign w:val="center"/>
          </w:tcPr>
          <w:p w:rsidR="00913EC0" w:rsidRPr="00E46C13" w:rsidRDefault="00913EC0" w:rsidP="005876BB">
            <w:pPr>
              <w:pStyle w:val="Footer"/>
              <w:spacing w:after="0" w:line="240" w:lineRule="auto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Revised: </w:t>
            </w:r>
          </w:p>
        </w:tc>
        <w:tc>
          <w:tcPr>
            <w:tcW w:w="5778" w:type="dxa"/>
            <w:shd w:val="pct15" w:color="auto" w:fill="auto"/>
            <w:vAlign w:val="center"/>
          </w:tcPr>
          <w:p w:rsidR="00913EC0" w:rsidRPr="00E46C13" w:rsidRDefault="00913EC0" w:rsidP="005876BB">
            <w:pPr>
              <w:pStyle w:val="Footer"/>
              <w:spacing w:after="0" w:line="240" w:lineRule="auto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Approved by: </w:t>
            </w:r>
            <w:r w:rsidR="00EF40E1">
              <w:rPr>
                <w:rFonts w:ascii="Arial" w:hAnsi="Arial" w:cs="Arial"/>
                <w:b/>
              </w:rPr>
              <w:t>Brian Denbigh</w:t>
            </w:r>
          </w:p>
        </w:tc>
      </w:tr>
    </w:tbl>
    <w:p w:rsidR="00913EC0" w:rsidRPr="00913EC0" w:rsidRDefault="00913EC0" w:rsidP="000C4530">
      <w:pPr>
        <w:spacing w:after="0" w:line="240" w:lineRule="auto"/>
        <w:rPr>
          <w:rFonts w:ascii="Arial" w:hAnsi="Arial" w:cs="Arial"/>
          <w:b/>
          <w:color w:val="FF0000"/>
          <w:sz w:val="8"/>
          <w:szCs w:val="8"/>
        </w:rPr>
      </w:pPr>
    </w:p>
    <w:sectPr w:rsidR="00913EC0" w:rsidRPr="00913EC0" w:rsidSect="00913EC0">
      <w:headerReference w:type="default" r:id="rId13"/>
      <w:footerReference w:type="default" r:id="rId14"/>
      <w:pgSz w:w="12240" w:h="15840"/>
      <w:pgMar w:top="720" w:right="1296" w:bottom="720" w:left="1296" w:header="36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30" w:rsidRDefault="000C4530" w:rsidP="00D913E4">
      <w:pPr>
        <w:spacing w:after="0" w:line="240" w:lineRule="auto"/>
      </w:pPr>
      <w:r>
        <w:separator/>
      </w:r>
    </w:p>
  </w:endnote>
  <w:endnote w:type="continuationSeparator" w:id="0">
    <w:p w:rsidR="000C4530" w:rsidRDefault="000C4530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30" w:rsidRPr="007541D6" w:rsidRDefault="000C4530" w:rsidP="007541D6">
    <w:pPr>
      <w:pStyle w:val="Footer"/>
      <w:spacing w:after="0" w:line="24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30" w:rsidRDefault="000C4530" w:rsidP="00D913E4">
      <w:pPr>
        <w:spacing w:after="0" w:line="240" w:lineRule="auto"/>
      </w:pPr>
      <w:r>
        <w:separator/>
      </w:r>
    </w:p>
  </w:footnote>
  <w:footnote w:type="continuationSeparator" w:id="0">
    <w:p w:rsidR="000C4530" w:rsidRDefault="000C4530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30" w:rsidRDefault="000C4530" w:rsidP="007541D6">
    <w:pPr>
      <w:pStyle w:val="Header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523"/>
    <w:multiLevelType w:val="hybridMultilevel"/>
    <w:tmpl w:val="14D23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D397B"/>
    <w:multiLevelType w:val="hybridMultilevel"/>
    <w:tmpl w:val="A47E0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964B1"/>
    <w:multiLevelType w:val="hybridMultilevel"/>
    <w:tmpl w:val="45622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637B3"/>
    <w:multiLevelType w:val="hybridMultilevel"/>
    <w:tmpl w:val="263E6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536F8"/>
    <w:multiLevelType w:val="hybridMultilevel"/>
    <w:tmpl w:val="F1B8E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121B2"/>
    <w:multiLevelType w:val="hybridMultilevel"/>
    <w:tmpl w:val="B6C42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9360B"/>
    <w:multiLevelType w:val="hybridMultilevel"/>
    <w:tmpl w:val="132251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D0CC4"/>
    <w:multiLevelType w:val="hybridMultilevel"/>
    <w:tmpl w:val="DDB62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5152D"/>
    <w:multiLevelType w:val="hybridMultilevel"/>
    <w:tmpl w:val="1828F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D913E4"/>
    <w:rsid w:val="000011A4"/>
    <w:rsid w:val="0000288A"/>
    <w:rsid w:val="00004707"/>
    <w:rsid w:val="00006B44"/>
    <w:rsid w:val="00012B80"/>
    <w:rsid w:val="00017CB1"/>
    <w:rsid w:val="0002537D"/>
    <w:rsid w:val="00025F52"/>
    <w:rsid w:val="00041E7C"/>
    <w:rsid w:val="00045833"/>
    <w:rsid w:val="00046BE4"/>
    <w:rsid w:val="00053179"/>
    <w:rsid w:val="00055F90"/>
    <w:rsid w:val="000565E2"/>
    <w:rsid w:val="00071881"/>
    <w:rsid w:val="000741C3"/>
    <w:rsid w:val="00082F04"/>
    <w:rsid w:val="0008409D"/>
    <w:rsid w:val="0009385E"/>
    <w:rsid w:val="00093AA9"/>
    <w:rsid w:val="000940A7"/>
    <w:rsid w:val="000A60E2"/>
    <w:rsid w:val="000B6054"/>
    <w:rsid w:val="000C4530"/>
    <w:rsid w:val="000D242E"/>
    <w:rsid w:val="000E6B26"/>
    <w:rsid w:val="000F2419"/>
    <w:rsid w:val="000F4C00"/>
    <w:rsid w:val="00105B9F"/>
    <w:rsid w:val="001104B6"/>
    <w:rsid w:val="001277BE"/>
    <w:rsid w:val="0013291F"/>
    <w:rsid w:val="001555ED"/>
    <w:rsid w:val="001608F0"/>
    <w:rsid w:val="00181C08"/>
    <w:rsid w:val="0018554E"/>
    <w:rsid w:val="001911BC"/>
    <w:rsid w:val="001A2DA9"/>
    <w:rsid w:val="001B0A64"/>
    <w:rsid w:val="001B688F"/>
    <w:rsid w:val="001B71B2"/>
    <w:rsid w:val="001C36A7"/>
    <w:rsid w:val="001E4401"/>
    <w:rsid w:val="001F28EC"/>
    <w:rsid w:val="001F5A92"/>
    <w:rsid w:val="00206284"/>
    <w:rsid w:val="002069B9"/>
    <w:rsid w:val="00212816"/>
    <w:rsid w:val="00217A42"/>
    <w:rsid w:val="0024618F"/>
    <w:rsid w:val="002528DB"/>
    <w:rsid w:val="00267A6C"/>
    <w:rsid w:val="002718D3"/>
    <w:rsid w:val="00275A07"/>
    <w:rsid w:val="00281125"/>
    <w:rsid w:val="00293A88"/>
    <w:rsid w:val="00295CB9"/>
    <w:rsid w:val="002A711C"/>
    <w:rsid w:val="002C6A2E"/>
    <w:rsid w:val="002D0124"/>
    <w:rsid w:val="002E19E0"/>
    <w:rsid w:val="002E33E7"/>
    <w:rsid w:val="002F210D"/>
    <w:rsid w:val="00310387"/>
    <w:rsid w:val="00313941"/>
    <w:rsid w:val="003317A1"/>
    <w:rsid w:val="0033488B"/>
    <w:rsid w:val="00337C97"/>
    <w:rsid w:val="003417EC"/>
    <w:rsid w:val="00350442"/>
    <w:rsid w:val="00351C97"/>
    <w:rsid w:val="00354776"/>
    <w:rsid w:val="003705CB"/>
    <w:rsid w:val="0037091E"/>
    <w:rsid w:val="003762D9"/>
    <w:rsid w:val="00377A65"/>
    <w:rsid w:val="003A66C6"/>
    <w:rsid w:val="003B2F7A"/>
    <w:rsid w:val="003B554A"/>
    <w:rsid w:val="003C615B"/>
    <w:rsid w:val="003D3533"/>
    <w:rsid w:val="003D41B0"/>
    <w:rsid w:val="003F0A7B"/>
    <w:rsid w:val="003F2096"/>
    <w:rsid w:val="003F4FEA"/>
    <w:rsid w:val="003F548A"/>
    <w:rsid w:val="004170A7"/>
    <w:rsid w:val="0041729B"/>
    <w:rsid w:val="004327DC"/>
    <w:rsid w:val="00436396"/>
    <w:rsid w:val="00441083"/>
    <w:rsid w:val="004413A2"/>
    <w:rsid w:val="00467E7A"/>
    <w:rsid w:val="0047301D"/>
    <w:rsid w:val="0047343F"/>
    <w:rsid w:val="00480080"/>
    <w:rsid w:val="00485A5C"/>
    <w:rsid w:val="0048649D"/>
    <w:rsid w:val="00486DE3"/>
    <w:rsid w:val="00491D8E"/>
    <w:rsid w:val="00491E11"/>
    <w:rsid w:val="004A4FC7"/>
    <w:rsid w:val="004A798E"/>
    <w:rsid w:val="004B397D"/>
    <w:rsid w:val="004D5AEF"/>
    <w:rsid w:val="004E159A"/>
    <w:rsid w:val="00501128"/>
    <w:rsid w:val="00505D46"/>
    <w:rsid w:val="0050766D"/>
    <w:rsid w:val="00517120"/>
    <w:rsid w:val="005362A5"/>
    <w:rsid w:val="00536A8E"/>
    <w:rsid w:val="00561B3C"/>
    <w:rsid w:val="00564EE2"/>
    <w:rsid w:val="00576AB5"/>
    <w:rsid w:val="0058416C"/>
    <w:rsid w:val="00594D11"/>
    <w:rsid w:val="005A10F0"/>
    <w:rsid w:val="005A2CA4"/>
    <w:rsid w:val="005A4716"/>
    <w:rsid w:val="005B4535"/>
    <w:rsid w:val="005D699F"/>
    <w:rsid w:val="005D6FBF"/>
    <w:rsid w:val="005E2523"/>
    <w:rsid w:val="005F01CB"/>
    <w:rsid w:val="005F591E"/>
    <w:rsid w:val="00612A9E"/>
    <w:rsid w:val="00613039"/>
    <w:rsid w:val="0063170C"/>
    <w:rsid w:val="00637A9E"/>
    <w:rsid w:val="00642F12"/>
    <w:rsid w:val="006512C3"/>
    <w:rsid w:val="00663A69"/>
    <w:rsid w:val="00665D76"/>
    <w:rsid w:val="0068613D"/>
    <w:rsid w:val="00686C38"/>
    <w:rsid w:val="0069601F"/>
    <w:rsid w:val="006A0E53"/>
    <w:rsid w:val="006A7B5D"/>
    <w:rsid w:val="006B76F9"/>
    <w:rsid w:val="006C1A8C"/>
    <w:rsid w:val="006C7362"/>
    <w:rsid w:val="006D51A1"/>
    <w:rsid w:val="006D7D1C"/>
    <w:rsid w:val="006E5D0E"/>
    <w:rsid w:val="006E65B8"/>
    <w:rsid w:val="00700FCB"/>
    <w:rsid w:val="00733A01"/>
    <w:rsid w:val="007517D1"/>
    <w:rsid w:val="007541D6"/>
    <w:rsid w:val="00754D9C"/>
    <w:rsid w:val="00754E9B"/>
    <w:rsid w:val="00761E92"/>
    <w:rsid w:val="007765B1"/>
    <w:rsid w:val="00793CD2"/>
    <w:rsid w:val="0079559B"/>
    <w:rsid w:val="00797B8A"/>
    <w:rsid w:val="007A0368"/>
    <w:rsid w:val="007A4D96"/>
    <w:rsid w:val="007B2DD4"/>
    <w:rsid w:val="007B5034"/>
    <w:rsid w:val="007C1295"/>
    <w:rsid w:val="007C12F9"/>
    <w:rsid w:val="007C5385"/>
    <w:rsid w:val="007C6118"/>
    <w:rsid w:val="007D392A"/>
    <w:rsid w:val="007D4E23"/>
    <w:rsid w:val="007E48A6"/>
    <w:rsid w:val="007F088B"/>
    <w:rsid w:val="007F3285"/>
    <w:rsid w:val="007F6563"/>
    <w:rsid w:val="0080558D"/>
    <w:rsid w:val="008071ED"/>
    <w:rsid w:val="00811EC0"/>
    <w:rsid w:val="0082108F"/>
    <w:rsid w:val="00823E65"/>
    <w:rsid w:val="00831812"/>
    <w:rsid w:val="00831B02"/>
    <w:rsid w:val="00845E84"/>
    <w:rsid w:val="00847A40"/>
    <w:rsid w:val="008607EB"/>
    <w:rsid w:val="0086299C"/>
    <w:rsid w:val="00866054"/>
    <w:rsid w:val="0086689B"/>
    <w:rsid w:val="00875A51"/>
    <w:rsid w:val="00876D87"/>
    <w:rsid w:val="008839CE"/>
    <w:rsid w:val="008843E1"/>
    <w:rsid w:val="008874EE"/>
    <w:rsid w:val="00890282"/>
    <w:rsid w:val="00892004"/>
    <w:rsid w:val="00894EDB"/>
    <w:rsid w:val="008A622E"/>
    <w:rsid w:val="008B30DF"/>
    <w:rsid w:val="008E746B"/>
    <w:rsid w:val="008F1E24"/>
    <w:rsid w:val="008F41E8"/>
    <w:rsid w:val="008F7EFE"/>
    <w:rsid w:val="00913EC0"/>
    <w:rsid w:val="00914EDA"/>
    <w:rsid w:val="00922CAF"/>
    <w:rsid w:val="00926918"/>
    <w:rsid w:val="00941DC4"/>
    <w:rsid w:val="009441BB"/>
    <w:rsid w:val="00950397"/>
    <w:rsid w:val="00956264"/>
    <w:rsid w:val="00967C85"/>
    <w:rsid w:val="00982BCF"/>
    <w:rsid w:val="00982C79"/>
    <w:rsid w:val="00996E57"/>
    <w:rsid w:val="009A1F3E"/>
    <w:rsid w:val="009A5B04"/>
    <w:rsid w:val="009B55AA"/>
    <w:rsid w:val="009C57D9"/>
    <w:rsid w:val="009C6367"/>
    <w:rsid w:val="009D2E92"/>
    <w:rsid w:val="009D5210"/>
    <w:rsid w:val="009E305E"/>
    <w:rsid w:val="00A01281"/>
    <w:rsid w:val="00A07F11"/>
    <w:rsid w:val="00A242ED"/>
    <w:rsid w:val="00A31B0B"/>
    <w:rsid w:val="00A33766"/>
    <w:rsid w:val="00A45E9F"/>
    <w:rsid w:val="00A53322"/>
    <w:rsid w:val="00A57679"/>
    <w:rsid w:val="00A66925"/>
    <w:rsid w:val="00A71E0E"/>
    <w:rsid w:val="00A80C0E"/>
    <w:rsid w:val="00A93748"/>
    <w:rsid w:val="00A94697"/>
    <w:rsid w:val="00A97C96"/>
    <w:rsid w:val="00AB33E5"/>
    <w:rsid w:val="00AC06EE"/>
    <w:rsid w:val="00AD1FE4"/>
    <w:rsid w:val="00AD7768"/>
    <w:rsid w:val="00AE244A"/>
    <w:rsid w:val="00AE4E19"/>
    <w:rsid w:val="00AF1416"/>
    <w:rsid w:val="00AF7FBE"/>
    <w:rsid w:val="00AF7FDB"/>
    <w:rsid w:val="00B120B2"/>
    <w:rsid w:val="00B16BFF"/>
    <w:rsid w:val="00B22485"/>
    <w:rsid w:val="00B30D8E"/>
    <w:rsid w:val="00B43875"/>
    <w:rsid w:val="00B44916"/>
    <w:rsid w:val="00B46068"/>
    <w:rsid w:val="00B46471"/>
    <w:rsid w:val="00B56AB0"/>
    <w:rsid w:val="00B65184"/>
    <w:rsid w:val="00B71434"/>
    <w:rsid w:val="00B75F71"/>
    <w:rsid w:val="00B94574"/>
    <w:rsid w:val="00BB1B3A"/>
    <w:rsid w:val="00BB7160"/>
    <w:rsid w:val="00BC1FB3"/>
    <w:rsid w:val="00BC7B56"/>
    <w:rsid w:val="00BD4653"/>
    <w:rsid w:val="00BE0D06"/>
    <w:rsid w:val="00BF11A3"/>
    <w:rsid w:val="00BF735C"/>
    <w:rsid w:val="00C00EE4"/>
    <w:rsid w:val="00C019CE"/>
    <w:rsid w:val="00C02FD8"/>
    <w:rsid w:val="00C2343A"/>
    <w:rsid w:val="00C25108"/>
    <w:rsid w:val="00C46298"/>
    <w:rsid w:val="00C4635A"/>
    <w:rsid w:val="00C470E7"/>
    <w:rsid w:val="00C50514"/>
    <w:rsid w:val="00C5487D"/>
    <w:rsid w:val="00C62FB6"/>
    <w:rsid w:val="00C71BA1"/>
    <w:rsid w:val="00C806AD"/>
    <w:rsid w:val="00C822AD"/>
    <w:rsid w:val="00C86344"/>
    <w:rsid w:val="00CC5906"/>
    <w:rsid w:val="00CE1BEB"/>
    <w:rsid w:val="00CE2487"/>
    <w:rsid w:val="00CE2B47"/>
    <w:rsid w:val="00CE3F47"/>
    <w:rsid w:val="00CF16B3"/>
    <w:rsid w:val="00D03D60"/>
    <w:rsid w:val="00D12D69"/>
    <w:rsid w:val="00D2093E"/>
    <w:rsid w:val="00D23A6B"/>
    <w:rsid w:val="00D24312"/>
    <w:rsid w:val="00D24A76"/>
    <w:rsid w:val="00D345E7"/>
    <w:rsid w:val="00D3761D"/>
    <w:rsid w:val="00D41228"/>
    <w:rsid w:val="00D51CA3"/>
    <w:rsid w:val="00D57AAD"/>
    <w:rsid w:val="00D74685"/>
    <w:rsid w:val="00D74968"/>
    <w:rsid w:val="00D84D75"/>
    <w:rsid w:val="00D913E4"/>
    <w:rsid w:val="00DA561C"/>
    <w:rsid w:val="00DC1A29"/>
    <w:rsid w:val="00DC1E38"/>
    <w:rsid w:val="00DD1B35"/>
    <w:rsid w:val="00DE20B9"/>
    <w:rsid w:val="00DF0AA0"/>
    <w:rsid w:val="00DF446E"/>
    <w:rsid w:val="00E044F2"/>
    <w:rsid w:val="00E0630A"/>
    <w:rsid w:val="00E1004F"/>
    <w:rsid w:val="00E15628"/>
    <w:rsid w:val="00E40681"/>
    <w:rsid w:val="00E45450"/>
    <w:rsid w:val="00E56294"/>
    <w:rsid w:val="00E75DEC"/>
    <w:rsid w:val="00E87364"/>
    <w:rsid w:val="00E95489"/>
    <w:rsid w:val="00EA4716"/>
    <w:rsid w:val="00EB2C31"/>
    <w:rsid w:val="00EC5AED"/>
    <w:rsid w:val="00ED1AFF"/>
    <w:rsid w:val="00ED5D69"/>
    <w:rsid w:val="00ED78BC"/>
    <w:rsid w:val="00ED7A94"/>
    <w:rsid w:val="00EE0A5D"/>
    <w:rsid w:val="00EE2FDC"/>
    <w:rsid w:val="00EE49C3"/>
    <w:rsid w:val="00EF105A"/>
    <w:rsid w:val="00EF2B50"/>
    <w:rsid w:val="00EF40E1"/>
    <w:rsid w:val="00F14B12"/>
    <w:rsid w:val="00F25819"/>
    <w:rsid w:val="00F63DE0"/>
    <w:rsid w:val="00F64A7D"/>
    <w:rsid w:val="00F72C78"/>
    <w:rsid w:val="00F75703"/>
    <w:rsid w:val="00F77CD3"/>
    <w:rsid w:val="00F85199"/>
    <w:rsid w:val="00F94F40"/>
    <w:rsid w:val="00F9799C"/>
    <w:rsid w:val="00FA69C7"/>
    <w:rsid w:val="00FC0BD0"/>
    <w:rsid w:val="00FC5C26"/>
    <w:rsid w:val="00FE12BF"/>
    <w:rsid w:val="00FE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E4"/>
  </w:style>
  <w:style w:type="paragraph" w:styleId="Footer">
    <w:name w:val="footer"/>
    <w:basedOn w:val="Normal"/>
    <w:link w:val="FooterChar"/>
    <w:unhideWhenUsed/>
    <w:rsid w:val="00D9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3E4"/>
  </w:style>
  <w:style w:type="paragraph" w:styleId="BalloonText">
    <w:name w:val="Balloon Text"/>
    <w:basedOn w:val="Normal"/>
    <w:link w:val="BalloonTextChar"/>
    <w:uiPriority w:val="99"/>
    <w:semiHidden/>
    <w:unhideWhenUsed/>
    <w:rsid w:val="00D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54E"/>
    <w:pPr>
      <w:ind w:left="720"/>
      <w:contextualSpacing/>
    </w:pPr>
  </w:style>
  <w:style w:type="table" w:styleId="TableGrid">
    <w:name w:val="Table Grid"/>
    <w:basedOn w:val="TableNormal"/>
    <w:uiPriority w:val="59"/>
    <w:rsid w:val="00B460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A8842DF1B4F4AB3DBA15D82D6CCA2" ma:contentTypeVersion="2" ma:contentTypeDescription="Create a new document." ma:contentTypeScope="" ma:versionID="b013fb57c88fa927c04e8a6e2f77311b">
  <xsd:schema xmlns:xsd="http://www.w3.org/2001/XMLSchema" xmlns:p="http://schemas.microsoft.com/office/2006/metadata/properties" xmlns:ns2="d7012dbd-2263-4023-81ff-d043f2b12419" targetNamespace="http://schemas.microsoft.com/office/2006/metadata/properties" ma:root="true" ma:fieldsID="3caa917951412edaea321c6e9fda4efe" ns2:_="">
    <xsd:import namespace="d7012dbd-2263-4023-81ff-d043f2b1241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istribu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012dbd-2263-4023-81ff-d043f2b1241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istribution" ma:index="9" nillable="true" ma:displayName="Distribution" ma:internalName="Distribu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escription0 xmlns="d7012dbd-2263-4023-81ff-d043f2b12419">Use this form when preparing Safework Procedures</Description0>
    <Distribution xmlns="d7012dbd-2263-4023-81ff-d043f2b12419">Send in a Word format to Doris in HR.</Distribu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A912-B4D8-465C-A2C7-5C72C239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12dbd-2263-4023-81ff-d043f2b12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44775B-A837-4B15-B02F-54C8D2F49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B32ED-F060-468C-9A12-35A749D59E4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6A8E4E4-6564-42FB-8386-185957ED706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7012dbd-2263-4023-81ff-d043f2b12419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C1D18751-192F-43EC-9728-71A34603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Safework Procedure (How to)</vt:lpstr>
    </vt:vector>
  </TitlesOfParts>
  <Company>City of Nanaimo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Safework Procedure (How to)</dc:title>
  <dc:subject/>
  <dc:creator>Doris Sawrie</dc:creator>
  <cp:keywords/>
  <dc:description/>
  <cp:lastModifiedBy>City of Nanaimo</cp:lastModifiedBy>
  <cp:revision>24</cp:revision>
  <cp:lastPrinted>2010-04-12T21:12:00Z</cp:lastPrinted>
  <dcterms:created xsi:type="dcterms:W3CDTF">2010-04-12T18:14:00Z</dcterms:created>
  <dcterms:modified xsi:type="dcterms:W3CDTF">2011-02-25T19:01:00Z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