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2888"/>
        <w:gridCol w:w="1080"/>
        <w:gridCol w:w="2340"/>
        <w:gridCol w:w="2250"/>
      </w:tblGrid>
      <w:tr w:rsidR="00A812CA" w:rsidRPr="00D913E4" w:rsidTr="00761A28">
        <w:trPr>
          <w:trHeight w:val="101"/>
        </w:trPr>
        <w:tc>
          <w:tcPr>
            <w:tcW w:w="1630" w:type="dxa"/>
            <w:shd w:val="pct15" w:color="auto" w:fill="auto"/>
            <w:vAlign w:val="center"/>
          </w:tcPr>
          <w:p w:rsidR="00A812CA" w:rsidRPr="00D913E4" w:rsidRDefault="00A812CA" w:rsidP="00761A28">
            <w:pPr>
              <w:spacing w:after="0" w:line="240" w:lineRule="auto"/>
              <w:rPr>
                <w:rFonts w:ascii="Arial" w:hAnsi="Arial" w:cs="Arial"/>
                <w:b/>
              </w:rPr>
            </w:pPr>
            <w:r w:rsidRPr="00D913E4">
              <w:rPr>
                <w:rFonts w:ascii="Arial" w:hAnsi="Arial" w:cs="Arial"/>
                <w:b/>
              </w:rPr>
              <w:t>Department:</w:t>
            </w:r>
          </w:p>
        </w:tc>
        <w:tc>
          <w:tcPr>
            <w:tcW w:w="2888" w:type="dxa"/>
            <w:tcBorders>
              <w:right w:val="single" w:sz="4" w:space="0" w:color="auto"/>
            </w:tcBorders>
            <w:shd w:val="pct15" w:color="auto" w:fill="auto"/>
            <w:vAlign w:val="center"/>
          </w:tcPr>
          <w:p w:rsidR="00A812CA" w:rsidRPr="00D913E4" w:rsidRDefault="00A812CA" w:rsidP="00761A28">
            <w:pPr>
              <w:spacing w:after="0" w:line="240" w:lineRule="auto"/>
              <w:rPr>
                <w:rFonts w:ascii="Arial" w:hAnsi="Arial" w:cs="Arial"/>
                <w:b/>
              </w:rPr>
            </w:pPr>
            <w:r>
              <w:rPr>
                <w:rFonts w:ascii="Arial" w:hAnsi="Arial" w:cs="Arial"/>
                <w:b/>
              </w:rPr>
              <w:t xml:space="preserve">Eng. &amp; Public Works </w:t>
            </w:r>
          </w:p>
        </w:tc>
        <w:tc>
          <w:tcPr>
            <w:tcW w:w="1080" w:type="dxa"/>
            <w:tcBorders>
              <w:top w:val="single" w:sz="4" w:space="0" w:color="auto"/>
              <w:left w:val="single" w:sz="4" w:space="0" w:color="auto"/>
              <w:bottom w:val="single" w:sz="4" w:space="0" w:color="auto"/>
              <w:right w:val="nil"/>
            </w:tcBorders>
            <w:shd w:val="pct15" w:color="auto" w:fill="auto"/>
            <w:vAlign w:val="center"/>
          </w:tcPr>
          <w:p w:rsidR="00A812CA" w:rsidRPr="00D913E4" w:rsidRDefault="00A812CA" w:rsidP="00761A28">
            <w:pPr>
              <w:spacing w:after="0" w:line="240" w:lineRule="auto"/>
              <w:rPr>
                <w:rFonts w:ascii="Arial" w:hAnsi="Arial" w:cs="Arial"/>
                <w:b/>
              </w:rPr>
            </w:pPr>
            <w:r>
              <w:rPr>
                <w:rFonts w:ascii="Arial" w:hAnsi="Arial" w:cs="Arial"/>
                <w:b/>
              </w:rPr>
              <w:t>Area:</w:t>
            </w:r>
          </w:p>
        </w:tc>
        <w:tc>
          <w:tcPr>
            <w:tcW w:w="2340" w:type="dxa"/>
            <w:tcBorders>
              <w:top w:val="single" w:sz="4" w:space="0" w:color="auto"/>
              <w:left w:val="nil"/>
              <w:bottom w:val="single" w:sz="4" w:space="0" w:color="auto"/>
              <w:right w:val="single" w:sz="4" w:space="0" w:color="auto"/>
            </w:tcBorders>
            <w:shd w:val="pct15" w:color="auto" w:fill="auto"/>
            <w:vAlign w:val="center"/>
          </w:tcPr>
          <w:p w:rsidR="00A812CA" w:rsidRPr="00D913E4" w:rsidRDefault="00A812CA" w:rsidP="00761A28">
            <w:pPr>
              <w:spacing w:after="0" w:line="240" w:lineRule="auto"/>
              <w:rPr>
                <w:rFonts w:ascii="Arial" w:hAnsi="Arial" w:cs="Arial"/>
                <w:b/>
              </w:rPr>
            </w:pPr>
            <w:r>
              <w:rPr>
                <w:rFonts w:ascii="Arial" w:hAnsi="Arial" w:cs="Arial"/>
                <w:b/>
              </w:rPr>
              <w:t xml:space="preserve">Construction </w:t>
            </w:r>
          </w:p>
        </w:tc>
        <w:tc>
          <w:tcPr>
            <w:tcW w:w="2250" w:type="dxa"/>
            <w:vMerge w:val="restart"/>
            <w:tcBorders>
              <w:left w:val="single" w:sz="4" w:space="0" w:color="auto"/>
            </w:tcBorders>
            <w:shd w:val="pct15" w:color="auto" w:fill="auto"/>
            <w:vAlign w:val="center"/>
          </w:tcPr>
          <w:p w:rsidR="00A812CA" w:rsidRPr="00D913E4" w:rsidRDefault="00A812CA" w:rsidP="00761A28">
            <w:pPr>
              <w:spacing w:after="0" w:line="240" w:lineRule="auto"/>
              <w:jc w:val="center"/>
              <w:rPr>
                <w:rFonts w:ascii="Arial" w:hAnsi="Arial" w:cs="Arial"/>
                <w:b/>
              </w:rPr>
            </w:pPr>
            <w:r>
              <w:rPr>
                <w:rFonts w:ascii="Arial" w:hAnsi="Arial" w:cs="Arial"/>
                <w:b/>
                <w:noProof/>
                <w:lang w:eastAsia="en-CA"/>
              </w:rPr>
              <w:drawing>
                <wp:inline distT="0" distB="0" distL="0" distR="0">
                  <wp:extent cx="1144350" cy="267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44354" cy="267061"/>
                          </a:xfrm>
                          <a:prstGeom prst="rect">
                            <a:avLst/>
                          </a:prstGeom>
                          <a:noFill/>
                          <a:ln w="9525">
                            <a:noFill/>
                            <a:miter lim="800000"/>
                            <a:headEnd/>
                            <a:tailEnd/>
                          </a:ln>
                        </pic:spPr>
                      </pic:pic>
                    </a:graphicData>
                  </a:graphic>
                </wp:inline>
              </w:drawing>
            </w:r>
          </w:p>
        </w:tc>
      </w:tr>
      <w:tr w:rsidR="00A812CA" w:rsidRPr="00D913E4" w:rsidTr="00761A28">
        <w:trPr>
          <w:trHeight w:val="346"/>
        </w:trPr>
        <w:tc>
          <w:tcPr>
            <w:tcW w:w="1630" w:type="dxa"/>
            <w:shd w:val="pct15" w:color="auto" w:fill="auto"/>
            <w:vAlign w:val="center"/>
          </w:tcPr>
          <w:p w:rsidR="00A812CA" w:rsidRPr="00D913E4" w:rsidRDefault="00A812CA" w:rsidP="00761A28">
            <w:pPr>
              <w:tabs>
                <w:tab w:val="right" w:pos="9255"/>
              </w:tabs>
              <w:spacing w:after="0" w:line="240" w:lineRule="auto"/>
              <w:rPr>
                <w:rFonts w:ascii="Arial" w:hAnsi="Arial" w:cs="Arial"/>
                <w:b/>
                <w:sz w:val="28"/>
                <w:szCs w:val="28"/>
              </w:rPr>
            </w:pPr>
            <w:r w:rsidRPr="00D913E4">
              <w:rPr>
                <w:rFonts w:ascii="Arial" w:hAnsi="Arial" w:cs="Arial"/>
                <w:b/>
              </w:rPr>
              <w:t>Subject:</w:t>
            </w:r>
          </w:p>
        </w:tc>
        <w:tc>
          <w:tcPr>
            <w:tcW w:w="6308" w:type="dxa"/>
            <w:gridSpan w:val="3"/>
            <w:tcBorders>
              <w:right w:val="single" w:sz="4" w:space="0" w:color="auto"/>
            </w:tcBorders>
            <w:shd w:val="pct15" w:color="auto" w:fill="auto"/>
            <w:vAlign w:val="center"/>
          </w:tcPr>
          <w:p w:rsidR="00A812CA" w:rsidRPr="00D913E4" w:rsidRDefault="00A812CA" w:rsidP="00761A28">
            <w:pPr>
              <w:tabs>
                <w:tab w:val="right" w:pos="9255"/>
              </w:tabs>
              <w:spacing w:after="0" w:line="240" w:lineRule="auto"/>
              <w:rPr>
                <w:rFonts w:ascii="Arial" w:hAnsi="Arial" w:cs="Arial"/>
                <w:b/>
                <w:szCs w:val="28"/>
              </w:rPr>
            </w:pPr>
            <w:r>
              <w:rPr>
                <w:rFonts w:ascii="Arial" w:hAnsi="Arial" w:cs="Arial"/>
                <w:b/>
                <w:szCs w:val="28"/>
              </w:rPr>
              <w:t xml:space="preserve">Working Around Overhead Lines </w:t>
            </w:r>
          </w:p>
        </w:tc>
        <w:tc>
          <w:tcPr>
            <w:tcW w:w="2250" w:type="dxa"/>
            <w:vMerge/>
            <w:tcBorders>
              <w:left w:val="single" w:sz="4" w:space="0" w:color="auto"/>
            </w:tcBorders>
            <w:shd w:val="pct15" w:color="auto" w:fill="auto"/>
            <w:vAlign w:val="center"/>
          </w:tcPr>
          <w:p w:rsidR="00A812CA" w:rsidRPr="00D913E4" w:rsidRDefault="00A812CA" w:rsidP="00761A28">
            <w:pPr>
              <w:tabs>
                <w:tab w:val="right" w:pos="9255"/>
              </w:tabs>
              <w:spacing w:after="0" w:line="240" w:lineRule="auto"/>
              <w:jc w:val="center"/>
              <w:rPr>
                <w:rFonts w:ascii="Arial" w:hAnsi="Arial" w:cs="Arial"/>
                <w:b/>
                <w:sz w:val="28"/>
                <w:szCs w:val="28"/>
              </w:rPr>
            </w:pPr>
          </w:p>
        </w:tc>
      </w:tr>
    </w:tbl>
    <w:p w:rsidR="003F09BF" w:rsidRDefault="003F09BF" w:rsidP="002F7E4B">
      <w:pPr>
        <w:spacing w:after="0" w:line="240" w:lineRule="auto"/>
        <w:jc w:val="center"/>
        <w:rPr>
          <w:rFonts w:ascii="Arial" w:hAnsi="Arial" w:cs="Arial"/>
          <w:b/>
          <w:u w:val="single"/>
        </w:rPr>
      </w:pPr>
    </w:p>
    <w:p w:rsidR="00875A51" w:rsidRPr="00004707" w:rsidRDefault="009B2A54" w:rsidP="002F7E4B">
      <w:pPr>
        <w:spacing w:after="0" w:line="240" w:lineRule="auto"/>
        <w:jc w:val="center"/>
        <w:rPr>
          <w:rFonts w:ascii="Arial" w:hAnsi="Arial" w:cs="Arial"/>
          <w:b/>
          <w:u w:val="single"/>
        </w:rPr>
      </w:pPr>
      <w:r>
        <w:rPr>
          <w:rFonts w:ascii="Arial" w:hAnsi="Arial" w:cs="Arial"/>
          <w:b/>
          <w:u w:val="single"/>
        </w:rPr>
        <w:t>OVERHEAD LINES</w:t>
      </w:r>
      <w:r w:rsidR="00BB2E54">
        <w:rPr>
          <w:rFonts w:ascii="Arial" w:hAnsi="Arial" w:cs="Arial"/>
          <w:b/>
          <w:u w:val="single"/>
        </w:rPr>
        <w:t xml:space="preserve"> SAFEWORK PROCEDURES</w:t>
      </w:r>
    </w:p>
    <w:p w:rsidR="003A66C6" w:rsidRDefault="003A66C6" w:rsidP="002F7E4B">
      <w:pPr>
        <w:spacing w:after="0" w:line="240" w:lineRule="auto"/>
        <w:rPr>
          <w:rFonts w:ascii="Arial" w:hAnsi="Arial" w:cs="Arial"/>
          <w:b/>
          <w:bCs/>
        </w:rPr>
      </w:pPr>
    </w:p>
    <w:p w:rsidR="00006186" w:rsidRDefault="00FB5703" w:rsidP="002F7E4B">
      <w:pPr>
        <w:spacing w:after="0" w:line="240" w:lineRule="auto"/>
        <w:rPr>
          <w:rFonts w:ascii="Arial" w:hAnsi="Arial" w:cs="Arial"/>
          <w:bCs/>
        </w:rPr>
      </w:pPr>
      <w:r>
        <w:rPr>
          <w:rFonts w:ascii="Arial" w:hAnsi="Arial" w:cs="Arial"/>
          <w:b/>
          <w:bCs/>
        </w:rPr>
        <w:t>Background:</w:t>
      </w:r>
      <w:r w:rsidR="0072556F" w:rsidRPr="0072556F">
        <w:rPr>
          <w:rFonts w:ascii="Arial" w:hAnsi="Arial" w:cs="Arial"/>
          <w:bCs/>
        </w:rPr>
        <w:t xml:space="preserve"> </w:t>
      </w:r>
    </w:p>
    <w:p w:rsidR="00D73F57" w:rsidRDefault="0072556F" w:rsidP="002F7E4B">
      <w:pPr>
        <w:spacing w:after="0" w:line="240" w:lineRule="auto"/>
        <w:rPr>
          <w:rFonts w:ascii="Arial" w:hAnsi="Arial" w:cs="Arial"/>
          <w:bCs/>
        </w:rPr>
      </w:pPr>
      <w:r>
        <w:rPr>
          <w:rFonts w:ascii="Arial" w:hAnsi="Arial" w:cs="Arial"/>
          <w:bCs/>
        </w:rPr>
        <w:t>Working around overhead lines is a constant activity for many municipal workers.</w:t>
      </w:r>
      <w:r w:rsidR="00D73F57">
        <w:rPr>
          <w:rFonts w:ascii="Arial" w:hAnsi="Arial" w:cs="Arial"/>
          <w:bCs/>
        </w:rPr>
        <w:t xml:space="preserve"> Overhead lines are composed of; cable and telephone lines which are generally harmless and electrical lines that can be potenti</w:t>
      </w:r>
      <w:r w:rsidR="00D1343A">
        <w:rPr>
          <w:rFonts w:ascii="Arial" w:hAnsi="Arial" w:cs="Arial"/>
          <w:bCs/>
        </w:rPr>
        <w:t>ally lethal.</w:t>
      </w:r>
      <w:r w:rsidR="00D73F57">
        <w:rPr>
          <w:rFonts w:ascii="Arial" w:hAnsi="Arial" w:cs="Arial"/>
          <w:bCs/>
        </w:rPr>
        <w:t xml:space="preserve"> The possibility of</w:t>
      </w:r>
      <w:r>
        <w:rPr>
          <w:rFonts w:ascii="Arial" w:hAnsi="Arial" w:cs="Arial"/>
          <w:bCs/>
        </w:rPr>
        <w:t xml:space="preserve"> serious injury or death to yourself and the public is great if proper safe work procedure and OSH regulations are not followed. Owners’ of utilities have independent rules of approach and procedures. Knowing and conforming to these rules is essential for maintaining a safe work environment.  These rules and regulations have been developed in response to incidents in the past to prevent reoccurrences</w:t>
      </w:r>
    </w:p>
    <w:p w:rsidR="00C24AB1" w:rsidRDefault="00C24AB1" w:rsidP="002F7E4B">
      <w:pPr>
        <w:shd w:val="clear" w:color="auto" w:fill="FFFFFF"/>
        <w:spacing w:after="0" w:line="240" w:lineRule="auto"/>
        <w:rPr>
          <w:rFonts w:ascii="Arial" w:hAnsi="Arial" w:cs="Arial"/>
          <w:bCs/>
        </w:rPr>
      </w:pPr>
    </w:p>
    <w:p w:rsidR="00006186" w:rsidRDefault="003A66C6" w:rsidP="002F7E4B">
      <w:pPr>
        <w:spacing w:after="0" w:line="240" w:lineRule="auto"/>
        <w:rPr>
          <w:rFonts w:ascii="Arial" w:hAnsi="Arial" w:cs="Arial"/>
          <w:b/>
          <w:bCs/>
        </w:rPr>
      </w:pPr>
      <w:r w:rsidRPr="00510A48">
        <w:rPr>
          <w:rFonts w:ascii="Arial" w:hAnsi="Arial" w:cs="Arial"/>
          <w:b/>
          <w:bCs/>
        </w:rPr>
        <w:t>Hazards:</w:t>
      </w:r>
      <w:r w:rsidR="00E64194">
        <w:rPr>
          <w:rFonts w:ascii="Arial" w:hAnsi="Arial" w:cs="Arial"/>
          <w:b/>
          <w:bCs/>
        </w:rPr>
        <w:t xml:space="preserve"> </w:t>
      </w:r>
    </w:p>
    <w:tbl>
      <w:tblPr>
        <w:tblStyle w:val="TableGrid"/>
        <w:tblW w:w="0" w:type="auto"/>
        <w:tblLook w:val="04A0"/>
      </w:tblPr>
      <w:tblGrid>
        <w:gridCol w:w="3192"/>
        <w:gridCol w:w="3192"/>
        <w:gridCol w:w="3192"/>
      </w:tblGrid>
      <w:tr w:rsidR="009B2A54" w:rsidTr="009B2A54">
        <w:tc>
          <w:tcPr>
            <w:tcW w:w="3192" w:type="dxa"/>
          </w:tcPr>
          <w:p w:rsidR="009B2A54" w:rsidRDefault="009B2A54" w:rsidP="009B2A54">
            <w:pPr>
              <w:pStyle w:val="ListParagraph"/>
              <w:numPr>
                <w:ilvl w:val="0"/>
                <w:numId w:val="10"/>
              </w:numPr>
              <w:spacing w:after="0" w:line="240" w:lineRule="auto"/>
              <w:ind w:left="360"/>
              <w:rPr>
                <w:rFonts w:ascii="Arial" w:hAnsi="Arial" w:cs="Arial"/>
                <w:bCs/>
              </w:rPr>
            </w:pPr>
            <w:r w:rsidRPr="00D1343A">
              <w:rPr>
                <w:rFonts w:ascii="Arial" w:hAnsi="Arial" w:cs="Arial"/>
                <w:bCs/>
              </w:rPr>
              <w:t>Elec</w:t>
            </w:r>
            <w:r>
              <w:rPr>
                <w:rFonts w:ascii="Arial" w:hAnsi="Arial" w:cs="Arial"/>
                <w:bCs/>
              </w:rPr>
              <w:t>tric shock</w:t>
            </w:r>
          </w:p>
        </w:tc>
        <w:tc>
          <w:tcPr>
            <w:tcW w:w="3192" w:type="dxa"/>
          </w:tcPr>
          <w:p w:rsidR="009B2A54" w:rsidRDefault="009B2A54" w:rsidP="009B2A54">
            <w:pPr>
              <w:pStyle w:val="ListParagraph"/>
              <w:numPr>
                <w:ilvl w:val="0"/>
                <w:numId w:val="10"/>
              </w:numPr>
              <w:spacing w:after="0" w:line="240" w:lineRule="auto"/>
              <w:ind w:left="360"/>
              <w:rPr>
                <w:rFonts w:ascii="Arial" w:hAnsi="Arial" w:cs="Arial"/>
                <w:bCs/>
              </w:rPr>
            </w:pPr>
            <w:r>
              <w:rPr>
                <w:rFonts w:ascii="Arial" w:hAnsi="Arial" w:cs="Arial"/>
                <w:bCs/>
              </w:rPr>
              <w:t>Electrocution</w:t>
            </w:r>
          </w:p>
        </w:tc>
        <w:tc>
          <w:tcPr>
            <w:tcW w:w="3192" w:type="dxa"/>
          </w:tcPr>
          <w:p w:rsidR="009B2A54" w:rsidRDefault="009B2A54" w:rsidP="009B2A54">
            <w:pPr>
              <w:pStyle w:val="ListParagraph"/>
              <w:numPr>
                <w:ilvl w:val="0"/>
                <w:numId w:val="10"/>
              </w:numPr>
              <w:spacing w:after="0" w:line="240" w:lineRule="auto"/>
              <w:ind w:left="360"/>
              <w:rPr>
                <w:rFonts w:ascii="Arial" w:hAnsi="Arial" w:cs="Arial"/>
                <w:bCs/>
              </w:rPr>
            </w:pPr>
            <w:r>
              <w:rPr>
                <w:rFonts w:ascii="Arial" w:hAnsi="Arial" w:cs="Arial"/>
                <w:bCs/>
              </w:rPr>
              <w:t>Bodily harm</w:t>
            </w:r>
          </w:p>
        </w:tc>
      </w:tr>
    </w:tbl>
    <w:p w:rsidR="009B2A54" w:rsidRDefault="009B2A54" w:rsidP="002F7E4B">
      <w:pPr>
        <w:spacing w:after="0" w:line="240" w:lineRule="auto"/>
        <w:rPr>
          <w:rFonts w:ascii="Arial" w:hAnsi="Arial" w:cs="Arial"/>
          <w:bCs/>
        </w:rPr>
      </w:pPr>
    </w:p>
    <w:p w:rsidR="00006186" w:rsidRDefault="003A66C6" w:rsidP="002F7E4B">
      <w:pPr>
        <w:spacing w:after="0" w:line="240" w:lineRule="auto"/>
        <w:rPr>
          <w:rFonts w:ascii="Arial" w:hAnsi="Arial" w:cs="Arial"/>
          <w:bCs/>
        </w:rPr>
      </w:pPr>
      <w:r w:rsidRPr="00510A48">
        <w:rPr>
          <w:rFonts w:ascii="Arial" w:hAnsi="Arial" w:cs="Arial"/>
          <w:b/>
          <w:bCs/>
        </w:rPr>
        <w:t>PPE Required:</w:t>
      </w:r>
      <w:r w:rsidR="00E67222" w:rsidRPr="00E67222">
        <w:rPr>
          <w:rFonts w:ascii="Arial" w:hAnsi="Arial" w:cs="Arial"/>
          <w:bCs/>
        </w:rPr>
        <w:t xml:space="preserve"> </w:t>
      </w:r>
    </w:p>
    <w:tbl>
      <w:tblPr>
        <w:tblStyle w:val="TableGrid"/>
        <w:tblW w:w="0" w:type="auto"/>
        <w:tblLook w:val="04A0"/>
      </w:tblPr>
      <w:tblGrid>
        <w:gridCol w:w="4068"/>
        <w:gridCol w:w="4860"/>
      </w:tblGrid>
      <w:tr w:rsidR="002F7E4B" w:rsidTr="009345AE">
        <w:tc>
          <w:tcPr>
            <w:tcW w:w="4068" w:type="dxa"/>
          </w:tcPr>
          <w:p w:rsidR="002F7E4B" w:rsidRPr="002F7E4B" w:rsidRDefault="002F7E4B" w:rsidP="002F7E4B">
            <w:pPr>
              <w:pStyle w:val="ListParagraph"/>
              <w:numPr>
                <w:ilvl w:val="0"/>
                <w:numId w:val="10"/>
              </w:numPr>
              <w:spacing w:after="0" w:line="240" w:lineRule="auto"/>
              <w:ind w:left="360"/>
              <w:rPr>
                <w:rFonts w:ascii="Arial" w:hAnsi="Arial" w:cs="Arial"/>
                <w:bCs/>
              </w:rPr>
            </w:pPr>
            <w:r w:rsidRPr="002F7E4B">
              <w:rPr>
                <w:rFonts w:ascii="Arial" w:hAnsi="Arial" w:cs="Arial"/>
                <w:bCs/>
              </w:rPr>
              <w:t>Hard hat</w:t>
            </w:r>
          </w:p>
        </w:tc>
        <w:tc>
          <w:tcPr>
            <w:tcW w:w="4860" w:type="dxa"/>
          </w:tcPr>
          <w:p w:rsidR="002F7E4B" w:rsidRPr="002F7E4B" w:rsidRDefault="002F7E4B" w:rsidP="002F7E4B">
            <w:pPr>
              <w:pStyle w:val="ListParagraph"/>
              <w:numPr>
                <w:ilvl w:val="0"/>
                <w:numId w:val="10"/>
              </w:numPr>
              <w:spacing w:after="0" w:line="240" w:lineRule="auto"/>
              <w:ind w:left="360"/>
              <w:rPr>
                <w:rFonts w:ascii="Arial" w:hAnsi="Arial" w:cs="Arial"/>
                <w:bCs/>
              </w:rPr>
            </w:pPr>
            <w:r w:rsidRPr="002F7E4B">
              <w:rPr>
                <w:rFonts w:ascii="Arial" w:hAnsi="Arial" w:cs="Arial"/>
                <w:bCs/>
              </w:rPr>
              <w:t>CSA approved footwear,</w:t>
            </w:r>
          </w:p>
        </w:tc>
      </w:tr>
      <w:tr w:rsidR="002F7E4B" w:rsidTr="009345AE">
        <w:tc>
          <w:tcPr>
            <w:tcW w:w="4068" w:type="dxa"/>
          </w:tcPr>
          <w:p w:rsidR="002F7E4B" w:rsidRPr="002F7E4B" w:rsidRDefault="00BB2E54" w:rsidP="002F7E4B">
            <w:pPr>
              <w:pStyle w:val="ListParagraph"/>
              <w:numPr>
                <w:ilvl w:val="0"/>
                <w:numId w:val="10"/>
              </w:numPr>
              <w:spacing w:after="0" w:line="240" w:lineRule="auto"/>
              <w:ind w:left="360"/>
              <w:rPr>
                <w:rFonts w:ascii="Arial" w:hAnsi="Arial" w:cs="Arial"/>
                <w:bCs/>
              </w:rPr>
            </w:pPr>
            <w:r>
              <w:rPr>
                <w:rFonts w:ascii="Arial" w:hAnsi="Arial" w:cs="Arial"/>
                <w:bCs/>
              </w:rPr>
              <w:t>E</w:t>
            </w:r>
            <w:r w:rsidR="002F7E4B" w:rsidRPr="002F7E4B">
              <w:rPr>
                <w:rFonts w:ascii="Arial" w:hAnsi="Arial" w:cs="Arial"/>
                <w:bCs/>
              </w:rPr>
              <w:t>ye and ear protection</w:t>
            </w:r>
          </w:p>
        </w:tc>
        <w:tc>
          <w:tcPr>
            <w:tcW w:w="4860" w:type="dxa"/>
          </w:tcPr>
          <w:p w:rsidR="002F7E4B" w:rsidRPr="002F7E4B" w:rsidRDefault="002F7E4B" w:rsidP="002F7E4B">
            <w:pPr>
              <w:pStyle w:val="ListParagraph"/>
              <w:numPr>
                <w:ilvl w:val="0"/>
                <w:numId w:val="10"/>
              </w:numPr>
              <w:spacing w:after="0" w:line="240" w:lineRule="auto"/>
              <w:ind w:left="360"/>
              <w:rPr>
                <w:rFonts w:ascii="Arial" w:hAnsi="Arial" w:cs="Arial"/>
                <w:bCs/>
              </w:rPr>
            </w:pPr>
            <w:r w:rsidRPr="002F7E4B">
              <w:rPr>
                <w:rFonts w:ascii="Arial" w:hAnsi="Arial" w:cs="Arial"/>
                <w:bCs/>
              </w:rPr>
              <w:t>High visibility vest or coveralls</w:t>
            </w:r>
          </w:p>
        </w:tc>
      </w:tr>
    </w:tbl>
    <w:p w:rsidR="002F7E4B" w:rsidRDefault="002F7E4B" w:rsidP="002F7E4B">
      <w:pPr>
        <w:spacing w:after="0" w:line="240" w:lineRule="auto"/>
        <w:rPr>
          <w:rFonts w:ascii="Arial" w:hAnsi="Arial" w:cs="Arial"/>
          <w:bCs/>
        </w:rPr>
      </w:pPr>
    </w:p>
    <w:p w:rsidR="00220121" w:rsidRDefault="00220121" w:rsidP="002F7E4B">
      <w:pPr>
        <w:spacing w:after="0" w:line="240" w:lineRule="auto"/>
        <w:rPr>
          <w:rFonts w:ascii="Arial" w:hAnsi="Arial" w:cs="Arial"/>
          <w:b/>
          <w:bCs/>
        </w:rPr>
      </w:pPr>
      <w:r w:rsidRPr="000E2539">
        <w:rPr>
          <w:rFonts w:ascii="Arial" w:hAnsi="Arial" w:cs="Arial"/>
          <w:b/>
          <w:bCs/>
        </w:rPr>
        <w:t>Identify overhead lines</w:t>
      </w:r>
      <w:r w:rsidR="000E2539" w:rsidRPr="000E2539">
        <w:rPr>
          <w:rFonts w:ascii="Arial" w:hAnsi="Arial" w:cs="Arial"/>
          <w:b/>
          <w:bCs/>
        </w:rPr>
        <w:t>:</w:t>
      </w:r>
    </w:p>
    <w:p w:rsidR="000E2539" w:rsidRPr="007A4BC5" w:rsidRDefault="00220121" w:rsidP="002F7E4B">
      <w:pPr>
        <w:pStyle w:val="ListParagraph"/>
        <w:numPr>
          <w:ilvl w:val="0"/>
          <w:numId w:val="3"/>
        </w:numPr>
        <w:spacing w:after="0" w:line="240" w:lineRule="auto"/>
        <w:rPr>
          <w:rFonts w:ascii="Arial" w:hAnsi="Arial" w:cs="Arial"/>
          <w:bCs/>
        </w:rPr>
      </w:pPr>
      <w:r w:rsidRPr="00220121">
        <w:rPr>
          <w:rFonts w:ascii="Arial" w:hAnsi="Arial" w:cs="Arial"/>
          <w:bCs/>
        </w:rPr>
        <w:t>Critical to determine which lines will be inside your work zone</w:t>
      </w:r>
    </w:p>
    <w:p w:rsidR="000E2539" w:rsidRDefault="000E2539" w:rsidP="002F7E4B">
      <w:pPr>
        <w:pStyle w:val="ListParagraph"/>
        <w:numPr>
          <w:ilvl w:val="0"/>
          <w:numId w:val="3"/>
        </w:numPr>
        <w:spacing w:after="0" w:line="240" w:lineRule="auto"/>
        <w:rPr>
          <w:rFonts w:ascii="Arial" w:hAnsi="Arial" w:cs="Arial"/>
          <w:bCs/>
        </w:rPr>
      </w:pPr>
      <w:r>
        <w:rPr>
          <w:rFonts w:ascii="Arial" w:hAnsi="Arial" w:cs="Arial"/>
          <w:bCs/>
        </w:rPr>
        <w:t>Generally phone and cable lines are strung below electrical lines on the poles</w:t>
      </w:r>
    </w:p>
    <w:p w:rsidR="007A4BC5" w:rsidRPr="00703A27" w:rsidRDefault="007A4BC5" w:rsidP="002F7E4B">
      <w:pPr>
        <w:pStyle w:val="ListParagraph"/>
        <w:numPr>
          <w:ilvl w:val="0"/>
          <w:numId w:val="3"/>
        </w:numPr>
        <w:spacing w:after="0" w:line="240" w:lineRule="auto"/>
        <w:rPr>
          <w:rFonts w:ascii="Arial" w:hAnsi="Arial" w:cs="Arial"/>
          <w:bCs/>
        </w:rPr>
      </w:pPr>
      <w:r>
        <w:rPr>
          <w:rFonts w:ascii="Arial" w:hAnsi="Arial" w:cs="Arial"/>
          <w:bCs/>
        </w:rPr>
        <w:t>Recognize any lines that may interfere with machinery</w:t>
      </w:r>
    </w:p>
    <w:p w:rsidR="000E2539" w:rsidRDefault="000E2539" w:rsidP="002F7E4B">
      <w:pPr>
        <w:pStyle w:val="ListParagraph"/>
        <w:numPr>
          <w:ilvl w:val="0"/>
          <w:numId w:val="3"/>
        </w:numPr>
        <w:spacing w:after="0" w:line="240" w:lineRule="auto"/>
        <w:rPr>
          <w:rFonts w:ascii="Arial" w:hAnsi="Arial" w:cs="Arial"/>
          <w:bCs/>
        </w:rPr>
      </w:pPr>
      <w:r w:rsidRPr="00703A27">
        <w:rPr>
          <w:rFonts w:ascii="Arial" w:hAnsi="Arial" w:cs="Arial"/>
          <w:bCs/>
        </w:rPr>
        <w:t>Once a line is identified as electrical, the Voltage must be determined, and the limits of approach applied</w:t>
      </w:r>
    </w:p>
    <w:p w:rsidR="000E2539" w:rsidRDefault="000E2539" w:rsidP="002F7E4B">
      <w:pPr>
        <w:pStyle w:val="ListParagraph"/>
        <w:spacing w:after="0" w:line="240" w:lineRule="auto"/>
        <w:ind w:left="1080"/>
        <w:rPr>
          <w:rFonts w:ascii="Arial" w:hAnsi="Arial" w:cs="Arial"/>
          <w:bCs/>
        </w:rPr>
      </w:pPr>
    </w:p>
    <w:p w:rsidR="000E2539" w:rsidRDefault="000E2539" w:rsidP="002F7E4B">
      <w:pPr>
        <w:pStyle w:val="ListParagraph"/>
        <w:spacing w:after="0" w:line="240" w:lineRule="auto"/>
        <w:ind w:left="0"/>
        <w:rPr>
          <w:rFonts w:ascii="Arial" w:hAnsi="Arial" w:cs="Arial"/>
          <w:b/>
          <w:bCs/>
        </w:rPr>
      </w:pPr>
      <w:r w:rsidRPr="000E2539">
        <w:rPr>
          <w:rFonts w:ascii="Arial" w:hAnsi="Arial" w:cs="Arial"/>
          <w:b/>
          <w:bCs/>
        </w:rPr>
        <w:t>Know the Limits of Approach:</w:t>
      </w:r>
    </w:p>
    <w:p w:rsidR="00A80E2E" w:rsidRDefault="00A80E2E" w:rsidP="002F7E4B">
      <w:pPr>
        <w:pStyle w:val="ListParagraph"/>
        <w:numPr>
          <w:ilvl w:val="0"/>
          <w:numId w:val="3"/>
        </w:numPr>
        <w:spacing w:after="0" w:line="240" w:lineRule="auto"/>
        <w:rPr>
          <w:rFonts w:ascii="Arial" w:hAnsi="Arial" w:cs="Arial"/>
          <w:bCs/>
        </w:rPr>
      </w:pPr>
      <w:r>
        <w:rPr>
          <w:rFonts w:ascii="Arial" w:hAnsi="Arial" w:cs="Arial"/>
          <w:bCs/>
        </w:rPr>
        <w:t>Hydro or electrical lines are hazardous and Worksafe BC have a OSH regulation regarding approach</w:t>
      </w:r>
      <w:r w:rsidR="009B2A54">
        <w:rPr>
          <w:rFonts w:ascii="Arial" w:hAnsi="Arial" w:cs="Arial"/>
          <w:bCs/>
        </w:rPr>
        <w:t xml:space="preserve"> </w:t>
      </w:r>
      <w:r w:rsidR="009B2A54" w:rsidRPr="009B2A54">
        <w:rPr>
          <w:rFonts w:ascii="Arial" w:hAnsi="Arial" w:cs="Arial"/>
          <w:bCs/>
        </w:rPr>
        <w:t>Section 19.24</w:t>
      </w:r>
      <w:r>
        <w:rPr>
          <w:rFonts w:ascii="Arial" w:hAnsi="Arial" w:cs="Arial"/>
          <w:bCs/>
        </w:rPr>
        <w:t>:</w:t>
      </w:r>
    </w:p>
    <w:p w:rsidR="00A80E2E" w:rsidRPr="009B2A54" w:rsidRDefault="00A80E2E" w:rsidP="009B2A54">
      <w:pPr>
        <w:pStyle w:val="ListParagraph"/>
        <w:shd w:val="clear" w:color="auto" w:fill="FFFFFF"/>
        <w:spacing w:after="0" w:line="240" w:lineRule="auto"/>
        <w:ind w:left="540"/>
        <w:rPr>
          <w:rFonts w:ascii="Arial" w:eastAsia="Times New Roman" w:hAnsi="Arial" w:cs="Arial"/>
          <w:i/>
          <w:sz w:val="20"/>
          <w:szCs w:val="20"/>
          <w:lang w:eastAsia="en-CA"/>
        </w:rPr>
      </w:pPr>
      <w:r w:rsidRPr="009B2A54">
        <w:rPr>
          <w:rFonts w:ascii="Arial" w:eastAsia="Times New Roman" w:hAnsi="Arial" w:cs="Arial"/>
          <w:i/>
          <w:sz w:val="20"/>
          <w:szCs w:val="20"/>
          <w:lang w:eastAsia="en-CA"/>
        </w:rPr>
        <w:t>(1) The employer must ensure that at least the minimum applicable distance specified in Table 19-1 is maintained between exposed, energized high voltage electrical equipment and conductors and any worker, work, tool, machine, equipment or material, unless otherwise permitted by this Part.</w:t>
      </w:r>
    </w:p>
    <w:p w:rsidR="00A80E2E" w:rsidRPr="009B2A54" w:rsidRDefault="00A80E2E" w:rsidP="009B2A54">
      <w:pPr>
        <w:pStyle w:val="ListParagraph"/>
        <w:shd w:val="clear" w:color="auto" w:fill="FFFFFF"/>
        <w:spacing w:after="0" w:line="240" w:lineRule="auto"/>
        <w:ind w:left="540"/>
        <w:rPr>
          <w:rFonts w:ascii="Arial" w:eastAsia="Times New Roman" w:hAnsi="Arial" w:cs="Arial"/>
          <w:i/>
          <w:sz w:val="20"/>
          <w:szCs w:val="20"/>
          <w:lang w:eastAsia="en-CA"/>
        </w:rPr>
      </w:pPr>
      <w:r w:rsidRPr="009B2A54">
        <w:rPr>
          <w:rFonts w:ascii="Arial" w:eastAsia="Times New Roman" w:hAnsi="Arial" w:cs="Arial"/>
          <w:i/>
          <w:sz w:val="20"/>
          <w:szCs w:val="20"/>
          <w:lang w:eastAsia="en-CA"/>
        </w:rPr>
        <w:t>(2) The employer must accurately determine the voltage of any energized electrical equipment or conductor and the minimum distance from it required by subsection (1).</w:t>
      </w:r>
      <w:r w:rsidRPr="009B2A54">
        <w:rPr>
          <w:rFonts w:ascii="Arial" w:eastAsia="Times New Roman" w:hAnsi="Arial" w:cs="Arial"/>
          <w:i/>
          <w:sz w:val="20"/>
          <w:szCs w:val="20"/>
          <w:lang w:eastAsia="en-CA"/>
        </w:rPr>
        <w:tab/>
      </w:r>
    </w:p>
    <w:p w:rsidR="00A80E2E" w:rsidRPr="00A80E2E" w:rsidRDefault="00A80E2E" w:rsidP="002F7E4B">
      <w:pPr>
        <w:pStyle w:val="ListParagraph"/>
        <w:shd w:val="clear" w:color="auto" w:fill="FFFFFF"/>
        <w:spacing w:after="0" w:line="240" w:lineRule="auto"/>
        <w:ind w:left="1800"/>
        <w:rPr>
          <w:rFonts w:ascii="Trebuchet MS" w:eastAsia="Times New Roman" w:hAnsi="Trebuchet MS"/>
          <w:sz w:val="20"/>
          <w:szCs w:val="20"/>
          <w:lang w:eastAsia="en-CA"/>
        </w:rPr>
      </w:pPr>
    </w:p>
    <w:tbl>
      <w:tblPr>
        <w:tblW w:w="0" w:type="auto"/>
        <w:tblCellSpacing w:w="7" w:type="dxa"/>
        <w:tblInd w:w="317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43"/>
        <w:gridCol w:w="900"/>
        <w:gridCol w:w="632"/>
      </w:tblGrid>
      <w:tr w:rsidR="00A80E2E" w:rsidRPr="00C24AB1" w:rsidTr="00703A27">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b/>
                <w:bCs/>
                <w:sz w:val="18"/>
                <w:szCs w:val="18"/>
                <w:lang w:eastAsia="en-CA"/>
              </w:rPr>
              <w:t>Table 19-1: General limits of approach</w:t>
            </w:r>
          </w:p>
        </w:tc>
      </w:tr>
      <w:tr w:rsidR="00A80E2E" w:rsidRPr="00C24AB1" w:rsidTr="00703A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Voltage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Minimum distance</w:t>
            </w:r>
          </w:p>
        </w:tc>
      </w:tr>
      <w:tr w:rsidR="00A80E2E" w:rsidRPr="00C24AB1" w:rsidTr="00703A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Phase to 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Metres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Feet</w:t>
            </w:r>
          </w:p>
        </w:tc>
      </w:tr>
      <w:tr w:rsidR="00A80E2E" w:rsidRPr="00C24AB1" w:rsidTr="00703A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Over 750 V to 75 kV</w:t>
            </w:r>
          </w:p>
        </w:tc>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10</w:t>
            </w:r>
          </w:p>
        </w:tc>
      </w:tr>
      <w:tr w:rsidR="00A80E2E" w:rsidRPr="00C24AB1" w:rsidTr="00703A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Over 75 kV to 250 kV</w:t>
            </w:r>
          </w:p>
        </w:tc>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15</w:t>
            </w:r>
          </w:p>
        </w:tc>
      </w:tr>
      <w:tr w:rsidR="00A80E2E" w:rsidRPr="00C24AB1" w:rsidTr="00703A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Over 250 kV to 550 kV</w:t>
            </w:r>
          </w:p>
        </w:tc>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E2E" w:rsidRPr="009B2A54" w:rsidRDefault="00A80E2E" w:rsidP="002F7E4B">
            <w:pPr>
              <w:spacing w:after="0" w:line="240" w:lineRule="auto"/>
              <w:jc w:val="center"/>
              <w:rPr>
                <w:rFonts w:ascii="Arial" w:eastAsia="Times New Roman" w:hAnsi="Arial" w:cs="Arial"/>
                <w:sz w:val="18"/>
                <w:szCs w:val="18"/>
                <w:lang w:eastAsia="en-CA"/>
              </w:rPr>
            </w:pPr>
            <w:r w:rsidRPr="009B2A54">
              <w:rPr>
                <w:rFonts w:ascii="Arial" w:eastAsia="Times New Roman" w:hAnsi="Arial" w:cs="Arial"/>
                <w:sz w:val="18"/>
                <w:szCs w:val="18"/>
                <w:lang w:eastAsia="en-CA"/>
              </w:rPr>
              <w:t>20</w:t>
            </w:r>
          </w:p>
        </w:tc>
      </w:tr>
    </w:tbl>
    <w:p w:rsidR="00220121" w:rsidRPr="00703A27" w:rsidRDefault="00220121" w:rsidP="002F7E4B">
      <w:pPr>
        <w:pStyle w:val="ListParagraph"/>
        <w:spacing w:after="0" w:line="240" w:lineRule="auto"/>
        <w:rPr>
          <w:rFonts w:ascii="Arial" w:hAnsi="Arial" w:cs="Arial"/>
          <w:bCs/>
        </w:rPr>
      </w:pPr>
    </w:p>
    <w:p w:rsidR="00703A27" w:rsidRPr="0036099F" w:rsidRDefault="0036099F" w:rsidP="002F7E4B">
      <w:pPr>
        <w:pStyle w:val="ListParagraph"/>
        <w:numPr>
          <w:ilvl w:val="0"/>
          <w:numId w:val="3"/>
        </w:numPr>
        <w:spacing w:after="0" w:line="240" w:lineRule="auto"/>
        <w:rPr>
          <w:rFonts w:ascii="Arial" w:hAnsi="Arial" w:cs="Arial"/>
          <w:bCs/>
        </w:rPr>
      </w:pPr>
      <w:r w:rsidRPr="0036099F">
        <w:rPr>
          <w:rFonts w:ascii="Arial" w:hAnsi="Arial" w:cs="Arial"/>
          <w:bCs/>
        </w:rPr>
        <w:t>If encroachment on these limits is necessary to complete work, BC Hydro a</w:t>
      </w:r>
      <w:r w:rsidR="000033F7">
        <w:rPr>
          <w:rFonts w:ascii="Arial" w:hAnsi="Arial" w:cs="Arial"/>
          <w:bCs/>
        </w:rPr>
        <w:t>nd Worksafe BC must be notified and further precautions taken.</w:t>
      </w:r>
    </w:p>
    <w:p w:rsidR="0093653C" w:rsidRDefault="0093653C" w:rsidP="002F7E4B">
      <w:pPr>
        <w:spacing w:after="0" w:line="240" w:lineRule="auto"/>
        <w:rPr>
          <w:rFonts w:ascii="Arial" w:hAnsi="Arial" w:cs="Arial"/>
          <w:bCs/>
        </w:rPr>
      </w:pPr>
    </w:p>
    <w:p w:rsidR="000033F7" w:rsidRDefault="000033F7" w:rsidP="002F7E4B">
      <w:pPr>
        <w:spacing w:after="0" w:line="240" w:lineRule="auto"/>
        <w:rPr>
          <w:rFonts w:ascii="Arial" w:hAnsi="Arial" w:cs="Arial"/>
          <w:b/>
          <w:bCs/>
        </w:rPr>
      </w:pPr>
      <w:r w:rsidRPr="000033F7">
        <w:rPr>
          <w:rFonts w:ascii="Arial" w:hAnsi="Arial" w:cs="Arial"/>
          <w:b/>
          <w:bCs/>
        </w:rPr>
        <w:t>Working around overhead lines</w:t>
      </w:r>
      <w:r>
        <w:rPr>
          <w:rFonts w:ascii="Arial" w:hAnsi="Arial" w:cs="Arial"/>
          <w:b/>
          <w:bCs/>
        </w:rPr>
        <w:t>:</w:t>
      </w:r>
    </w:p>
    <w:p w:rsidR="00006186" w:rsidRDefault="00006186" w:rsidP="002F7E4B">
      <w:pPr>
        <w:spacing w:after="0" w:line="240" w:lineRule="auto"/>
        <w:rPr>
          <w:rFonts w:ascii="Arial" w:hAnsi="Arial" w:cs="Arial"/>
          <w:b/>
          <w:bCs/>
        </w:rPr>
      </w:pPr>
    </w:p>
    <w:p w:rsidR="00DE55E3" w:rsidRDefault="000033F7" w:rsidP="002F7E4B">
      <w:pPr>
        <w:pStyle w:val="ListParagraph"/>
        <w:numPr>
          <w:ilvl w:val="0"/>
          <w:numId w:val="3"/>
        </w:numPr>
        <w:spacing w:after="0" w:line="240" w:lineRule="auto"/>
        <w:rPr>
          <w:rFonts w:ascii="Arial" w:hAnsi="Arial" w:cs="Arial"/>
          <w:bCs/>
        </w:rPr>
      </w:pPr>
      <w:r w:rsidRPr="000033F7">
        <w:rPr>
          <w:rFonts w:ascii="Arial" w:hAnsi="Arial" w:cs="Arial"/>
          <w:bCs/>
        </w:rPr>
        <w:t xml:space="preserve">All workers and operators need to be aware </w:t>
      </w:r>
      <w:r>
        <w:rPr>
          <w:rFonts w:ascii="Arial" w:hAnsi="Arial" w:cs="Arial"/>
          <w:bCs/>
        </w:rPr>
        <w:t xml:space="preserve">of </w:t>
      </w:r>
      <w:r w:rsidRPr="000033F7">
        <w:rPr>
          <w:rFonts w:ascii="Arial" w:hAnsi="Arial" w:cs="Arial"/>
          <w:bCs/>
        </w:rPr>
        <w:t>the location</w:t>
      </w:r>
      <w:r w:rsidR="009C3828">
        <w:rPr>
          <w:rFonts w:ascii="Arial" w:hAnsi="Arial" w:cs="Arial"/>
          <w:bCs/>
        </w:rPr>
        <w:t xml:space="preserve"> and</w:t>
      </w:r>
      <w:r w:rsidRPr="000033F7">
        <w:rPr>
          <w:rFonts w:ascii="Arial" w:hAnsi="Arial" w:cs="Arial"/>
          <w:bCs/>
        </w:rPr>
        <w:t xml:space="preserve"> type of overhead </w:t>
      </w:r>
      <w:proofErr w:type="gramStart"/>
      <w:r w:rsidRPr="000033F7">
        <w:rPr>
          <w:rFonts w:ascii="Arial" w:hAnsi="Arial" w:cs="Arial"/>
          <w:bCs/>
        </w:rPr>
        <w:t>lines</w:t>
      </w:r>
      <w:r w:rsidR="009C3828">
        <w:rPr>
          <w:rFonts w:ascii="Arial" w:hAnsi="Arial" w:cs="Arial"/>
          <w:bCs/>
        </w:rPr>
        <w:t xml:space="preserve"> </w:t>
      </w:r>
      <w:r w:rsidRPr="000033F7">
        <w:rPr>
          <w:rFonts w:ascii="Arial" w:hAnsi="Arial" w:cs="Arial"/>
          <w:bCs/>
        </w:rPr>
        <w:t xml:space="preserve"> in</w:t>
      </w:r>
      <w:proofErr w:type="gramEnd"/>
      <w:r w:rsidRPr="000033F7">
        <w:rPr>
          <w:rFonts w:ascii="Arial" w:hAnsi="Arial" w:cs="Arial"/>
          <w:bCs/>
        </w:rPr>
        <w:t xml:space="preserve"> their work are</w:t>
      </w:r>
      <w:r>
        <w:rPr>
          <w:rFonts w:ascii="Arial" w:hAnsi="Arial" w:cs="Arial"/>
          <w:bCs/>
        </w:rPr>
        <w:t>a</w:t>
      </w:r>
      <w:r w:rsidR="009C3828">
        <w:rPr>
          <w:rFonts w:ascii="Arial" w:hAnsi="Arial" w:cs="Arial"/>
          <w:bCs/>
        </w:rPr>
        <w:t xml:space="preserve"> and the hazards those lines present</w:t>
      </w:r>
      <w:r w:rsidR="009B2A54">
        <w:rPr>
          <w:rFonts w:ascii="Arial" w:hAnsi="Arial" w:cs="Arial"/>
          <w:bCs/>
        </w:rPr>
        <w:t>.</w:t>
      </w:r>
    </w:p>
    <w:p w:rsidR="00DE55E3" w:rsidRPr="00DE55E3" w:rsidRDefault="00DE55E3" w:rsidP="002F7E4B">
      <w:pPr>
        <w:pStyle w:val="ListParagraph"/>
        <w:numPr>
          <w:ilvl w:val="0"/>
          <w:numId w:val="3"/>
        </w:numPr>
        <w:spacing w:after="0" w:line="240" w:lineRule="auto"/>
        <w:rPr>
          <w:rFonts w:ascii="Arial" w:hAnsi="Arial" w:cs="Arial"/>
          <w:bCs/>
        </w:rPr>
      </w:pPr>
      <w:r>
        <w:rPr>
          <w:rFonts w:ascii="Arial" w:hAnsi="Arial" w:cs="Arial"/>
          <w:bCs/>
        </w:rPr>
        <w:t xml:space="preserve">If required, </w:t>
      </w:r>
      <w:proofErr w:type="gramStart"/>
      <w:r>
        <w:rPr>
          <w:rFonts w:ascii="Arial" w:hAnsi="Arial" w:cs="Arial"/>
          <w:bCs/>
        </w:rPr>
        <w:t>Utility</w:t>
      </w:r>
      <w:proofErr w:type="gramEnd"/>
      <w:r>
        <w:rPr>
          <w:rFonts w:ascii="Arial" w:hAnsi="Arial" w:cs="Arial"/>
          <w:bCs/>
        </w:rPr>
        <w:t xml:space="preserve"> owners will often mark or “flag” lines that will be within the operation limits of machinery</w:t>
      </w:r>
      <w:r w:rsidR="009B2A54">
        <w:rPr>
          <w:rFonts w:ascii="Arial" w:hAnsi="Arial" w:cs="Arial"/>
          <w:bCs/>
        </w:rPr>
        <w:t>.</w:t>
      </w:r>
    </w:p>
    <w:p w:rsidR="000033F7" w:rsidRDefault="004A072E" w:rsidP="002F7E4B">
      <w:pPr>
        <w:pStyle w:val="ListParagraph"/>
        <w:numPr>
          <w:ilvl w:val="0"/>
          <w:numId w:val="3"/>
        </w:numPr>
        <w:spacing w:after="0" w:line="240" w:lineRule="auto"/>
        <w:rPr>
          <w:rFonts w:ascii="Arial" w:hAnsi="Arial" w:cs="Arial"/>
          <w:bCs/>
        </w:rPr>
      </w:pPr>
      <w:r>
        <w:rPr>
          <w:rFonts w:ascii="Arial" w:hAnsi="Arial" w:cs="Arial"/>
          <w:bCs/>
        </w:rPr>
        <w:t>A spotter is required if an operator cannot see</w:t>
      </w:r>
      <w:r w:rsidR="009C3828">
        <w:rPr>
          <w:rFonts w:ascii="Arial" w:hAnsi="Arial" w:cs="Arial"/>
          <w:bCs/>
        </w:rPr>
        <w:t>, or has an obstructed view of</w:t>
      </w:r>
      <w:r>
        <w:rPr>
          <w:rFonts w:ascii="Arial" w:hAnsi="Arial" w:cs="Arial"/>
          <w:bCs/>
        </w:rPr>
        <w:t xml:space="preserve"> an overhead line</w:t>
      </w:r>
      <w:r w:rsidR="009B2A54">
        <w:rPr>
          <w:rFonts w:ascii="Arial" w:hAnsi="Arial" w:cs="Arial"/>
          <w:bCs/>
        </w:rPr>
        <w:t>.</w:t>
      </w:r>
      <w:r>
        <w:rPr>
          <w:rFonts w:ascii="Arial" w:hAnsi="Arial" w:cs="Arial"/>
          <w:bCs/>
        </w:rPr>
        <w:t xml:space="preserve"> </w:t>
      </w:r>
    </w:p>
    <w:p w:rsidR="0054389C" w:rsidRPr="000033F7" w:rsidRDefault="00AB42FA" w:rsidP="002F7E4B">
      <w:pPr>
        <w:pStyle w:val="ListParagraph"/>
        <w:numPr>
          <w:ilvl w:val="0"/>
          <w:numId w:val="3"/>
        </w:numPr>
        <w:spacing w:after="0" w:line="240" w:lineRule="auto"/>
        <w:rPr>
          <w:rFonts w:ascii="Arial" w:hAnsi="Arial" w:cs="Arial"/>
          <w:bCs/>
        </w:rPr>
      </w:pPr>
      <w:r>
        <w:rPr>
          <w:rFonts w:ascii="Arial" w:hAnsi="Arial" w:cs="Arial"/>
          <w:bCs/>
        </w:rPr>
        <w:lastRenderedPageBreak/>
        <w:t>Plan you</w:t>
      </w:r>
      <w:r w:rsidR="00515D65">
        <w:rPr>
          <w:rFonts w:ascii="Arial" w:hAnsi="Arial" w:cs="Arial"/>
          <w:bCs/>
        </w:rPr>
        <w:t>r</w:t>
      </w:r>
      <w:r>
        <w:rPr>
          <w:rFonts w:ascii="Arial" w:hAnsi="Arial" w:cs="Arial"/>
          <w:bCs/>
        </w:rPr>
        <w:t xml:space="preserve"> work to avoid electrical contact</w:t>
      </w:r>
      <w:r w:rsidR="009B2A54">
        <w:rPr>
          <w:rFonts w:ascii="Arial" w:hAnsi="Arial" w:cs="Arial"/>
          <w:bCs/>
        </w:rPr>
        <w:t>.</w:t>
      </w:r>
    </w:p>
    <w:p w:rsidR="00004707" w:rsidRDefault="00004707" w:rsidP="002F7E4B">
      <w:pPr>
        <w:spacing w:after="0" w:line="240" w:lineRule="auto"/>
        <w:rPr>
          <w:rFonts w:ascii="Arial" w:hAnsi="Arial" w:cs="Arial"/>
        </w:rPr>
      </w:pPr>
    </w:p>
    <w:p w:rsidR="004A072E" w:rsidRDefault="004A072E" w:rsidP="002F7E4B">
      <w:pPr>
        <w:spacing w:after="0" w:line="240" w:lineRule="auto"/>
        <w:rPr>
          <w:rFonts w:ascii="Arial" w:hAnsi="Arial" w:cs="Arial"/>
          <w:b/>
        </w:rPr>
      </w:pPr>
      <w:r w:rsidRPr="003F513D">
        <w:rPr>
          <w:rFonts w:ascii="Arial" w:hAnsi="Arial" w:cs="Arial"/>
          <w:b/>
        </w:rPr>
        <w:t>Spotting:</w:t>
      </w:r>
    </w:p>
    <w:p w:rsidR="00006186" w:rsidRPr="003F513D" w:rsidRDefault="00006186" w:rsidP="002F7E4B">
      <w:pPr>
        <w:spacing w:after="0" w:line="240" w:lineRule="auto"/>
        <w:rPr>
          <w:rFonts w:ascii="Arial" w:hAnsi="Arial" w:cs="Arial"/>
          <w:b/>
        </w:rPr>
      </w:pPr>
    </w:p>
    <w:p w:rsidR="004A072E" w:rsidRDefault="004A072E" w:rsidP="002F7E4B">
      <w:pPr>
        <w:pStyle w:val="ListParagraph"/>
        <w:numPr>
          <w:ilvl w:val="0"/>
          <w:numId w:val="6"/>
        </w:numPr>
        <w:spacing w:after="0" w:line="240" w:lineRule="auto"/>
        <w:rPr>
          <w:rFonts w:ascii="Arial" w:hAnsi="Arial" w:cs="Arial"/>
        </w:rPr>
      </w:pPr>
      <w:r w:rsidRPr="004A072E">
        <w:rPr>
          <w:rFonts w:ascii="Arial" w:hAnsi="Arial" w:cs="Arial"/>
        </w:rPr>
        <w:t>Spotter maintains a clear view of machine operator and overhead line</w:t>
      </w:r>
      <w:r w:rsidR="005968F4">
        <w:rPr>
          <w:rFonts w:ascii="Arial" w:hAnsi="Arial" w:cs="Arial"/>
        </w:rPr>
        <w:t>s</w:t>
      </w:r>
      <w:r w:rsidR="00AF0126">
        <w:rPr>
          <w:rFonts w:ascii="Arial" w:hAnsi="Arial" w:cs="Arial"/>
        </w:rPr>
        <w:t xml:space="preserve"> to direct t</w:t>
      </w:r>
      <w:r w:rsidR="000B02DB">
        <w:rPr>
          <w:rFonts w:ascii="Arial" w:hAnsi="Arial" w:cs="Arial"/>
        </w:rPr>
        <w:t>he operators actions</w:t>
      </w:r>
      <w:r w:rsidR="00AF0126">
        <w:rPr>
          <w:rFonts w:ascii="Arial" w:hAnsi="Arial" w:cs="Arial"/>
        </w:rPr>
        <w:t xml:space="preserve"> around the hazard in a safe manner</w:t>
      </w:r>
    </w:p>
    <w:p w:rsidR="00CF5CDB" w:rsidRDefault="00CF5CDB" w:rsidP="002F7E4B">
      <w:pPr>
        <w:pStyle w:val="ListParagraph"/>
        <w:numPr>
          <w:ilvl w:val="0"/>
          <w:numId w:val="6"/>
        </w:numPr>
        <w:spacing w:after="0" w:line="240" w:lineRule="auto"/>
        <w:rPr>
          <w:rFonts w:ascii="Arial" w:hAnsi="Arial" w:cs="Arial"/>
        </w:rPr>
      </w:pPr>
      <w:r>
        <w:rPr>
          <w:rFonts w:ascii="Arial" w:hAnsi="Arial" w:cs="Arial"/>
        </w:rPr>
        <w:t>Spotters and operators shall use mutually agreed upon hand signals</w:t>
      </w:r>
    </w:p>
    <w:p w:rsidR="00AF0126" w:rsidRDefault="000B02DB" w:rsidP="002F7E4B">
      <w:pPr>
        <w:pStyle w:val="ListParagraph"/>
        <w:numPr>
          <w:ilvl w:val="0"/>
          <w:numId w:val="6"/>
        </w:numPr>
        <w:spacing w:after="0" w:line="240" w:lineRule="auto"/>
        <w:rPr>
          <w:rFonts w:ascii="Arial" w:hAnsi="Arial" w:cs="Arial"/>
        </w:rPr>
      </w:pPr>
      <w:r>
        <w:rPr>
          <w:rFonts w:ascii="Arial" w:hAnsi="Arial" w:cs="Arial"/>
        </w:rPr>
        <w:t xml:space="preserve">All workers need to take the responsibility of spotting if they see potential contact with overhead lines </w:t>
      </w:r>
    </w:p>
    <w:p w:rsidR="000B02DB" w:rsidRPr="004A072E" w:rsidRDefault="000B02DB" w:rsidP="002F7E4B">
      <w:pPr>
        <w:pStyle w:val="ListParagraph"/>
        <w:spacing w:after="0" w:line="240" w:lineRule="auto"/>
        <w:ind w:left="1080"/>
        <w:rPr>
          <w:rFonts w:ascii="Arial" w:hAnsi="Arial" w:cs="Arial"/>
        </w:rPr>
      </w:pPr>
    </w:p>
    <w:p w:rsidR="00E07C85" w:rsidRDefault="00BE2704" w:rsidP="002F7E4B">
      <w:pPr>
        <w:spacing w:after="0" w:line="240" w:lineRule="auto"/>
        <w:rPr>
          <w:rFonts w:ascii="Arial" w:hAnsi="Arial" w:cs="Arial"/>
          <w:b/>
        </w:rPr>
      </w:pPr>
      <w:r>
        <w:rPr>
          <w:rFonts w:ascii="Arial" w:hAnsi="Arial" w:cs="Arial"/>
          <w:b/>
        </w:rPr>
        <w:t>Damage or Contact</w:t>
      </w:r>
      <w:r w:rsidR="00006186">
        <w:rPr>
          <w:rFonts w:ascii="Arial" w:hAnsi="Arial" w:cs="Arial"/>
          <w:b/>
        </w:rPr>
        <w:t>:</w:t>
      </w:r>
      <w:r>
        <w:rPr>
          <w:rFonts w:ascii="Arial" w:hAnsi="Arial" w:cs="Arial"/>
          <w:b/>
        </w:rPr>
        <w:t xml:space="preserve"> </w:t>
      </w:r>
    </w:p>
    <w:p w:rsidR="00006186" w:rsidRDefault="00006186" w:rsidP="002F7E4B">
      <w:pPr>
        <w:spacing w:after="0" w:line="240" w:lineRule="auto"/>
        <w:rPr>
          <w:rFonts w:ascii="Arial" w:hAnsi="Arial" w:cs="Arial"/>
          <w:b/>
        </w:rPr>
      </w:pPr>
    </w:p>
    <w:p w:rsidR="004014C7" w:rsidRDefault="004014C7" w:rsidP="002F7E4B">
      <w:pPr>
        <w:pStyle w:val="ListParagraph"/>
        <w:numPr>
          <w:ilvl w:val="0"/>
          <w:numId w:val="8"/>
        </w:numPr>
        <w:spacing w:after="0" w:line="240" w:lineRule="auto"/>
        <w:rPr>
          <w:rFonts w:ascii="Arial" w:hAnsi="Arial" w:cs="Arial"/>
        </w:rPr>
      </w:pPr>
      <w:r w:rsidRPr="004014C7">
        <w:rPr>
          <w:rFonts w:ascii="Arial" w:hAnsi="Arial" w:cs="Arial"/>
        </w:rPr>
        <w:t>If you damage an overhead line</w:t>
      </w:r>
      <w:r>
        <w:rPr>
          <w:rFonts w:ascii="Arial" w:hAnsi="Arial" w:cs="Arial"/>
        </w:rPr>
        <w:t>,</w:t>
      </w:r>
      <w:r w:rsidRPr="004014C7">
        <w:rPr>
          <w:rFonts w:ascii="Arial" w:hAnsi="Arial" w:cs="Arial"/>
        </w:rPr>
        <w:t xml:space="preserve"> the owner of the utility must be notified</w:t>
      </w:r>
    </w:p>
    <w:p w:rsidR="00AB42FA" w:rsidRDefault="00AB42FA" w:rsidP="002F7E4B">
      <w:pPr>
        <w:pStyle w:val="ListParagraph"/>
        <w:numPr>
          <w:ilvl w:val="0"/>
          <w:numId w:val="8"/>
        </w:numPr>
        <w:spacing w:after="0" w:line="240" w:lineRule="auto"/>
        <w:rPr>
          <w:rFonts w:ascii="Arial" w:hAnsi="Arial" w:cs="Arial"/>
        </w:rPr>
      </w:pPr>
      <w:r>
        <w:rPr>
          <w:rFonts w:ascii="Arial" w:hAnsi="Arial" w:cs="Arial"/>
        </w:rPr>
        <w:t>If your equ</w:t>
      </w:r>
      <w:r w:rsidR="00BD72A5">
        <w:rPr>
          <w:rFonts w:ascii="Arial" w:hAnsi="Arial" w:cs="Arial"/>
        </w:rPr>
        <w:t xml:space="preserve">ipment makes electrical contact </w:t>
      </w:r>
      <w:r w:rsidR="00544D37">
        <w:rPr>
          <w:rFonts w:ascii="Arial" w:hAnsi="Arial" w:cs="Arial"/>
        </w:rPr>
        <w:t>or you knock down electrical lines</w:t>
      </w:r>
    </w:p>
    <w:p w:rsidR="00BD72A5" w:rsidRDefault="00BD72A5" w:rsidP="002F7E4B">
      <w:pPr>
        <w:pStyle w:val="ListParagraph"/>
        <w:numPr>
          <w:ilvl w:val="0"/>
          <w:numId w:val="8"/>
        </w:numPr>
        <w:spacing w:after="0" w:line="240" w:lineRule="auto"/>
        <w:rPr>
          <w:rFonts w:ascii="Arial" w:hAnsi="Arial" w:cs="Arial"/>
        </w:rPr>
      </w:pPr>
      <w:r>
        <w:rPr>
          <w:rFonts w:ascii="Arial" w:hAnsi="Arial" w:cs="Arial"/>
        </w:rPr>
        <w:t>Stay in your machine until help arrives</w:t>
      </w:r>
    </w:p>
    <w:p w:rsidR="005968F4" w:rsidRDefault="00AB42FA" w:rsidP="002F7E4B">
      <w:pPr>
        <w:pStyle w:val="ListParagraph"/>
        <w:numPr>
          <w:ilvl w:val="0"/>
          <w:numId w:val="8"/>
        </w:numPr>
        <w:spacing w:after="0" w:line="240" w:lineRule="auto"/>
        <w:rPr>
          <w:rFonts w:ascii="Arial" w:hAnsi="Arial" w:cs="Arial"/>
        </w:rPr>
      </w:pPr>
      <w:r>
        <w:rPr>
          <w:rFonts w:ascii="Arial" w:hAnsi="Arial" w:cs="Arial"/>
        </w:rPr>
        <w:t xml:space="preserve">Call </w:t>
      </w:r>
      <w:r w:rsidR="00BD72A5">
        <w:rPr>
          <w:rFonts w:ascii="Arial" w:hAnsi="Arial" w:cs="Arial"/>
        </w:rPr>
        <w:t xml:space="preserve">Nanaimo 1 with your location and advise </w:t>
      </w:r>
      <w:r w:rsidR="00AF5344">
        <w:rPr>
          <w:rFonts w:ascii="Arial" w:hAnsi="Arial" w:cs="Arial"/>
        </w:rPr>
        <w:t xml:space="preserve">dispatch </w:t>
      </w:r>
      <w:r w:rsidR="00BD72A5">
        <w:rPr>
          <w:rFonts w:ascii="Arial" w:hAnsi="Arial" w:cs="Arial"/>
        </w:rPr>
        <w:t xml:space="preserve">of the situation. </w:t>
      </w:r>
      <w:r w:rsidR="00544D37">
        <w:rPr>
          <w:rFonts w:ascii="Arial" w:hAnsi="Arial" w:cs="Arial"/>
        </w:rPr>
        <w:t>If there is an immediate threat to life or fire have Nanaimo 1 contact 911, if not contact BC Hydro</w:t>
      </w:r>
      <w:r>
        <w:rPr>
          <w:rFonts w:ascii="Arial" w:hAnsi="Arial" w:cs="Arial"/>
        </w:rPr>
        <w:t xml:space="preserve"> </w:t>
      </w:r>
    </w:p>
    <w:p w:rsidR="00BD72A5" w:rsidRDefault="00BD72A5" w:rsidP="002F7E4B">
      <w:pPr>
        <w:pStyle w:val="ListParagraph"/>
        <w:numPr>
          <w:ilvl w:val="0"/>
          <w:numId w:val="8"/>
        </w:numPr>
        <w:spacing w:after="0" w:line="240" w:lineRule="auto"/>
        <w:rPr>
          <w:rFonts w:ascii="Arial" w:hAnsi="Arial" w:cs="Arial"/>
        </w:rPr>
      </w:pPr>
      <w:r>
        <w:rPr>
          <w:rFonts w:ascii="Arial" w:hAnsi="Arial" w:cs="Arial"/>
        </w:rPr>
        <w:t>If in a life threatening situation, jump clear of vehicle, feet together, and shuffle away keeping both feet close together. Never contact the ground and vehicle at the same time</w:t>
      </w:r>
      <w:r w:rsidR="00544D37">
        <w:rPr>
          <w:rFonts w:ascii="Arial" w:hAnsi="Arial" w:cs="Arial"/>
        </w:rPr>
        <w:t>. Shuffle approximately 10 metres away</w:t>
      </w:r>
    </w:p>
    <w:p w:rsidR="00BD72A5" w:rsidRDefault="00544D37" w:rsidP="002F7E4B">
      <w:pPr>
        <w:pStyle w:val="ListParagraph"/>
        <w:numPr>
          <w:ilvl w:val="0"/>
          <w:numId w:val="8"/>
        </w:numPr>
        <w:spacing w:after="0" w:line="240" w:lineRule="auto"/>
        <w:rPr>
          <w:rFonts w:ascii="Arial" w:hAnsi="Arial" w:cs="Arial"/>
        </w:rPr>
      </w:pPr>
      <w:r>
        <w:rPr>
          <w:rFonts w:ascii="Arial" w:hAnsi="Arial" w:cs="Arial"/>
        </w:rPr>
        <w:t xml:space="preserve">Keep all workers and pedestrians minimum 10 metres back </w:t>
      </w:r>
    </w:p>
    <w:p w:rsidR="00544D37" w:rsidRDefault="00AF5344" w:rsidP="002F7E4B">
      <w:pPr>
        <w:pStyle w:val="ListParagraph"/>
        <w:numPr>
          <w:ilvl w:val="0"/>
          <w:numId w:val="8"/>
        </w:numPr>
        <w:spacing w:after="0" w:line="240" w:lineRule="auto"/>
        <w:rPr>
          <w:rFonts w:ascii="Arial" w:hAnsi="Arial" w:cs="Arial"/>
        </w:rPr>
      </w:pPr>
      <w:r>
        <w:rPr>
          <w:rFonts w:ascii="Arial" w:hAnsi="Arial" w:cs="Arial"/>
        </w:rPr>
        <w:t>If the ground is energized while you work, avoid shock by keeping your feet close together and shuffle away – never allowing the heel of one foot to move beyond the toe of the other</w:t>
      </w:r>
      <w:r w:rsidR="00006186">
        <w:rPr>
          <w:rFonts w:ascii="Arial" w:hAnsi="Arial" w:cs="Arial"/>
        </w:rPr>
        <w:t>.</w:t>
      </w:r>
    </w:p>
    <w:p w:rsidR="00AF5344" w:rsidRPr="004014C7" w:rsidRDefault="00AF5344" w:rsidP="002F7E4B">
      <w:pPr>
        <w:pStyle w:val="ListParagraph"/>
        <w:spacing w:after="0" w:line="240" w:lineRule="auto"/>
        <w:ind w:left="1800"/>
        <w:rPr>
          <w:rFonts w:ascii="Arial" w:hAnsi="Arial" w:cs="Arial"/>
        </w:rPr>
      </w:pPr>
    </w:p>
    <w:p w:rsidR="004014C7" w:rsidRPr="004014C7" w:rsidRDefault="00B07BBE" w:rsidP="002F7E4B">
      <w:pPr>
        <w:spacing w:after="0" w:line="240" w:lineRule="auto"/>
        <w:rPr>
          <w:rFonts w:ascii="Arial" w:hAnsi="Arial" w:cs="Arial"/>
        </w:rPr>
      </w:pPr>
      <w:r>
        <w:rPr>
          <w:rFonts w:ascii="Arial" w:hAnsi="Arial" w:cs="Arial"/>
        </w:rPr>
        <w:t xml:space="preserve">Overhead lines are generally configured with the dangerous lines above the safer lines to stop potential </w:t>
      </w:r>
      <w:r w:rsidR="00217E57">
        <w:rPr>
          <w:rFonts w:ascii="Arial" w:hAnsi="Arial" w:cs="Arial"/>
        </w:rPr>
        <w:t>hazardous contact. If these procedures are followed and all workers apply their attention and common sense, overhead wires can be worked around safely</w:t>
      </w:r>
      <w:r w:rsidR="00006186">
        <w:rPr>
          <w:rFonts w:ascii="Arial" w:hAnsi="Arial" w:cs="Arial"/>
        </w:rPr>
        <w:t>.</w:t>
      </w:r>
    </w:p>
    <w:p w:rsidR="00B22485" w:rsidRPr="00B22485" w:rsidRDefault="00B22485" w:rsidP="002F7E4B">
      <w:pPr>
        <w:spacing w:after="0" w:line="240" w:lineRule="auto"/>
        <w:rPr>
          <w:rFonts w:ascii="Arial" w:hAnsi="Arial" w:cs="Arial"/>
          <w:b/>
          <w:bCs/>
        </w:rPr>
      </w:pPr>
    </w:p>
    <w:p w:rsidR="00B22485" w:rsidRDefault="00CD11DE" w:rsidP="002F7E4B">
      <w:pPr>
        <w:spacing w:after="0" w:line="240" w:lineRule="auto"/>
        <w:ind w:left="810" w:hanging="810"/>
        <w:rPr>
          <w:rFonts w:ascii="Arial" w:hAnsi="Arial" w:cs="Arial"/>
          <w:b/>
        </w:rPr>
      </w:pPr>
      <w:r w:rsidRPr="00CD11DE">
        <w:rPr>
          <w:rFonts w:ascii="Arial" w:hAnsi="Arial" w:cs="Arial"/>
          <w:b/>
        </w:rPr>
        <w:t>Summary</w:t>
      </w:r>
      <w:r>
        <w:rPr>
          <w:rFonts w:ascii="Arial" w:hAnsi="Arial" w:cs="Arial"/>
          <w:b/>
        </w:rPr>
        <w:t>:</w:t>
      </w:r>
    </w:p>
    <w:p w:rsidR="00006186" w:rsidRDefault="00006186" w:rsidP="002F7E4B">
      <w:pPr>
        <w:spacing w:after="0" w:line="240" w:lineRule="auto"/>
        <w:ind w:left="810" w:hanging="810"/>
        <w:rPr>
          <w:rFonts w:ascii="Arial" w:hAnsi="Arial" w:cs="Arial"/>
          <w:b/>
        </w:rPr>
      </w:pPr>
    </w:p>
    <w:p w:rsidR="00CD11DE" w:rsidRDefault="00CD11DE" w:rsidP="002F7E4B">
      <w:pPr>
        <w:pStyle w:val="ListParagraph"/>
        <w:numPr>
          <w:ilvl w:val="0"/>
          <w:numId w:val="9"/>
        </w:numPr>
        <w:spacing w:after="0" w:line="240" w:lineRule="auto"/>
        <w:rPr>
          <w:rFonts w:ascii="Arial" w:hAnsi="Arial" w:cs="Arial"/>
        </w:rPr>
      </w:pPr>
      <w:r w:rsidRPr="00CD11DE">
        <w:rPr>
          <w:rFonts w:ascii="Arial" w:hAnsi="Arial" w:cs="Arial"/>
          <w:b/>
        </w:rPr>
        <w:t>“</w:t>
      </w:r>
      <w:r w:rsidRPr="00CD11DE">
        <w:rPr>
          <w:rFonts w:ascii="Arial" w:hAnsi="Arial" w:cs="Arial"/>
        </w:rPr>
        <w:t>Look up and live</w:t>
      </w:r>
      <w:r w:rsidRPr="00CD11DE">
        <w:rPr>
          <w:rFonts w:ascii="Arial" w:hAnsi="Arial" w:cs="Arial"/>
          <w:b/>
        </w:rPr>
        <w:t>”</w:t>
      </w:r>
      <w:r>
        <w:rPr>
          <w:rFonts w:ascii="Arial" w:hAnsi="Arial" w:cs="Arial"/>
          <w:b/>
        </w:rPr>
        <w:t xml:space="preserve"> </w:t>
      </w:r>
      <w:r w:rsidRPr="00CD11DE">
        <w:rPr>
          <w:rFonts w:ascii="Arial" w:hAnsi="Arial" w:cs="Arial"/>
        </w:rPr>
        <w:t>al</w:t>
      </w:r>
      <w:r>
        <w:rPr>
          <w:rFonts w:ascii="Arial" w:hAnsi="Arial" w:cs="Arial"/>
        </w:rPr>
        <w:t>ways be aware of overhead lines on jobsite</w:t>
      </w:r>
    </w:p>
    <w:p w:rsidR="00CD11DE" w:rsidRDefault="00CD11DE" w:rsidP="002F7E4B">
      <w:pPr>
        <w:pStyle w:val="ListParagraph"/>
        <w:numPr>
          <w:ilvl w:val="0"/>
          <w:numId w:val="9"/>
        </w:numPr>
        <w:spacing w:after="0" w:line="240" w:lineRule="auto"/>
        <w:rPr>
          <w:rFonts w:ascii="Arial" w:hAnsi="Arial" w:cs="Arial"/>
        </w:rPr>
      </w:pPr>
      <w:r>
        <w:rPr>
          <w:rFonts w:ascii="Arial" w:hAnsi="Arial" w:cs="Arial"/>
        </w:rPr>
        <w:t xml:space="preserve">Take </w:t>
      </w:r>
      <w:r w:rsidR="00BE2704">
        <w:rPr>
          <w:rFonts w:ascii="Arial" w:hAnsi="Arial" w:cs="Arial"/>
        </w:rPr>
        <w:t xml:space="preserve">the </w:t>
      </w:r>
      <w:r>
        <w:rPr>
          <w:rFonts w:ascii="Arial" w:hAnsi="Arial" w:cs="Arial"/>
        </w:rPr>
        <w:t xml:space="preserve">responsibility </w:t>
      </w:r>
      <w:r w:rsidR="00BE2704">
        <w:rPr>
          <w:rFonts w:ascii="Arial" w:hAnsi="Arial" w:cs="Arial"/>
        </w:rPr>
        <w:t>to spot for all equipment with the potential to contact lines</w:t>
      </w:r>
    </w:p>
    <w:p w:rsidR="00BE2704" w:rsidRDefault="00BE2704" w:rsidP="002F7E4B">
      <w:pPr>
        <w:pStyle w:val="ListParagraph"/>
        <w:numPr>
          <w:ilvl w:val="0"/>
          <w:numId w:val="9"/>
        </w:numPr>
        <w:spacing w:after="0" w:line="240" w:lineRule="auto"/>
        <w:rPr>
          <w:rFonts w:ascii="Arial" w:hAnsi="Arial" w:cs="Arial"/>
        </w:rPr>
      </w:pPr>
      <w:r>
        <w:rPr>
          <w:rFonts w:ascii="Arial" w:hAnsi="Arial" w:cs="Arial"/>
        </w:rPr>
        <w:t xml:space="preserve">Know the limits of approach </w:t>
      </w:r>
    </w:p>
    <w:p w:rsidR="00265071" w:rsidRDefault="00265071" w:rsidP="002F7E4B">
      <w:pPr>
        <w:pStyle w:val="ListParagraph"/>
        <w:numPr>
          <w:ilvl w:val="0"/>
          <w:numId w:val="9"/>
        </w:numPr>
        <w:spacing w:after="0" w:line="240" w:lineRule="auto"/>
        <w:rPr>
          <w:rFonts w:ascii="Arial" w:hAnsi="Arial" w:cs="Arial"/>
        </w:rPr>
      </w:pPr>
      <w:r>
        <w:rPr>
          <w:rFonts w:ascii="Arial" w:hAnsi="Arial" w:cs="Arial"/>
        </w:rPr>
        <w:t>Plan ahead to avoid electrical contact</w:t>
      </w:r>
    </w:p>
    <w:p w:rsidR="00265071" w:rsidRDefault="0051078C" w:rsidP="002F7E4B">
      <w:pPr>
        <w:pStyle w:val="ListParagraph"/>
        <w:numPr>
          <w:ilvl w:val="0"/>
          <w:numId w:val="9"/>
        </w:numPr>
        <w:spacing w:after="0" w:line="240" w:lineRule="auto"/>
        <w:rPr>
          <w:rFonts w:ascii="Arial" w:hAnsi="Arial" w:cs="Arial"/>
        </w:rPr>
      </w:pPr>
      <w:r>
        <w:rPr>
          <w:rFonts w:ascii="Arial" w:hAnsi="Arial" w:cs="Arial"/>
        </w:rPr>
        <w:t>If electrical contact is made, know how stay safe</w:t>
      </w:r>
      <w:r w:rsidR="00006186">
        <w:rPr>
          <w:rFonts w:ascii="Arial" w:hAnsi="Arial" w:cs="Arial"/>
        </w:rPr>
        <w:t>.</w:t>
      </w: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p w:rsidR="003F09BF" w:rsidRDefault="003F09BF" w:rsidP="003F09BF">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3F09BF" w:rsidRPr="00E46C13" w:rsidTr="00AA79AD">
        <w:trPr>
          <w:trHeight w:val="350"/>
        </w:trPr>
        <w:tc>
          <w:tcPr>
            <w:tcW w:w="3438" w:type="dxa"/>
            <w:shd w:val="pct15" w:color="auto" w:fill="auto"/>
            <w:vAlign w:val="center"/>
          </w:tcPr>
          <w:p w:rsidR="003F09BF" w:rsidRPr="00E46C13" w:rsidRDefault="003F09BF" w:rsidP="00AA79AD">
            <w:pPr>
              <w:pStyle w:val="Footer"/>
              <w:spacing w:after="0"/>
              <w:rPr>
                <w:rFonts w:ascii="Arial" w:hAnsi="Arial" w:cs="Arial"/>
                <w:b/>
              </w:rPr>
            </w:pPr>
            <w:r w:rsidRPr="00E46C13">
              <w:rPr>
                <w:rFonts w:ascii="Arial" w:hAnsi="Arial" w:cs="Arial"/>
                <w:b/>
              </w:rPr>
              <w:t>Revised:</w:t>
            </w:r>
          </w:p>
        </w:tc>
        <w:tc>
          <w:tcPr>
            <w:tcW w:w="6138" w:type="dxa"/>
            <w:shd w:val="pct15" w:color="auto" w:fill="auto"/>
            <w:vAlign w:val="center"/>
          </w:tcPr>
          <w:p w:rsidR="003F09BF" w:rsidRPr="00E46C13" w:rsidRDefault="003F09BF" w:rsidP="00AA79AD">
            <w:pPr>
              <w:pStyle w:val="Footer"/>
              <w:spacing w:after="0"/>
              <w:rPr>
                <w:rFonts w:ascii="Arial" w:hAnsi="Arial" w:cs="Arial"/>
                <w:b/>
              </w:rPr>
            </w:pPr>
            <w:r w:rsidRPr="00E46C13">
              <w:rPr>
                <w:rFonts w:ascii="Arial" w:hAnsi="Arial" w:cs="Arial"/>
                <w:b/>
              </w:rPr>
              <w:t xml:space="preserve">Approved by: </w:t>
            </w:r>
            <w:r>
              <w:rPr>
                <w:rFonts w:ascii="Arial" w:hAnsi="Arial" w:cs="Arial"/>
                <w:b/>
              </w:rPr>
              <w:t xml:space="preserve"> </w:t>
            </w:r>
            <w:r w:rsidR="00A812CA">
              <w:rPr>
                <w:rFonts w:ascii="Arial" w:hAnsi="Arial" w:cs="Arial"/>
                <w:b/>
              </w:rPr>
              <w:t xml:space="preserve">Dave Benere </w:t>
            </w:r>
          </w:p>
        </w:tc>
      </w:tr>
    </w:tbl>
    <w:p w:rsidR="003F09BF" w:rsidRPr="003F09BF" w:rsidRDefault="003F09BF" w:rsidP="003F09BF">
      <w:pPr>
        <w:spacing w:after="0" w:line="240" w:lineRule="auto"/>
        <w:rPr>
          <w:rFonts w:ascii="Arial" w:hAnsi="Arial" w:cs="Arial"/>
        </w:rPr>
      </w:pPr>
    </w:p>
    <w:sectPr w:rsidR="003F09BF" w:rsidRPr="003F09BF" w:rsidSect="003F09BF">
      <w:headerReference w:type="default" r:id="rId13"/>
      <w:footerReference w:type="default" r:id="rId14"/>
      <w:pgSz w:w="12240" w:h="15840"/>
      <w:pgMar w:top="720" w:right="1296" w:bottom="720" w:left="1296"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5AE" w:rsidRDefault="009345AE" w:rsidP="00D913E4">
      <w:pPr>
        <w:spacing w:after="0" w:line="240" w:lineRule="auto"/>
      </w:pPr>
      <w:r>
        <w:separator/>
      </w:r>
    </w:p>
  </w:endnote>
  <w:endnote w:type="continuationSeparator" w:id="0">
    <w:p w:rsidR="009345AE" w:rsidRDefault="009345AE"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AE" w:rsidRPr="002F7E4B" w:rsidRDefault="009345AE" w:rsidP="002F7E4B">
    <w:pPr>
      <w:pStyle w:val="Footer"/>
      <w:spacing w:after="0" w:line="240" w:lineRule="auto"/>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5AE" w:rsidRDefault="009345AE" w:rsidP="00D913E4">
      <w:pPr>
        <w:spacing w:after="0" w:line="240" w:lineRule="auto"/>
      </w:pPr>
      <w:r>
        <w:separator/>
      </w:r>
    </w:p>
  </w:footnote>
  <w:footnote w:type="continuationSeparator" w:id="0">
    <w:p w:rsidR="009345AE" w:rsidRDefault="009345AE"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AE" w:rsidRPr="002F7E4B" w:rsidRDefault="009345AE" w:rsidP="002F7E4B">
    <w:pPr>
      <w:pStyle w:val="Header"/>
      <w:spacing w:after="0"/>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B5D"/>
    <w:multiLevelType w:val="hybridMultilevel"/>
    <w:tmpl w:val="4DAACD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066704"/>
    <w:multiLevelType w:val="hybridMultilevel"/>
    <w:tmpl w:val="AAB2E4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102DC"/>
    <w:multiLevelType w:val="hybridMultilevel"/>
    <w:tmpl w:val="BD48E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5D203B"/>
    <w:multiLevelType w:val="hybridMultilevel"/>
    <w:tmpl w:val="7B3A06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12733C8"/>
    <w:multiLevelType w:val="hybridMultilevel"/>
    <w:tmpl w:val="620847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51FD1225"/>
    <w:multiLevelType w:val="hybridMultilevel"/>
    <w:tmpl w:val="0A362590"/>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38E5BEB"/>
    <w:multiLevelType w:val="hybridMultilevel"/>
    <w:tmpl w:val="1A78B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F577C13"/>
    <w:multiLevelType w:val="hybridMultilevel"/>
    <w:tmpl w:val="AC8029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0"/>
  </w:num>
  <w:num w:numId="6">
    <w:abstractNumId w:val="5"/>
  </w:num>
  <w:num w:numId="7">
    <w:abstractNumId w:val="6"/>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D913E4"/>
    <w:rsid w:val="000011A4"/>
    <w:rsid w:val="0000288A"/>
    <w:rsid w:val="000033F7"/>
    <w:rsid w:val="00004707"/>
    <w:rsid w:val="00006186"/>
    <w:rsid w:val="00006B44"/>
    <w:rsid w:val="00012B80"/>
    <w:rsid w:val="00017CB1"/>
    <w:rsid w:val="0002537D"/>
    <w:rsid w:val="00025F52"/>
    <w:rsid w:val="00041E7C"/>
    <w:rsid w:val="00045833"/>
    <w:rsid w:val="00053179"/>
    <w:rsid w:val="00055F90"/>
    <w:rsid w:val="000565E2"/>
    <w:rsid w:val="000741C3"/>
    <w:rsid w:val="00082F04"/>
    <w:rsid w:val="0008409D"/>
    <w:rsid w:val="0009385E"/>
    <w:rsid w:val="00093AA9"/>
    <w:rsid w:val="000940A7"/>
    <w:rsid w:val="000A60E2"/>
    <w:rsid w:val="000B02DB"/>
    <w:rsid w:val="000B6054"/>
    <w:rsid w:val="000D242E"/>
    <w:rsid w:val="000E2539"/>
    <w:rsid w:val="000E6B26"/>
    <w:rsid w:val="000F13A4"/>
    <w:rsid w:val="000F2419"/>
    <w:rsid w:val="000F3AC6"/>
    <w:rsid w:val="000F4C00"/>
    <w:rsid w:val="00105B9F"/>
    <w:rsid w:val="001104B6"/>
    <w:rsid w:val="001277BE"/>
    <w:rsid w:val="0013291F"/>
    <w:rsid w:val="001555ED"/>
    <w:rsid w:val="001665FD"/>
    <w:rsid w:val="001911BC"/>
    <w:rsid w:val="0019448A"/>
    <w:rsid w:val="001A2DA9"/>
    <w:rsid w:val="001B688F"/>
    <w:rsid w:val="001B71B2"/>
    <w:rsid w:val="001F28EC"/>
    <w:rsid w:val="002069B9"/>
    <w:rsid w:val="00212816"/>
    <w:rsid w:val="00217A42"/>
    <w:rsid w:val="00217E57"/>
    <w:rsid w:val="00220121"/>
    <w:rsid w:val="002423C9"/>
    <w:rsid w:val="002528DB"/>
    <w:rsid w:val="00265071"/>
    <w:rsid w:val="002718D3"/>
    <w:rsid w:val="00275A07"/>
    <w:rsid w:val="00281125"/>
    <w:rsid w:val="00293A88"/>
    <w:rsid w:val="00295CB9"/>
    <w:rsid w:val="002A711C"/>
    <w:rsid w:val="002C6A2E"/>
    <w:rsid w:val="002D0124"/>
    <w:rsid w:val="002E19E0"/>
    <w:rsid w:val="002E33E7"/>
    <w:rsid w:val="002F210D"/>
    <w:rsid w:val="002F7E4B"/>
    <w:rsid w:val="00310387"/>
    <w:rsid w:val="00313941"/>
    <w:rsid w:val="0033488B"/>
    <w:rsid w:val="00337C97"/>
    <w:rsid w:val="003417EC"/>
    <w:rsid w:val="00350442"/>
    <w:rsid w:val="00351C97"/>
    <w:rsid w:val="0036099F"/>
    <w:rsid w:val="003705CB"/>
    <w:rsid w:val="0037091E"/>
    <w:rsid w:val="003762D9"/>
    <w:rsid w:val="00377A65"/>
    <w:rsid w:val="003A66C6"/>
    <w:rsid w:val="003B554A"/>
    <w:rsid w:val="003C615B"/>
    <w:rsid w:val="003D3533"/>
    <w:rsid w:val="003D41B0"/>
    <w:rsid w:val="003F09BF"/>
    <w:rsid w:val="003F0A7B"/>
    <w:rsid w:val="003F2096"/>
    <w:rsid w:val="003F4FEA"/>
    <w:rsid w:val="003F513D"/>
    <w:rsid w:val="003F548A"/>
    <w:rsid w:val="004014C7"/>
    <w:rsid w:val="004170A7"/>
    <w:rsid w:val="0041729B"/>
    <w:rsid w:val="004327DC"/>
    <w:rsid w:val="00436396"/>
    <w:rsid w:val="00441083"/>
    <w:rsid w:val="004413A2"/>
    <w:rsid w:val="00467E7A"/>
    <w:rsid w:val="0047301D"/>
    <w:rsid w:val="00480080"/>
    <w:rsid w:val="00485A5C"/>
    <w:rsid w:val="0048649D"/>
    <w:rsid w:val="00491D8E"/>
    <w:rsid w:val="004A072E"/>
    <w:rsid w:val="004A798E"/>
    <w:rsid w:val="004B397D"/>
    <w:rsid w:val="004D5AEF"/>
    <w:rsid w:val="004E4088"/>
    <w:rsid w:val="00501128"/>
    <w:rsid w:val="00505D46"/>
    <w:rsid w:val="0051078C"/>
    <w:rsid w:val="00510A48"/>
    <w:rsid w:val="00515D65"/>
    <w:rsid w:val="00517120"/>
    <w:rsid w:val="005362A5"/>
    <w:rsid w:val="00536A8E"/>
    <w:rsid w:val="0054389C"/>
    <w:rsid w:val="00544D37"/>
    <w:rsid w:val="00576AB5"/>
    <w:rsid w:val="0058416C"/>
    <w:rsid w:val="0059293D"/>
    <w:rsid w:val="005968F4"/>
    <w:rsid w:val="005A10F0"/>
    <w:rsid w:val="005A2CA4"/>
    <w:rsid w:val="005A4716"/>
    <w:rsid w:val="005B4535"/>
    <w:rsid w:val="005D699F"/>
    <w:rsid w:val="005D6FBF"/>
    <w:rsid w:val="005E2523"/>
    <w:rsid w:val="005F01CB"/>
    <w:rsid w:val="005F591E"/>
    <w:rsid w:val="00612A9E"/>
    <w:rsid w:val="00613039"/>
    <w:rsid w:val="0063170C"/>
    <w:rsid w:val="00637A9E"/>
    <w:rsid w:val="00642F12"/>
    <w:rsid w:val="006512C3"/>
    <w:rsid w:val="00663A69"/>
    <w:rsid w:val="0068613D"/>
    <w:rsid w:val="00686C38"/>
    <w:rsid w:val="00693A8E"/>
    <w:rsid w:val="006A7B5D"/>
    <w:rsid w:val="006B76F9"/>
    <w:rsid w:val="006C1A8C"/>
    <w:rsid w:val="006C7362"/>
    <w:rsid w:val="006D51A1"/>
    <w:rsid w:val="006D7D1C"/>
    <w:rsid w:val="006E5D0E"/>
    <w:rsid w:val="006E65B8"/>
    <w:rsid w:val="00700FCB"/>
    <w:rsid w:val="00703142"/>
    <w:rsid w:val="00703A27"/>
    <w:rsid w:val="0072556F"/>
    <w:rsid w:val="007517D1"/>
    <w:rsid w:val="00754D9C"/>
    <w:rsid w:val="00754E9B"/>
    <w:rsid w:val="007765B1"/>
    <w:rsid w:val="00793CD2"/>
    <w:rsid w:val="0079559B"/>
    <w:rsid w:val="00797B8A"/>
    <w:rsid w:val="007A0368"/>
    <w:rsid w:val="007A4BC5"/>
    <w:rsid w:val="007A4D96"/>
    <w:rsid w:val="007C1295"/>
    <w:rsid w:val="007C5385"/>
    <w:rsid w:val="007D392A"/>
    <w:rsid w:val="007D4E23"/>
    <w:rsid w:val="007E48A6"/>
    <w:rsid w:val="007F088B"/>
    <w:rsid w:val="007F3285"/>
    <w:rsid w:val="00804D04"/>
    <w:rsid w:val="0080558D"/>
    <w:rsid w:val="008071ED"/>
    <w:rsid w:val="00811EC0"/>
    <w:rsid w:val="00815982"/>
    <w:rsid w:val="0082108F"/>
    <w:rsid w:val="00823E65"/>
    <w:rsid w:val="00831812"/>
    <w:rsid w:val="00831B02"/>
    <w:rsid w:val="00845E84"/>
    <w:rsid w:val="008607EB"/>
    <w:rsid w:val="0086299C"/>
    <w:rsid w:val="00862B7A"/>
    <w:rsid w:val="0086689B"/>
    <w:rsid w:val="00875A51"/>
    <w:rsid w:val="00876D87"/>
    <w:rsid w:val="008839CE"/>
    <w:rsid w:val="008843E1"/>
    <w:rsid w:val="008874EE"/>
    <w:rsid w:val="00890282"/>
    <w:rsid w:val="00892004"/>
    <w:rsid w:val="008A622E"/>
    <w:rsid w:val="008B30DF"/>
    <w:rsid w:val="008D5C22"/>
    <w:rsid w:val="008E746B"/>
    <w:rsid w:val="008F1E24"/>
    <w:rsid w:val="008F41E8"/>
    <w:rsid w:val="008F7EFE"/>
    <w:rsid w:val="00914EDA"/>
    <w:rsid w:val="00922CAF"/>
    <w:rsid w:val="009345AE"/>
    <w:rsid w:val="0093653C"/>
    <w:rsid w:val="00941DC4"/>
    <w:rsid w:val="00950397"/>
    <w:rsid w:val="00956264"/>
    <w:rsid w:val="00982C79"/>
    <w:rsid w:val="00996E57"/>
    <w:rsid w:val="009A1F3E"/>
    <w:rsid w:val="009A5B04"/>
    <w:rsid w:val="009B2A54"/>
    <w:rsid w:val="009B55AA"/>
    <w:rsid w:val="009C3828"/>
    <w:rsid w:val="009C57D9"/>
    <w:rsid w:val="009C6367"/>
    <w:rsid w:val="009D2E92"/>
    <w:rsid w:val="009E305E"/>
    <w:rsid w:val="00A07F11"/>
    <w:rsid w:val="00A242ED"/>
    <w:rsid w:val="00A31B0B"/>
    <w:rsid w:val="00A33766"/>
    <w:rsid w:val="00A45E9F"/>
    <w:rsid w:val="00A53322"/>
    <w:rsid w:val="00A57679"/>
    <w:rsid w:val="00A66925"/>
    <w:rsid w:val="00A80C0E"/>
    <w:rsid w:val="00A80E2E"/>
    <w:rsid w:val="00A812CA"/>
    <w:rsid w:val="00A93748"/>
    <w:rsid w:val="00A94697"/>
    <w:rsid w:val="00A97C96"/>
    <w:rsid w:val="00AB33E5"/>
    <w:rsid w:val="00AB42FA"/>
    <w:rsid w:val="00AD1FE4"/>
    <w:rsid w:val="00AE244A"/>
    <w:rsid w:val="00AE4E19"/>
    <w:rsid w:val="00AF0126"/>
    <w:rsid w:val="00AF1416"/>
    <w:rsid w:val="00AF5344"/>
    <w:rsid w:val="00AF7FDB"/>
    <w:rsid w:val="00B07BBE"/>
    <w:rsid w:val="00B120B2"/>
    <w:rsid w:val="00B22485"/>
    <w:rsid w:val="00B43875"/>
    <w:rsid w:val="00B44916"/>
    <w:rsid w:val="00B46471"/>
    <w:rsid w:val="00B71434"/>
    <w:rsid w:val="00B75F71"/>
    <w:rsid w:val="00BB26D8"/>
    <w:rsid w:val="00BB2E54"/>
    <w:rsid w:val="00BB7160"/>
    <w:rsid w:val="00BD4653"/>
    <w:rsid w:val="00BD72A5"/>
    <w:rsid w:val="00BE0D06"/>
    <w:rsid w:val="00BE2704"/>
    <w:rsid w:val="00BF735C"/>
    <w:rsid w:val="00C00EE4"/>
    <w:rsid w:val="00C019CE"/>
    <w:rsid w:val="00C0203F"/>
    <w:rsid w:val="00C02FD8"/>
    <w:rsid w:val="00C2343A"/>
    <w:rsid w:val="00C24AB1"/>
    <w:rsid w:val="00C25108"/>
    <w:rsid w:val="00C46298"/>
    <w:rsid w:val="00C4635A"/>
    <w:rsid w:val="00C470E7"/>
    <w:rsid w:val="00C50514"/>
    <w:rsid w:val="00C5487D"/>
    <w:rsid w:val="00C62FB6"/>
    <w:rsid w:val="00C86344"/>
    <w:rsid w:val="00CD11DE"/>
    <w:rsid w:val="00CE1BEB"/>
    <w:rsid w:val="00CE2487"/>
    <w:rsid w:val="00CE3F47"/>
    <w:rsid w:val="00CF16B3"/>
    <w:rsid w:val="00CF5CDB"/>
    <w:rsid w:val="00D03D60"/>
    <w:rsid w:val="00D12D69"/>
    <w:rsid w:val="00D1343A"/>
    <w:rsid w:val="00D23A6B"/>
    <w:rsid w:val="00D24312"/>
    <w:rsid w:val="00D25650"/>
    <w:rsid w:val="00D345E7"/>
    <w:rsid w:val="00D3761D"/>
    <w:rsid w:val="00D41228"/>
    <w:rsid w:val="00D4403B"/>
    <w:rsid w:val="00D51CA3"/>
    <w:rsid w:val="00D52FDB"/>
    <w:rsid w:val="00D57AAD"/>
    <w:rsid w:val="00D73F57"/>
    <w:rsid w:val="00D74685"/>
    <w:rsid w:val="00D84D75"/>
    <w:rsid w:val="00D913E4"/>
    <w:rsid w:val="00DA561C"/>
    <w:rsid w:val="00DD1B35"/>
    <w:rsid w:val="00DD70E0"/>
    <w:rsid w:val="00DE55E3"/>
    <w:rsid w:val="00DE73E4"/>
    <w:rsid w:val="00DF446E"/>
    <w:rsid w:val="00E044F2"/>
    <w:rsid w:val="00E0630A"/>
    <w:rsid w:val="00E07C85"/>
    <w:rsid w:val="00E1004F"/>
    <w:rsid w:val="00E15628"/>
    <w:rsid w:val="00E45450"/>
    <w:rsid w:val="00E56294"/>
    <w:rsid w:val="00E64194"/>
    <w:rsid w:val="00E67222"/>
    <w:rsid w:val="00E95489"/>
    <w:rsid w:val="00EA4716"/>
    <w:rsid w:val="00EB2C31"/>
    <w:rsid w:val="00EC5AED"/>
    <w:rsid w:val="00ED1AFF"/>
    <w:rsid w:val="00ED78BC"/>
    <w:rsid w:val="00ED7A94"/>
    <w:rsid w:val="00EE0A5D"/>
    <w:rsid w:val="00EE2FDC"/>
    <w:rsid w:val="00EE49C3"/>
    <w:rsid w:val="00EF2B50"/>
    <w:rsid w:val="00F14B12"/>
    <w:rsid w:val="00F25819"/>
    <w:rsid w:val="00F54E83"/>
    <w:rsid w:val="00F63DE0"/>
    <w:rsid w:val="00F71CB9"/>
    <w:rsid w:val="00F72C78"/>
    <w:rsid w:val="00F77CD3"/>
    <w:rsid w:val="00F85199"/>
    <w:rsid w:val="00F94F40"/>
    <w:rsid w:val="00FA69C7"/>
    <w:rsid w:val="00FB5703"/>
    <w:rsid w:val="00FC0BD0"/>
    <w:rsid w:val="00FC5C26"/>
    <w:rsid w:val="00FE12BF"/>
    <w:rsid w:val="00FE1B51"/>
    <w:rsid w:val="00FF35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NormalWeb">
    <w:name w:val="Normal (Web)"/>
    <w:basedOn w:val="Normal"/>
    <w:uiPriority w:val="99"/>
    <w:semiHidden/>
    <w:unhideWhenUsed/>
    <w:rsid w:val="00C24AB1"/>
    <w:pPr>
      <w:spacing w:after="68"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C24AB1"/>
    <w:rPr>
      <w:b/>
      <w:bCs/>
    </w:rPr>
  </w:style>
  <w:style w:type="paragraph" w:styleId="ListParagraph">
    <w:name w:val="List Paragraph"/>
    <w:basedOn w:val="Normal"/>
    <w:uiPriority w:val="34"/>
    <w:qFormat/>
    <w:rsid w:val="00220121"/>
    <w:pPr>
      <w:ind w:left="720"/>
      <w:contextualSpacing/>
    </w:pPr>
  </w:style>
  <w:style w:type="table" w:styleId="TableGrid">
    <w:name w:val="Table Grid"/>
    <w:basedOn w:val="TableNormal"/>
    <w:uiPriority w:val="59"/>
    <w:rsid w:val="002F7E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0921039">
      <w:bodyDiv w:val="1"/>
      <w:marLeft w:val="0"/>
      <w:marRight w:val="0"/>
      <w:marTop w:val="0"/>
      <w:marBottom w:val="0"/>
      <w:divBdr>
        <w:top w:val="none" w:sz="0" w:space="0" w:color="auto"/>
        <w:left w:val="none" w:sz="0" w:space="0" w:color="auto"/>
        <w:bottom w:val="none" w:sz="0" w:space="0" w:color="auto"/>
        <w:right w:val="none" w:sz="0" w:space="0" w:color="auto"/>
      </w:divBdr>
      <w:divsChild>
        <w:div w:id="1428191905">
          <w:marLeft w:val="0"/>
          <w:marRight w:val="0"/>
          <w:marTop w:val="0"/>
          <w:marBottom w:val="0"/>
          <w:divBdr>
            <w:top w:val="none" w:sz="0" w:space="0" w:color="auto"/>
            <w:left w:val="single" w:sz="2" w:space="0" w:color="B8B8B8"/>
            <w:bottom w:val="none" w:sz="0" w:space="0" w:color="auto"/>
            <w:right w:val="single" w:sz="2" w:space="0" w:color="B8B8B8"/>
          </w:divBdr>
          <w:divsChild>
            <w:div w:id="623653567">
              <w:marLeft w:val="0"/>
              <w:marRight w:val="0"/>
              <w:marTop w:val="0"/>
              <w:marBottom w:val="0"/>
              <w:divBdr>
                <w:top w:val="none" w:sz="0" w:space="0" w:color="auto"/>
                <w:left w:val="none" w:sz="0" w:space="0" w:color="auto"/>
                <w:bottom w:val="none" w:sz="0" w:space="0" w:color="auto"/>
                <w:right w:val="none" w:sz="0" w:space="0" w:color="auto"/>
              </w:divBdr>
              <w:divsChild>
                <w:div w:id="1887328063">
                  <w:marLeft w:val="0"/>
                  <w:marRight w:val="0"/>
                  <w:marTop w:val="0"/>
                  <w:marBottom w:val="0"/>
                  <w:divBdr>
                    <w:top w:val="none" w:sz="0" w:space="0" w:color="auto"/>
                    <w:left w:val="none" w:sz="0" w:space="0" w:color="auto"/>
                    <w:bottom w:val="none" w:sz="0" w:space="0" w:color="auto"/>
                    <w:right w:val="none" w:sz="0" w:space="0" w:color="auto"/>
                  </w:divBdr>
                  <w:divsChild>
                    <w:div w:id="49963595">
                      <w:blockQuote w:val="1"/>
                      <w:marLeft w:val="204"/>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4748487">
      <w:bodyDiv w:val="1"/>
      <w:marLeft w:val="0"/>
      <w:marRight w:val="0"/>
      <w:marTop w:val="0"/>
      <w:marBottom w:val="0"/>
      <w:divBdr>
        <w:top w:val="none" w:sz="0" w:space="0" w:color="auto"/>
        <w:left w:val="none" w:sz="0" w:space="0" w:color="auto"/>
        <w:bottom w:val="none" w:sz="0" w:space="0" w:color="auto"/>
        <w:right w:val="none" w:sz="0" w:space="0" w:color="auto"/>
      </w:divBdr>
      <w:divsChild>
        <w:div w:id="119882724">
          <w:marLeft w:val="0"/>
          <w:marRight w:val="0"/>
          <w:marTop w:val="0"/>
          <w:marBottom w:val="0"/>
          <w:divBdr>
            <w:top w:val="none" w:sz="0" w:space="0" w:color="auto"/>
            <w:left w:val="single" w:sz="4" w:space="0" w:color="B8B8B8"/>
            <w:bottom w:val="none" w:sz="0" w:space="0" w:color="auto"/>
            <w:right w:val="single" w:sz="4" w:space="0" w:color="B8B8B8"/>
          </w:divBdr>
          <w:divsChild>
            <w:div w:id="1576355281">
              <w:marLeft w:val="0"/>
              <w:marRight w:val="0"/>
              <w:marTop w:val="0"/>
              <w:marBottom w:val="0"/>
              <w:divBdr>
                <w:top w:val="none" w:sz="0" w:space="0" w:color="auto"/>
                <w:left w:val="none" w:sz="0" w:space="0" w:color="auto"/>
                <w:bottom w:val="none" w:sz="0" w:space="0" w:color="auto"/>
                <w:right w:val="none" w:sz="0" w:space="0" w:color="auto"/>
              </w:divBdr>
              <w:divsChild>
                <w:div w:id="634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d7012dbd-2263-4023-81ff-d043f2b12419">Use this form when preparing Safework Procedures</Description0>
    <Distribution xmlns="d7012dbd-2263-4023-81ff-d043f2b12419">Send in a Word format to Doris in HR.</Distribu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A912-B4D8-465C-A2C7-5C72C239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44775B-A837-4B15-B02F-54C8D2F49897}">
  <ds:schemaRefs>
    <ds:schemaRef ds:uri="http://schemas.microsoft.com/sharepoint/v3/contenttype/forms"/>
  </ds:schemaRefs>
</ds:datastoreItem>
</file>

<file path=customXml/itemProps3.xml><?xml version="1.0" encoding="utf-8"?>
<ds:datastoreItem xmlns:ds="http://schemas.openxmlformats.org/officeDocument/2006/customXml" ds:itemID="{7F6B32ED-F060-468C-9A12-35A749D59E4A}">
  <ds:schemaRefs>
    <ds:schemaRef ds:uri="http://schemas.microsoft.com/office/2006/metadata/longProperties"/>
  </ds:schemaRefs>
</ds:datastoreItem>
</file>

<file path=customXml/itemProps4.xml><?xml version="1.0" encoding="utf-8"?>
<ds:datastoreItem xmlns:ds="http://schemas.openxmlformats.org/officeDocument/2006/customXml" ds:itemID="{6132BB42-BC3F-4447-812D-E035C5538CA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customXml/itemProps5.xml><?xml version="1.0" encoding="utf-8"?>
<ds:datastoreItem xmlns:ds="http://schemas.openxmlformats.org/officeDocument/2006/customXml" ds:itemID="{7B91A3FB-223F-4DE2-A1BA-62467475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Safework Procedure (How to)</vt:lpstr>
    </vt:vector>
  </TitlesOfParts>
  <Company>City of Nanaimo</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Safework Procedure (How to)</dc:title>
  <dc:subject/>
  <dc:creator>Doris Sawrie</dc:creator>
  <cp:keywords/>
  <dc:description/>
  <cp:lastModifiedBy>City of Nanaimo</cp:lastModifiedBy>
  <cp:revision>10</cp:revision>
  <dcterms:created xsi:type="dcterms:W3CDTF">2010-03-24T00:01:00Z</dcterms:created>
  <dcterms:modified xsi:type="dcterms:W3CDTF">2011-02-25T19:31:00Z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