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60"/>
      </w:tblGrid>
      <w:tr w:rsidR="0013541C" w:rsidRPr="00D02DF0" w:rsidTr="00A46098">
        <w:trPr>
          <w:trHeight w:val="73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br w:type="page"/>
              <w:t>Safety Procedure Title: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How to Safely Handle Garbage</w:t>
            </w:r>
          </w:p>
        </w:tc>
      </w:tr>
      <w:tr w:rsidR="0013541C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>Issue Date: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>July 2002</w:t>
            </w:r>
          </w:p>
        </w:tc>
      </w:tr>
      <w:tr w:rsidR="0013541C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 xml:space="preserve">Revised Date: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 xml:space="preserve">October 2015; </w:t>
            </w:r>
          </w:p>
          <w:p w:rsidR="0013541C" w:rsidRPr="00D02DF0" w:rsidRDefault="0013541C" w:rsidP="00A46098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 xml:space="preserve">Charlotte Fetterly, </w:t>
            </w:r>
            <w:proofErr w:type="spellStart"/>
            <w:r w:rsidRPr="00D02DF0">
              <w:rPr>
                <w:rFonts w:cstheme="minorHAnsi"/>
                <w:b/>
                <w:sz w:val="28"/>
                <w:szCs w:val="28"/>
              </w:rPr>
              <w:t>M.Sc</w:t>
            </w:r>
            <w:proofErr w:type="spellEnd"/>
            <w:r w:rsidRPr="00D02DF0">
              <w:rPr>
                <w:rFonts w:cstheme="minorHAnsi"/>
                <w:b/>
                <w:sz w:val="28"/>
                <w:szCs w:val="28"/>
              </w:rPr>
              <w:t>(A) Occupational Hygienist</w:t>
            </w:r>
          </w:p>
          <w:p w:rsidR="0013541C" w:rsidRPr="00D02DF0" w:rsidRDefault="0013541C" w:rsidP="00A4609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 xml:space="preserve">Fetterly OHS Services Ltd. </w:t>
            </w:r>
            <w:r w:rsidRPr="00D02DF0">
              <w:rPr>
                <w:rFonts w:cstheme="minorHAnsi"/>
                <w:b/>
                <w:szCs w:val="28"/>
              </w:rPr>
              <w:t xml:space="preserve">                </w:t>
            </w:r>
          </w:p>
        </w:tc>
      </w:tr>
      <w:tr w:rsidR="0013541C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>Prepared by: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>Carie Sandferd, Manager, Health and Safety</w:t>
            </w:r>
          </w:p>
        </w:tc>
      </w:tr>
      <w:tr w:rsidR="0013541C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02DF0">
              <w:rPr>
                <w:rFonts w:cstheme="minorHAnsi"/>
                <w:b/>
                <w:sz w:val="28"/>
                <w:szCs w:val="28"/>
              </w:rPr>
              <w:t>Document #: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C" w:rsidRPr="00D02DF0" w:rsidRDefault="0013541C" w:rsidP="00A46098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628399</w:t>
            </w:r>
            <w:bookmarkStart w:id="0" w:name="_GoBack"/>
            <w:bookmarkEnd w:id="0"/>
          </w:p>
        </w:tc>
      </w:tr>
    </w:tbl>
    <w:p w:rsidR="0013541C" w:rsidRDefault="0013541C" w:rsidP="0013541C">
      <w:pPr>
        <w:pStyle w:val="Heading3"/>
        <w:pBdr>
          <w:bottom w:val="single" w:sz="2" w:space="1" w:color="auto"/>
        </w:pBdr>
        <w:tabs>
          <w:tab w:val="num" w:pos="709"/>
        </w:tabs>
        <w:spacing w:after="240"/>
        <w:jc w:val="both"/>
        <w:rPr>
          <w:rFonts w:asciiTheme="minorHAnsi" w:hAnsiTheme="minorHAnsi" w:cstheme="minorHAnsi"/>
          <w:color w:val="auto"/>
          <w:szCs w:val="24"/>
        </w:rPr>
      </w:pPr>
    </w:p>
    <w:p w:rsidR="0013541C" w:rsidRDefault="0013541C" w:rsidP="00AD2EF4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AA6819" w:rsidRPr="008B51A4" w:rsidRDefault="00AA6819" w:rsidP="00AD2EF4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8B51A4">
        <w:rPr>
          <w:rFonts w:ascii="Calibri" w:eastAsia="Times New Roman" w:hAnsi="Calibri" w:cs="Times New Roman"/>
          <w:sz w:val="24"/>
          <w:szCs w:val="20"/>
        </w:rPr>
        <w:t xml:space="preserve">This </w:t>
      </w:r>
      <w:r w:rsidR="004267B7">
        <w:rPr>
          <w:rFonts w:ascii="Calibri" w:eastAsia="Times New Roman" w:hAnsi="Calibri" w:cs="Times New Roman"/>
          <w:sz w:val="24"/>
          <w:szCs w:val="20"/>
        </w:rPr>
        <w:t xml:space="preserve">safe work </w:t>
      </w:r>
      <w:r w:rsidR="005C0995">
        <w:rPr>
          <w:rFonts w:ascii="Calibri" w:eastAsia="Times New Roman" w:hAnsi="Calibri" w:cs="Times New Roman"/>
          <w:sz w:val="24"/>
          <w:szCs w:val="20"/>
        </w:rPr>
        <w:t>procedure</w:t>
      </w:r>
      <w:r w:rsidRPr="008B51A4">
        <w:rPr>
          <w:rFonts w:ascii="Calibri" w:eastAsia="Times New Roman" w:hAnsi="Calibri" w:cs="Times New Roman"/>
          <w:sz w:val="24"/>
          <w:szCs w:val="20"/>
        </w:rPr>
        <w:t xml:space="preserve"> contains basic instructions on </w:t>
      </w:r>
      <w:r w:rsidR="008B51A4" w:rsidRPr="008B51A4">
        <w:rPr>
          <w:rFonts w:ascii="Calibri" w:eastAsia="Times New Roman" w:hAnsi="Calibri" w:cs="Times New Roman"/>
          <w:sz w:val="24"/>
          <w:szCs w:val="20"/>
        </w:rPr>
        <w:t xml:space="preserve">how to </w:t>
      </w:r>
      <w:r w:rsidR="005C0995">
        <w:rPr>
          <w:rFonts w:ascii="Calibri" w:eastAsia="Times New Roman" w:hAnsi="Calibri" w:cs="Times New Roman"/>
          <w:sz w:val="24"/>
          <w:szCs w:val="20"/>
        </w:rPr>
        <w:t xml:space="preserve">safely </w:t>
      </w:r>
      <w:r w:rsidR="004267B7">
        <w:rPr>
          <w:rFonts w:ascii="Calibri" w:eastAsia="Times New Roman" w:hAnsi="Calibri" w:cs="Times New Roman"/>
          <w:sz w:val="24"/>
          <w:szCs w:val="20"/>
        </w:rPr>
        <w:t>handle garbage</w:t>
      </w:r>
      <w:r w:rsidR="00F75F9E" w:rsidRPr="004267B7">
        <w:rPr>
          <w:rFonts w:ascii="Calibri" w:eastAsia="Times New Roman" w:hAnsi="Calibri" w:cs="Times New Roman"/>
          <w:sz w:val="24"/>
          <w:szCs w:val="24"/>
        </w:rPr>
        <w:t>.</w:t>
      </w:r>
    </w:p>
    <w:p w:rsidR="00346113" w:rsidRDefault="00346113" w:rsidP="00AD2EF4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4267B7" w:rsidRPr="004267B7" w:rsidRDefault="004267B7" w:rsidP="004267B7">
      <w:pPr>
        <w:pStyle w:val="Heading1"/>
        <w:tabs>
          <w:tab w:val="num" w:pos="709"/>
        </w:tabs>
        <w:spacing w:after="240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4267B7">
        <w:rPr>
          <w:rFonts w:asciiTheme="minorHAnsi" w:hAnsiTheme="minorHAnsi" w:cstheme="minorHAnsi"/>
          <w:caps/>
          <w:sz w:val="28"/>
          <w:szCs w:val="28"/>
        </w:rPr>
        <w:t>Risk assessment</w:t>
      </w:r>
    </w:p>
    <w:p w:rsidR="004267B7" w:rsidRPr="004267B7" w:rsidRDefault="004267B7" w:rsidP="004267B7">
      <w:pPr>
        <w:rPr>
          <w:rFonts w:cstheme="minorHAnsi"/>
          <w:sz w:val="24"/>
          <w:szCs w:val="24"/>
        </w:rPr>
      </w:pPr>
      <w:r w:rsidRPr="004267B7">
        <w:rPr>
          <w:rFonts w:cstheme="minorHAnsi"/>
          <w:sz w:val="24"/>
          <w:szCs w:val="24"/>
        </w:rPr>
        <w:t xml:space="preserve">The risk of exposure to blood borne pathogens from the task of Handling Garbage is LOW to MODERATE depending on the environment (typical office compared to </w:t>
      </w:r>
      <w:r>
        <w:rPr>
          <w:rFonts w:cstheme="minorHAnsi"/>
          <w:sz w:val="24"/>
          <w:szCs w:val="24"/>
        </w:rPr>
        <w:t>parks and recreation facilities</w:t>
      </w:r>
      <w:r w:rsidRPr="004267B7">
        <w:rPr>
          <w:rFonts w:cstheme="minorHAnsi"/>
          <w:sz w:val="24"/>
          <w:szCs w:val="24"/>
        </w:rPr>
        <w:t>) and because the City staff have experienced needle stick injuries in the past from carrying garbage bags against their body.</w:t>
      </w:r>
    </w:p>
    <w:p w:rsidR="004267B7" w:rsidRPr="008B51A4" w:rsidRDefault="004267B7" w:rsidP="00AD2EF4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4267B7" w:rsidRPr="004267B7" w:rsidRDefault="004267B7" w:rsidP="004267B7">
      <w:pPr>
        <w:pStyle w:val="Heading1"/>
        <w:tabs>
          <w:tab w:val="num" w:pos="709"/>
        </w:tabs>
        <w:spacing w:after="240"/>
        <w:jc w:val="both"/>
        <w:rPr>
          <w:sz w:val="24"/>
          <w:szCs w:val="24"/>
        </w:rPr>
      </w:pPr>
      <w:r w:rsidRPr="004267B7">
        <w:rPr>
          <w:sz w:val="24"/>
          <w:szCs w:val="24"/>
        </w:rPr>
        <w:t>GUIDELINES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t>Handle garbage as little as possible.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t xml:space="preserve">Use plastic garbage bags. 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t>Be alert. Look for sharps sticking out of the bag.  Listen for broken glass.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t>Do not compress garbage or reach into garbage containers with bare hands.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t xml:space="preserve">Do not use bare hands to pick up garbage that has </w:t>
      </w:r>
      <w:proofErr w:type="gramStart"/>
      <w:r w:rsidRPr="004267B7">
        <w:rPr>
          <w:rFonts w:asciiTheme="minorHAnsi" w:hAnsiTheme="minorHAnsi" w:cstheme="minorHAnsi"/>
          <w:szCs w:val="24"/>
        </w:rPr>
        <w:t>spilled,</w:t>
      </w:r>
      <w:proofErr w:type="gramEnd"/>
      <w:r w:rsidRPr="004267B7">
        <w:rPr>
          <w:rFonts w:asciiTheme="minorHAnsi" w:hAnsiTheme="minorHAnsi" w:cstheme="minorHAnsi"/>
          <w:szCs w:val="24"/>
        </w:rPr>
        <w:t xml:space="preserve"> use a tool to pick the garbage up or with gloved hands as a last resort. </w:t>
      </w:r>
    </w:p>
    <w:p w:rsidR="004267B7" w:rsidRPr="004267B7" w:rsidRDefault="004267B7" w:rsidP="004267B7">
      <w:pPr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4267B7">
        <w:rPr>
          <w:rFonts w:cstheme="minorHAnsi"/>
          <w:sz w:val="24"/>
          <w:szCs w:val="24"/>
        </w:rPr>
        <w:t>Do not let garbage bags get too full:</w:t>
      </w:r>
    </w:p>
    <w:p w:rsidR="004267B7" w:rsidRPr="004267B7" w:rsidRDefault="004267B7" w:rsidP="004267B7">
      <w:pPr>
        <w:numPr>
          <w:ilvl w:val="1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4267B7">
        <w:rPr>
          <w:rFonts w:cstheme="minorHAnsi"/>
          <w:sz w:val="24"/>
          <w:szCs w:val="24"/>
        </w:rPr>
        <w:t xml:space="preserve">Ensure bag is not completely full so there is enough free </w:t>
      </w:r>
      <w:proofErr w:type="gramStart"/>
      <w:r w:rsidRPr="004267B7">
        <w:rPr>
          <w:rFonts w:cstheme="minorHAnsi"/>
          <w:sz w:val="24"/>
          <w:szCs w:val="24"/>
        </w:rPr>
        <w:t>bag</w:t>
      </w:r>
      <w:proofErr w:type="gramEnd"/>
      <w:r w:rsidRPr="004267B7">
        <w:rPr>
          <w:rFonts w:cstheme="minorHAnsi"/>
          <w:sz w:val="24"/>
          <w:szCs w:val="24"/>
        </w:rPr>
        <w:t xml:space="preserve"> to grab.</w:t>
      </w:r>
    </w:p>
    <w:p w:rsidR="004267B7" w:rsidRPr="004267B7" w:rsidRDefault="004267B7" w:rsidP="004267B7">
      <w:pPr>
        <w:numPr>
          <w:ilvl w:val="1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4267B7">
        <w:rPr>
          <w:rFonts w:cstheme="minorHAnsi"/>
          <w:sz w:val="24"/>
          <w:szCs w:val="24"/>
        </w:rPr>
        <w:t>Partially full bags are lighter so that they can be held away from the body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lastRenderedPageBreak/>
        <w:t>Hold garbage bags by the top of the bag away from your body.  Do not hold garbage bags against you</w:t>
      </w:r>
      <w:r>
        <w:rPr>
          <w:rFonts w:asciiTheme="minorHAnsi" w:hAnsiTheme="minorHAnsi" w:cstheme="minorHAnsi"/>
          <w:szCs w:val="24"/>
        </w:rPr>
        <w:t>r</w:t>
      </w:r>
      <w:r w:rsidRPr="004267B7">
        <w:rPr>
          <w:rFonts w:asciiTheme="minorHAnsi" w:hAnsiTheme="minorHAnsi" w:cstheme="minorHAnsi"/>
          <w:szCs w:val="24"/>
        </w:rPr>
        <w:t xml:space="preserve"> body.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t>Do not place a hand under the bag to support it.</w:t>
      </w:r>
    </w:p>
    <w:p w:rsidR="004267B7" w:rsidRPr="004267B7" w:rsidRDefault="004267B7" w:rsidP="004267B7">
      <w:pPr>
        <w:pStyle w:val="COVNormal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4267B7">
        <w:rPr>
          <w:rFonts w:asciiTheme="minorHAnsi" w:hAnsiTheme="minorHAnsi" w:cstheme="minorHAnsi"/>
          <w:szCs w:val="24"/>
        </w:rPr>
        <w:t>Use cart or wheeled can to transport garbage bags long distances.</w:t>
      </w:r>
    </w:p>
    <w:p w:rsidR="00AA6819" w:rsidRPr="008B51A4" w:rsidRDefault="00AA6819" w:rsidP="00AD2EF4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016625" w:rsidRPr="008B51A4" w:rsidRDefault="00016625"/>
    <w:sectPr w:rsidR="00016625" w:rsidRPr="008B51A4" w:rsidSect="0013541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F4" w:rsidRDefault="00AD2EF4" w:rsidP="00AD2EF4">
      <w:pPr>
        <w:spacing w:after="0" w:line="240" w:lineRule="auto"/>
      </w:pPr>
      <w:r>
        <w:separator/>
      </w:r>
    </w:p>
  </w:endnote>
  <w:endnote w:type="continuationSeparator" w:id="0">
    <w:p w:rsidR="00AD2EF4" w:rsidRDefault="00AD2EF4" w:rsidP="00A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C" w:rsidRDefault="0013541C" w:rsidP="00135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2EF4" w:rsidRDefault="00AD2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C" w:rsidRDefault="0013541C" w:rsidP="00135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541C" w:rsidRDefault="00135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F4" w:rsidRDefault="00AD2EF4" w:rsidP="00AD2EF4">
      <w:pPr>
        <w:spacing w:after="0" w:line="240" w:lineRule="auto"/>
      </w:pPr>
      <w:r>
        <w:separator/>
      </w:r>
    </w:p>
  </w:footnote>
  <w:footnote w:type="continuationSeparator" w:id="0">
    <w:p w:rsidR="00AD2EF4" w:rsidRDefault="00AD2EF4" w:rsidP="00AD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3541C" w:rsidRPr="00C901C2" w:rsidTr="00A46098">
      <w:trPr>
        <w:trHeight w:val="288"/>
      </w:trPr>
      <w:tc>
        <w:tcPr>
          <w:tcW w:w="7765" w:type="dxa"/>
        </w:tcPr>
        <w:p w:rsidR="0013541C" w:rsidRPr="00C901C2" w:rsidRDefault="0013541C" w:rsidP="00A46098">
          <w:pPr>
            <w:pStyle w:val="Header"/>
            <w:jc w:val="right"/>
            <w:rPr>
              <w:rFonts w:eastAsia="Times New Roman" w:cstheme="minorHAnsi"/>
              <w:sz w:val="20"/>
              <w:szCs w:val="20"/>
            </w:rPr>
          </w:pPr>
          <w:r>
            <w:rPr>
              <w:rFonts w:cstheme="minorHAnsi"/>
              <w:sz w:val="20"/>
            </w:rPr>
            <w:t>How to Safely Handle Garbage</w:t>
          </w:r>
        </w:p>
      </w:tc>
      <w:tc>
        <w:tcPr>
          <w:tcW w:w="1105" w:type="dxa"/>
        </w:tcPr>
        <w:p w:rsidR="0013541C" w:rsidRPr="00C901C2" w:rsidRDefault="0013541C" w:rsidP="00A46098">
          <w:pPr>
            <w:pStyle w:val="Header"/>
            <w:rPr>
              <w:rFonts w:eastAsia="Times New Roman" w:cstheme="minorHAnsi"/>
              <w:b/>
              <w:bCs/>
              <w:color w:val="4F81BD"/>
              <w:sz w:val="20"/>
              <w:szCs w:val="20"/>
            </w:rPr>
          </w:pPr>
          <w:r w:rsidRPr="00C901C2">
            <w:rPr>
              <w:rFonts w:eastAsia="Times New Roman" w:cstheme="minorHAnsi"/>
              <w:b/>
              <w:bCs/>
              <w:sz w:val="20"/>
              <w:szCs w:val="20"/>
            </w:rPr>
            <w:t>2015</w:t>
          </w:r>
        </w:p>
      </w:tc>
    </w:tr>
  </w:tbl>
  <w:p w:rsidR="0013541C" w:rsidRDefault="00135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C" w:rsidRDefault="0013541C" w:rsidP="0013541C">
    <w:pPr>
      <w:pStyle w:val="Header"/>
      <w:jc w:val="right"/>
      <w:rPr>
        <w:rFonts w:cstheme="minorHAnsi"/>
        <w:sz w:val="48"/>
        <w:szCs w:val="48"/>
      </w:rPr>
    </w:pPr>
    <w:r>
      <w:rPr>
        <w:noProof/>
      </w:rPr>
      <w:drawing>
        <wp:inline distT="0" distB="0" distL="0" distR="0" wp14:anchorId="0B67F6CB" wp14:editId="2E737475">
          <wp:extent cx="2503170" cy="698855"/>
          <wp:effectExtent l="0" t="0" r="0" b="6350"/>
          <wp:docPr id="2" name="Picture 2" descr="CNW_DOCS-#115091-v1-Safety_Support_Staff_2009_Sept_CNW_Logo_med_resolution_for_Document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W_DOCS-#115091-v1-Safety_Support_Staff_2009_Sept_CNW_Logo_med_resolution_for_Document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061" cy="70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48"/>
        <w:szCs w:val="48"/>
      </w:rPr>
      <w:t xml:space="preserve">           </w:t>
    </w:r>
    <w:r w:rsidRPr="00D02DF0">
      <w:rPr>
        <w:rFonts w:cstheme="minorHAnsi"/>
        <w:sz w:val="48"/>
        <w:szCs w:val="48"/>
      </w:rPr>
      <w:t>SAFETY PROCEDURES</w:t>
    </w:r>
  </w:p>
  <w:p w:rsidR="0013541C" w:rsidRDefault="0013541C" w:rsidP="0013541C">
    <w:pPr>
      <w:pStyle w:val="Header"/>
      <w:jc w:val="right"/>
      <w:rPr>
        <w:rFonts w:cstheme="minorHAnsi"/>
        <w:sz w:val="48"/>
        <w:szCs w:val="48"/>
      </w:rPr>
    </w:pPr>
  </w:p>
  <w:p w:rsidR="0013541C" w:rsidRDefault="0013541C" w:rsidP="001354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DB7"/>
    <w:multiLevelType w:val="hybridMultilevel"/>
    <w:tmpl w:val="E84AE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72267"/>
    <w:multiLevelType w:val="hybridMultilevel"/>
    <w:tmpl w:val="E8327A02"/>
    <w:lvl w:ilvl="0" w:tplc="CA14185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37A6B"/>
    <w:multiLevelType w:val="hybridMultilevel"/>
    <w:tmpl w:val="484A9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4"/>
    <w:rsid w:val="00016625"/>
    <w:rsid w:val="0013541C"/>
    <w:rsid w:val="00346113"/>
    <w:rsid w:val="004267B7"/>
    <w:rsid w:val="00451AFA"/>
    <w:rsid w:val="005C0995"/>
    <w:rsid w:val="008955F3"/>
    <w:rsid w:val="008B51A4"/>
    <w:rsid w:val="00AA6819"/>
    <w:rsid w:val="00AD2EF4"/>
    <w:rsid w:val="00AF01CC"/>
    <w:rsid w:val="00C5305D"/>
    <w:rsid w:val="00D41790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67B7"/>
    <w:pPr>
      <w:keepNext/>
      <w:spacing w:after="360" w:line="240" w:lineRule="auto"/>
      <w:outlineLvl w:val="0"/>
    </w:pPr>
    <w:rPr>
      <w:rFonts w:ascii="Arial" w:eastAsia="Times New Roman" w:hAnsi="Arial" w:cs="Times New Roman"/>
      <w:b/>
      <w:smallCaps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4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F4"/>
  </w:style>
  <w:style w:type="paragraph" w:styleId="BalloonText">
    <w:name w:val="Balloon Text"/>
    <w:basedOn w:val="Normal"/>
    <w:link w:val="BalloonTextChar"/>
    <w:uiPriority w:val="99"/>
    <w:semiHidden/>
    <w:unhideWhenUsed/>
    <w:rsid w:val="00AD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EF4"/>
  </w:style>
  <w:style w:type="character" w:styleId="PageNumber">
    <w:name w:val="page number"/>
    <w:basedOn w:val="DefaultParagraphFont"/>
    <w:rsid w:val="00AA6819"/>
  </w:style>
  <w:style w:type="character" w:customStyle="1" w:styleId="Heading1Char">
    <w:name w:val="Heading 1 Char"/>
    <w:basedOn w:val="DefaultParagraphFont"/>
    <w:link w:val="Heading1"/>
    <w:rsid w:val="004267B7"/>
    <w:rPr>
      <w:rFonts w:ascii="Arial" w:eastAsia="Times New Roman" w:hAnsi="Arial" w:cs="Times New Roman"/>
      <w:b/>
      <w:smallCaps/>
      <w:sz w:val="32"/>
      <w:szCs w:val="20"/>
    </w:rPr>
  </w:style>
  <w:style w:type="paragraph" w:customStyle="1" w:styleId="COVNormal">
    <w:name w:val="COV Normal"/>
    <w:basedOn w:val="Normal"/>
    <w:rsid w:val="004267B7"/>
    <w:pPr>
      <w:widowControl w:val="0"/>
      <w:snapToGrid w:val="0"/>
      <w:spacing w:after="24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41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67B7"/>
    <w:pPr>
      <w:keepNext/>
      <w:spacing w:after="360" w:line="240" w:lineRule="auto"/>
      <w:outlineLvl w:val="0"/>
    </w:pPr>
    <w:rPr>
      <w:rFonts w:ascii="Arial" w:eastAsia="Times New Roman" w:hAnsi="Arial" w:cs="Times New Roman"/>
      <w:b/>
      <w:smallCaps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4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F4"/>
  </w:style>
  <w:style w:type="paragraph" w:styleId="BalloonText">
    <w:name w:val="Balloon Text"/>
    <w:basedOn w:val="Normal"/>
    <w:link w:val="BalloonTextChar"/>
    <w:uiPriority w:val="99"/>
    <w:semiHidden/>
    <w:unhideWhenUsed/>
    <w:rsid w:val="00AD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EF4"/>
  </w:style>
  <w:style w:type="character" w:styleId="PageNumber">
    <w:name w:val="page number"/>
    <w:basedOn w:val="DefaultParagraphFont"/>
    <w:rsid w:val="00AA6819"/>
  </w:style>
  <w:style w:type="character" w:customStyle="1" w:styleId="Heading1Char">
    <w:name w:val="Heading 1 Char"/>
    <w:basedOn w:val="DefaultParagraphFont"/>
    <w:link w:val="Heading1"/>
    <w:rsid w:val="004267B7"/>
    <w:rPr>
      <w:rFonts w:ascii="Arial" w:eastAsia="Times New Roman" w:hAnsi="Arial" w:cs="Times New Roman"/>
      <w:b/>
      <w:smallCaps/>
      <w:sz w:val="32"/>
      <w:szCs w:val="20"/>
    </w:rPr>
  </w:style>
  <w:style w:type="paragraph" w:customStyle="1" w:styleId="COVNormal">
    <w:name w:val="COV Normal"/>
    <w:basedOn w:val="Normal"/>
    <w:rsid w:val="004267B7"/>
    <w:pPr>
      <w:widowControl w:val="0"/>
      <w:snapToGrid w:val="0"/>
      <w:spacing w:after="24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41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021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1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Westminster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Sandferd</dc:creator>
  <cp:keywords/>
  <dc:description/>
  <cp:lastModifiedBy>Carie Sandferd</cp:lastModifiedBy>
  <cp:revision>6</cp:revision>
  <dcterms:created xsi:type="dcterms:W3CDTF">2014-12-08T23:11:00Z</dcterms:created>
  <dcterms:modified xsi:type="dcterms:W3CDTF">2015-10-30T20:00:00Z</dcterms:modified>
</cp:coreProperties>
</file>