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660"/>
      </w:tblGrid>
      <w:tr w:rsidR="006F6E70" w:rsidRPr="001C4F5E" w14:paraId="0CC1432B" w14:textId="77777777" w:rsidTr="006F6E70">
        <w:trPr>
          <w:trHeight w:val="737"/>
        </w:trPr>
        <w:tc>
          <w:tcPr>
            <w:tcW w:w="2898" w:type="dxa"/>
            <w:tcBorders>
              <w:top w:val="single" w:sz="4" w:space="0" w:color="auto"/>
              <w:left w:val="single" w:sz="4" w:space="0" w:color="auto"/>
              <w:bottom w:val="single" w:sz="4" w:space="0" w:color="auto"/>
              <w:right w:val="single" w:sz="4" w:space="0" w:color="auto"/>
            </w:tcBorders>
            <w:shd w:val="clear" w:color="auto" w:fill="F2F2F2"/>
          </w:tcPr>
          <w:p w14:paraId="048EC929" w14:textId="77777777" w:rsidR="006F6E70" w:rsidRPr="006573A5" w:rsidRDefault="006F6E70" w:rsidP="006F6E70">
            <w:pPr>
              <w:spacing w:line="240" w:lineRule="auto"/>
              <w:rPr>
                <w:rFonts w:cstheme="minorHAnsi"/>
                <w:b/>
                <w:sz w:val="28"/>
                <w:szCs w:val="28"/>
              </w:rPr>
            </w:pPr>
            <w:bookmarkStart w:id="0" w:name="_Toc98922752"/>
            <w:bookmarkStart w:id="1" w:name="_Toc100032040"/>
            <w:bookmarkStart w:id="2" w:name="_Toc100032495"/>
            <w:bookmarkStart w:id="3" w:name="_Toc100032972"/>
            <w:bookmarkStart w:id="4" w:name="_Toc307562172"/>
            <w:r w:rsidRPr="006573A5">
              <w:rPr>
                <w:rFonts w:cstheme="minorHAnsi"/>
                <w:b/>
                <w:sz w:val="28"/>
                <w:szCs w:val="28"/>
              </w:rPr>
              <w:br w:type="page"/>
              <w:t>Safety Procedure Title:</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2FAFF7C6" w14:textId="5EB3F0F0" w:rsidR="006F6E70" w:rsidRPr="006573A5" w:rsidRDefault="00C93533" w:rsidP="006F6E70">
            <w:pPr>
              <w:spacing w:line="240" w:lineRule="auto"/>
              <w:rPr>
                <w:rFonts w:cstheme="minorHAnsi"/>
                <w:b/>
                <w:sz w:val="28"/>
                <w:szCs w:val="28"/>
              </w:rPr>
            </w:pPr>
            <w:bookmarkStart w:id="5" w:name="_GoBack"/>
            <w:bookmarkEnd w:id="5"/>
            <w:r>
              <w:rPr>
                <w:rFonts w:cstheme="minorHAnsi"/>
                <w:b/>
                <w:sz w:val="28"/>
                <w:szCs w:val="28"/>
              </w:rPr>
              <w:t>Universal Precautions</w:t>
            </w:r>
          </w:p>
        </w:tc>
      </w:tr>
      <w:tr w:rsidR="006F6E70" w:rsidRPr="00A41690" w14:paraId="12673E49" w14:textId="77777777" w:rsidTr="006F6E70">
        <w:tc>
          <w:tcPr>
            <w:tcW w:w="2898" w:type="dxa"/>
            <w:tcBorders>
              <w:top w:val="single" w:sz="4" w:space="0" w:color="auto"/>
              <w:left w:val="single" w:sz="4" w:space="0" w:color="auto"/>
              <w:bottom w:val="single" w:sz="4" w:space="0" w:color="auto"/>
              <w:right w:val="single" w:sz="4" w:space="0" w:color="auto"/>
            </w:tcBorders>
            <w:shd w:val="clear" w:color="auto" w:fill="F2F2F2"/>
          </w:tcPr>
          <w:p w14:paraId="6D3A9319" w14:textId="77777777" w:rsidR="006F6E70" w:rsidRPr="006573A5" w:rsidRDefault="006F6E70" w:rsidP="006F6E70">
            <w:pPr>
              <w:spacing w:line="240" w:lineRule="auto"/>
              <w:rPr>
                <w:rFonts w:cstheme="minorHAnsi"/>
                <w:b/>
                <w:sz w:val="28"/>
                <w:szCs w:val="28"/>
              </w:rPr>
            </w:pPr>
            <w:r w:rsidRPr="006573A5">
              <w:rPr>
                <w:rFonts w:cstheme="minorHAnsi"/>
                <w:b/>
                <w:sz w:val="28"/>
                <w:szCs w:val="28"/>
              </w:rPr>
              <w:t>Issue Date:</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18766E04" w14:textId="2082D9A1" w:rsidR="006F6E70" w:rsidRPr="006573A5" w:rsidRDefault="006F6E70" w:rsidP="006F6E70">
            <w:pPr>
              <w:spacing w:line="240" w:lineRule="auto"/>
              <w:rPr>
                <w:rFonts w:cstheme="minorHAnsi"/>
                <w:b/>
                <w:sz w:val="28"/>
                <w:szCs w:val="28"/>
              </w:rPr>
            </w:pPr>
            <w:r>
              <w:rPr>
                <w:rFonts w:cstheme="minorHAnsi"/>
                <w:b/>
                <w:sz w:val="28"/>
                <w:szCs w:val="28"/>
              </w:rPr>
              <w:t>July 2002</w:t>
            </w:r>
          </w:p>
        </w:tc>
      </w:tr>
      <w:tr w:rsidR="006F6E70" w:rsidRPr="00BF3A0B" w14:paraId="642A0DAD" w14:textId="77777777" w:rsidTr="006F6E70">
        <w:tc>
          <w:tcPr>
            <w:tcW w:w="2898" w:type="dxa"/>
            <w:tcBorders>
              <w:top w:val="single" w:sz="4" w:space="0" w:color="auto"/>
              <w:left w:val="single" w:sz="4" w:space="0" w:color="auto"/>
              <w:bottom w:val="single" w:sz="4" w:space="0" w:color="auto"/>
              <w:right w:val="single" w:sz="4" w:space="0" w:color="auto"/>
            </w:tcBorders>
            <w:shd w:val="clear" w:color="auto" w:fill="F2F2F2"/>
          </w:tcPr>
          <w:p w14:paraId="1DCD3E27" w14:textId="77777777" w:rsidR="006F6E70" w:rsidRPr="006573A5" w:rsidRDefault="006F6E70" w:rsidP="006F6E70">
            <w:pPr>
              <w:spacing w:line="240" w:lineRule="auto"/>
              <w:rPr>
                <w:rFonts w:cstheme="minorHAnsi"/>
                <w:b/>
                <w:sz w:val="28"/>
                <w:szCs w:val="28"/>
              </w:rPr>
            </w:pPr>
            <w:r w:rsidRPr="006573A5">
              <w:rPr>
                <w:rFonts w:cstheme="minorHAnsi"/>
                <w:b/>
                <w:sz w:val="28"/>
                <w:szCs w:val="28"/>
              </w:rPr>
              <w:t xml:space="preserve">Revised Date: </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3A29A030" w14:textId="77777777" w:rsidR="006F6E70" w:rsidRDefault="006F6E70" w:rsidP="006F6E70">
            <w:pPr>
              <w:spacing w:after="0" w:line="240" w:lineRule="auto"/>
              <w:rPr>
                <w:b/>
                <w:sz w:val="28"/>
                <w:szCs w:val="28"/>
              </w:rPr>
            </w:pPr>
            <w:r>
              <w:rPr>
                <w:b/>
                <w:sz w:val="28"/>
                <w:szCs w:val="28"/>
              </w:rPr>
              <w:t xml:space="preserve">October 2015; </w:t>
            </w:r>
          </w:p>
          <w:p w14:paraId="69F32880" w14:textId="77777777" w:rsidR="006F6E70" w:rsidRPr="00DB3CD7" w:rsidRDefault="006F6E70" w:rsidP="006F6E70">
            <w:pPr>
              <w:spacing w:after="0" w:line="240" w:lineRule="auto"/>
              <w:jc w:val="both"/>
              <w:rPr>
                <w:b/>
                <w:sz w:val="28"/>
                <w:szCs w:val="28"/>
              </w:rPr>
            </w:pPr>
            <w:r w:rsidRPr="00DB3CD7">
              <w:rPr>
                <w:b/>
                <w:sz w:val="28"/>
                <w:szCs w:val="28"/>
              </w:rPr>
              <w:t xml:space="preserve">Charlotte Fetterly, </w:t>
            </w:r>
            <w:proofErr w:type="spellStart"/>
            <w:r w:rsidRPr="00DB3CD7">
              <w:rPr>
                <w:b/>
                <w:sz w:val="28"/>
                <w:szCs w:val="28"/>
              </w:rPr>
              <w:t>M.Sc</w:t>
            </w:r>
            <w:proofErr w:type="spellEnd"/>
            <w:r w:rsidRPr="00DB3CD7">
              <w:rPr>
                <w:b/>
                <w:sz w:val="28"/>
                <w:szCs w:val="28"/>
              </w:rPr>
              <w:t>(A) Occupational Hygienist</w:t>
            </w:r>
          </w:p>
          <w:p w14:paraId="65D62A85" w14:textId="2645CC1B" w:rsidR="006F6E70" w:rsidRPr="006573A5" w:rsidRDefault="006F6E70" w:rsidP="00B8510B">
            <w:pPr>
              <w:spacing w:after="0" w:line="240" w:lineRule="auto"/>
              <w:rPr>
                <w:rFonts w:cstheme="minorHAnsi"/>
                <w:b/>
                <w:sz w:val="28"/>
                <w:szCs w:val="28"/>
              </w:rPr>
            </w:pPr>
            <w:r w:rsidRPr="00DB3CD7">
              <w:rPr>
                <w:b/>
                <w:sz w:val="28"/>
                <w:szCs w:val="28"/>
              </w:rPr>
              <w:t>Fetterly OHS Services Ltd.</w:t>
            </w:r>
            <w:r w:rsidRPr="006F6E70">
              <w:rPr>
                <w:b/>
                <w:szCs w:val="28"/>
              </w:rPr>
              <w:t xml:space="preserve">                </w:t>
            </w:r>
          </w:p>
        </w:tc>
      </w:tr>
      <w:tr w:rsidR="006F6E70" w:rsidRPr="00A41690" w14:paraId="21443BB3" w14:textId="77777777" w:rsidTr="006F6E70">
        <w:tc>
          <w:tcPr>
            <w:tcW w:w="2898" w:type="dxa"/>
            <w:tcBorders>
              <w:top w:val="single" w:sz="4" w:space="0" w:color="auto"/>
              <w:left w:val="single" w:sz="4" w:space="0" w:color="auto"/>
              <w:bottom w:val="single" w:sz="4" w:space="0" w:color="auto"/>
              <w:right w:val="single" w:sz="4" w:space="0" w:color="auto"/>
            </w:tcBorders>
            <w:shd w:val="clear" w:color="auto" w:fill="F2F2F2"/>
          </w:tcPr>
          <w:p w14:paraId="3C5B8C20" w14:textId="77777777" w:rsidR="006F6E70" w:rsidRPr="006573A5" w:rsidRDefault="006F6E70" w:rsidP="006F6E70">
            <w:pPr>
              <w:spacing w:line="240" w:lineRule="auto"/>
              <w:rPr>
                <w:rFonts w:cstheme="minorHAnsi"/>
                <w:b/>
                <w:sz w:val="28"/>
                <w:szCs w:val="28"/>
              </w:rPr>
            </w:pPr>
            <w:r w:rsidRPr="006573A5">
              <w:rPr>
                <w:rFonts w:cstheme="minorHAnsi"/>
                <w:b/>
                <w:sz w:val="28"/>
                <w:szCs w:val="28"/>
              </w:rPr>
              <w:t>Prepared by:</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7CE967E8" w14:textId="3C7F4A58" w:rsidR="006F6E70" w:rsidRPr="006573A5" w:rsidRDefault="006F6E70" w:rsidP="006F6E70">
            <w:pPr>
              <w:spacing w:line="240" w:lineRule="auto"/>
              <w:rPr>
                <w:rFonts w:cstheme="minorHAnsi"/>
                <w:b/>
                <w:sz w:val="28"/>
                <w:szCs w:val="28"/>
              </w:rPr>
            </w:pPr>
            <w:r w:rsidRPr="006573A5">
              <w:rPr>
                <w:rFonts w:cstheme="minorHAnsi"/>
                <w:b/>
                <w:sz w:val="28"/>
                <w:szCs w:val="28"/>
              </w:rPr>
              <w:t>Carie Sandferd, Manager, Health and Safety</w:t>
            </w:r>
          </w:p>
        </w:tc>
      </w:tr>
      <w:tr w:rsidR="006F6E70" w:rsidRPr="00A41690" w14:paraId="2AF2EDDB" w14:textId="77777777" w:rsidTr="006F6E70">
        <w:tc>
          <w:tcPr>
            <w:tcW w:w="2898" w:type="dxa"/>
            <w:tcBorders>
              <w:top w:val="single" w:sz="4" w:space="0" w:color="auto"/>
              <w:left w:val="single" w:sz="4" w:space="0" w:color="auto"/>
              <w:bottom w:val="single" w:sz="4" w:space="0" w:color="auto"/>
              <w:right w:val="single" w:sz="4" w:space="0" w:color="auto"/>
            </w:tcBorders>
            <w:shd w:val="clear" w:color="auto" w:fill="F2F2F2"/>
          </w:tcPr>
          <w:p w14:paraId="51B304CA" w14:textId="77777777" w:rsidR="006F6E70" w:rsidRPr="006573A5" w:rsidRDefault="006F6E70" w:rsidP="006F6E70">
            <w:pPr>
              <w:spacing w:line="240" w:lineRule="auto"/>
              <w:rPr>
                <w:rFonts w:cstheme="minorHAnsi"/>
                <w:b/>
                <w:sz w:val="28"/>
                <w:szCs w:val="28"/>
              </w:rPr>
            </w:pPr>
            <w:r w:rsidRPr="006573A5">
              <w:rPr>
                <w:rFonts w:cstheme="minorHAnsi"/>
                <w:b/>
                <w:sz w:val="28"/>
                <w:szCs w:val="28"/>
              </w:rPr>
              <w:t>Document #:</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5BCB8D27" w14:textId="7DB188F7" w:rsidR="006F6E70" w:rsidRPr="006573A5" w:rsidRDefault="006F6E70" w:rsidP="006F6E70">
            <w:pPr>
              <w:spacing w:line="240" w:lineRule="auto"/>
              <w:rPr>
                <w:rFonts w:cstheme="minorHAnsi"/>
                <w:b/>
                <w:sz w:val="28"/>
                <w:szCs w:val="28"/>
              </w:rPr>
            </w:pPr>
            <w:r>
              <w:rPr>
                <w:rFonts w:cstheme="minorHAnsi"/>
                <w:b/>
                <w:sz w:val="28"/>
                <w:szCs w:val="28"/>
              </w:rPr>
              <w:t>629002</w:t>
            </w:r>
          </w:p>
        </w:tc>
      </w:tr>
    </w:tbl>
    <w:p w14:paraId="768C6F17" w14:textId="46964F67" w:rsidR="006F6E70" w:rsidRDefault="003F500F" w:rsidP="008D188B">
      <w:pPr>
        <w:pStyle w:val="Heading1"/>
      </w:pPr>
      <w:r>
        <w:rPr>
          <w:noProof/>
        </w:rPr>
        <mc:AlternateContent>
          <mc:Choice Requires="wps">
            <w:drawing>
              <wp:anchor distT="0" distB="0" distL="114300" distR="114300" simplePos="0" relativeHeight="251659264" behindDoc="0" locked="0" layoutInCell="1" allowOverlap="1" wp14:anchorId="0F710088" wp14:editId="19E3D010">
                <wp:simplePos x="0" y="0"/>
                <wp:positionH relativeFrom="column">
                  <wp:posOffset>-65988</wp:posOffset>
                </wp:positionH>
                <wp:positionV relativeFrom="paragraph">
                  <wp:posOffset>267336</wp:posOffset>
                </wp:positionV>
                <wp:extent cx="6070548" cy="182"/>
                <wp:effectExtent l="0" t="0" r="26035" b="25400"/>
                <wp:wrapNone/>
                <wp:docPr id="2" name="Straight Connector 2"/>
                <wp:cNvGraphicFramePr/>
                <a:graphic xmlns:a="http://schemas.openxmlformats.org/drawingml/2006/main">
                  <a:graphicData uri="http://schemas.microsoft.com/office/word/2010/wordprocessingShape">
                    <wps:wsp>
                      <wps:cNvCnPr/>
                      <wps:spPr>
                        <a:xfrm flipV="1">
                          <a:off x="0" y="0"/>
                          <a:ext cx="6070548" cy="182"/>
                        </a:xfrm>
                        <a:prstGeom prst="line">
                          <a:avLst/>
                        </a:prstGeom>
                        <a:ln w="6350" cmpd="sng">
                          <a:solidFill>
                            <a:schemeClr val="tx1"/>
                          </a:solidFill>
                          <a:roun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21.05pt" to="472.85pt,2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" strokecolor="black [3213]" strokeweight=".5pt"/>
            </w:pict>
          </mc:Fallback>
        </mc:AlternateContent>
      </w:r>
    </w:p>
    <w:bookmarkEnd w:id="0"/>
    <w:bookmarkEnd w:id="1"/>
    <w:bookmarkEnd w:id="2"/>
    <w:bookmarkEnd w:id="3"/>
    <w:bookmarkEnd w:id="4"/>
    <w:p w14:paraId="26A3AA06" w14:textId="77777777" w:rsidR="008D188B" w:rsidRPr="002668CA" w:rsidRDefault="008D188B" w:rsidP="008D188B">
      <w:r w:rsidRPr="002668CA">
        <w:t>Employees will treat all human blood and certain body fluids as though they are known to be infected with bloodborne pathogens, and will follow infection control precautions and guidelines as specified in this guideline and in training.</w:t>
      </w:r>
    </w:p>
    <w:p w14:paraId="7A388F5D" w14:textId="77777777" w:rsidR="008D188B" w:rsidRPr="002668CA" w:rsidRDefault="008D188B" w:rsidP="008D188B">
      <w:r w:rsidRPr="002668CA">
        <w:t>For example, when first aid attendants are in situations where someone requires CPR or first aid, there is potential for contact with blood or body fluids capable of transmitting bloodborne pathogens.  In these situations first aid attendants should cover all cuts and abrasions to create a barrier and wear gloves.  They should carefully wash all exposed areas after any contact with blood or body fluids capable of transmitting bloodborne pathogens, and wash hands after glove removal.</w:t>
      </w:r>
    </w:p>
    <w:p w14:paraId="5DA747B0" w14:textId="77777777" w:rsidR="008D188B" w:rsidRPr="002668CA" w:rsidRDefault="008D188B" w:rsidP="008D188B">
      <w:r w:rsidRPr="002668CA">
        <w:t>Universal precautions are discussed in each guideline.</w:t>
      </w:r>
    </w:p>
    <w:p w14:paraId="7E889660" w14:textId="77777777" w:rsidR="008D188B" w:rsidRPr="002668CA" w:rsidRDefault="008D188B" w:rsidP="008D188B">
      <w:pPr>
        <w:pStyle w:val="BodyText"/>
        <w:rPr>
          <w:rFonts w:cs="Arial"/>
        </w:rPr>
      </w:pPr>
      <w:r w:rsidRPr="002668CA">
        <w:rPr>
          <w:rFonts w:cs="Arial"/>
          <w:b/>
        </w:rPr>
        <w:t>Note:</w:t>
      </w:r>
      <w:r w:rsidRPr="002668CA">
        <w:rPr>
          <w:rFonts w:cs="Arial"/>
        </w:rPr>
        <w:t xml:space="preserve">  Certain Body Fluids  - </w:t>
      </w:r>
      <w:r w:rsidRPr="002668CA">
        <w:t xml:space="preserve">Body fluids that are not implicated in the transmission of HIV, and hepatitis B and C </w:t>
      </w:r>
      <w:r w:rsidRPr="002668CA">
        <w:rPr>
          <w:b/>
        </w:rPr>
        <w:t>unless visibly contaminated with blood</w:t>
      </w:r>
      <w:r w:rsidRPr="002668CA">
        <w:t xml:space="preserve"> are:</w:t>
      </w:r>
    </w:p>
    <w:p w14:paraId="58FDD65D" w14:textId="77777777" w:rsidR="008D188B" w:rsidRPr="002668CA" w:rsidRDefault="008D188B" w:rsidP="008D188B">
      <w:pPr>
        <w:pStyle w:val="BodyText"/>
        <w:rPr>
          <w:rFonts w:cs="Arial"/>
        </w:rPr>
      </w:pPr>
    </w:p>
    <w:tbl>
      <w:tblPr>
        <w:tblW w:w="9468" w:type="dxa"/>
        <w:tblLook w:val="01E0" w:firstRow="1" w:lastRow="1" w:firstColumn="1" w:lastColumn="1" w:noHBand="0" w:noVBand="0"/>
      </w:tblPr>
      <w:tblGrid>
        <w:gridCol w:w="9468"/>
      </w:tblGrid>
      <w:tr w:rsidR="008D188B" w:rsidRPr="002668CA" w14:paraId="5CECE336" w14:textId="77777777" w:rsidTr="003E7791">
        <w:trPr>
          <w:trHeight w:val="146"/>
        </w:trPr>
        <w:tc>
          <w:tcPr>
            <w:tcW w:w="7470" w:type="dxa"/>
          </w:tcPr>
          <w:p w14:paraId="1D15806F" w14:textId="77777777" w:rsidR="008D188B" w:rsidRPr="002668CA" w:rsidRDefault="008D188B" w:rsidP="008D188B">
            <w:pPr>
              <w:numPr>
                <w:ilvl w:val="1"/>
                <w:numId w:val="3"/>
              </w:numPr>
              <w:tabs>
                <w:tab w:val="left" w:pos="0"/>
              </w:tabs>
              <w:spacing w:after="0" w:line="240" w:lineRule="auto"/>
              <w:jc w:val="both"/>
            </w:pPr>
            <w:r w:rsidRPr="002668CA">
              <w:t>Tears</w:t>
            </w:r>
          </w:p>
        </w:tc>
      </w:tr>
      <w:tr w:rsidR="008D188B" w:rsidRPr="002668CA" w14:paraId="45CFCE42" w14:textId="77777777" w:rsidTr="003E7791">
        <w:trPr>
          <w:trHeight w:val="146"/>
        </w:trPr>
        <w:tc>
          <w:tcPr>
            <w:tcW w:w="7470" w:type="dxa"/>
          </w:tcPr>
          <w:p w14:paraId="06D57400" w14:textId="77777777" w:rsidR="008D188B" w:rsidRPr="002668CA" w:rsidRDefault="008D188B" w:rsidP="008D188B">
            <w:pPr>
              <w:numPr>
                <w:ilvl w:val="1"/>
                <w:numId w:val="3"/>
              </w:numPr>
              <w:tabs>
                <w:tab w:val="left" w:pos="0"/>
              </w:tabs>
              <w:spacing w:after="0" w:line="240" w:lineRule="auto"/>
              <w:jc w:val="both"/>
            </w:pPr>
            <w:r w:rsidRPr="002668CA">
              <w:t>Nasal secretions</w:t>
            </w:r>
          </w:p>
        </w:tc>
      </w:tr>
      <w:tr w:rsidR="008D188B" w:rsidRPr="002668CA" w14:paraId="424AED1D" w14:textId="77777777" w:rsidTr="003E7791">
        <w:trPr>
          <w:trHeight w:val="146"/>
        </w:trPr>
        <w:tc>
          <w:tcPr>
            <w:tcW w:w="7470" w:type="dxa"/>
          </w:tcPr>
          <w:p w14:paraId="5028A4E6" w14:textId="77777777" w:rsidR="008D188B" w:rsidRPr="002668CA" w:rsidRDefault="008D188B" w:rsidP="008D188B">
            <w:pPr>
              <w:numPr>
                <w:ilvl w:val="1"/>
                <w:numId w:val="3"/>
              </w:numPr>
              <w:tabs>
                <w:tab w:val="left" w:pos="0"/>
              </w:tabs>
              <w:spacing w:after="0" w:line="240" w:lineRule="auto"/>
              <w:jc w:val="both"/>
            </w:pPr>
            <w:r w:rsidRPr="002668CA">
              <w:t>Sputum (coughed up from the lungs)</w:t>
            </w:r>
          </w:p>
        </w:tc>
      </w:tr>
    </w:tbl>
    <w:p w14:paraId="5AF50FE1" w14:textId="2DC56837" w:rsidR="00016625" w:rsidRPr="0025583F" w:rsidRDefault="00016625" w:rsidP="0025583F">
      <w:pPr>
        <w:tabs>
          <w:tab w:val="left" w:pos="0"/>
        </w:tabs>
        <w:rPr>
          <w:rFonts w:cs="Arial"/>
        </w:rPr>
      </w:pPr>
    </w:p>
    <w:sectPr w:rsidR="00016625" w:rsidRPr="0025583F">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CBCE9" w14:textId="77777777" w:rsidR="003E7791" w:rsidRDefault="003E7791" w:rsidP="00AD2EF4">
      <w:pPr>
        <w:spacing w:after="0" w:line="240" w:lineRule="auto"/>
      </w:pPr>
      <w:r>
        <w:separator/>
      </w:r>
    </w:p>
  </w:endnote>
  <w:endnote w:type="continuationSeparator" w:id="0">
    <w:p w14:paraId="570E1AAC" w14:textId="77777777" w:rsidR="003E7791" w:rsidRDefault="003E7791" w:rsidP="00AD2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474A6" w14:textId="77777777" w:rsidR="006A7184" w:rsidRDefault="006A7184" w:rsidP="00724B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8DBE8C" w14:textId="77777777" w:rsidR="006A7184" w:rsidRDefault="006A71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BD9CC" w14:textId="77777777" w:rsidR="006A7184" w:rsidRDefault="006A7184" w:rsidP="00724B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510B">
      <w:rPr>
        <w:rStyle w:val="PageNumber"/>
        <w:noProof/>
      </w:rPr>
      <w:t>1</w:t>
    </w:r>
    <w:r>
      <w:rPr>
        <w:rStyle w:val="PageNumber"/>
      </w:rPr>
      <w:fldChar w:fldCharType="end"/>
    </w:r>
  </w:p>
  <w:p w14:paraId="17582458" w14:textId="77777777" w:rsidR="003E7791" w:rsidRPr="006A7184" w:rsidRDefault="003E7791" w:rsidP="006A71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F1417" w14:textId="77777777" w:rsidR="003E7791" w:rsidRDefault="003E7791" w:rsidP="00AD2EF4">
      <w:pPr>
        <w:spacing w:after="0" w:line="240" w:lineRule="auto"/>
      </w:pPr>
      <w:r>
        <w:separator/>
      </w:r>
    </w:p>
  </w:footnote>
  <w:footnote w:type="continuationSeparator" w:id="0">
    <w:p w14:paraId="52BC0872" w14:textId="77777777" w:rsidR="003E7791" w:rsidRDefault="003E7791" w:rsidP="00AD2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CDA27" w14:textId="6B5A956F" w:rsidR="003E7791" w:rsidRPr="002B6BBE" w:rsidRDefault="003E7791" w:rsidP="002B6BBE">
    <w:pPr>
      <w:jc w:val="center"/>
      <w:rPr>
        <w:rFonts w:cstheme="minorHAnsi"/>
        <w:sz w:val="48"/>
        <w:szCs w:val="48"/>
      </w:rPr>
    </w:pPr>
    <w:r>
      <w:rPr>
        <w:noProof/>
      </w:rPr>
      <w:drawing>
        <wp:inline distT="0" distB="0" distL="0" distR="0" wp14:anchorId="7F76EE10" wp14:editId="1097CE4E">
          <wp:extent cx="2503170" cy="698855"/>
          <wp:effectExtent l="0" t="0" r="0" b="6350"/>
          <wp:docPr id="1" name="Picture 1" descr="CNW_DOCS-#115091-v1-Safety_Support_Staff_2009_Sept_CNW_Logo_med_resolution_for_Document_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W_DOCS-#115091-v1-Safety_Support_Staff_2009_Sept_CNW_Logo_med_resolution_for_Document_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061" cy="701896"/>
                  </a:xfrm>
                  <a:prstGeom prst="rect">
                    <a:avLst/>
                  </a:prstGeom>
                  <a:noFill/>
                  <a:ln>
                    <a:noFill/>
                  </a:ln>
                </pic:spPr>
              </pic:pic>
            </a:graphicData>
          </a:graphic>
        </wp:inline>
      </w:drawing>
    </w:r>
    <w:r>
      <w:rPr>
        <w:rFonts w:cstheme="minorHAnsi"/>
        <w:sz w:val="48"/>
        <w:szCs w:val="48"/>
      </w:rPr>
      <w:t xml:space="preserve">    SAFETY </w:t>
    </w:r>
    <w:r w:rsidRPr="00762325">
      <w:rPr>
        <w:rFonts w:cstheme="minorHAnsi"/>
        <w:sz w:val="48"/>
        <w:szCs w:val="48"/>
      </w:rPr>
      <w:t>P</w:t>
    </w:r>
    <w:r>
      <w:rPr>
        <w:rFonts w:cstheme="minorHAnsi"/>
        <w:sz w:val="48"/>
        <w:szCs w:val="48"/>
      </w:rPr>
      <w:t>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4083F"/>
    <w:multiLevelType w:val="hybridMultilevel"/>
    <w:tmpl w:val="E5D021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5842DB7"/>
    <w:multiLevelType w:val="hybridMultilevel"/>
    <w:tmpl w:val="E84AE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9837A6B"/>
    <w:multiLevelType w:val="hybridMultilevel"/>
    <w:tmpl w:val="484A9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EF4"/>
    <w:rsid w:val="00016625"/>
    <w:rsid w:val="00051C46"/>
    <w:rsid w:val="00187C70"/>
    <w:rsid w:val="0025583F"/>
    <w:rsid w:val="002B6BBE"/>
    <w:rsid w:val="002D1F3D"/>
    <w:rsid w:val="00346113"/>
    <w:rsid w:val="003E7791"/>
    <w:rsid w:val="003F500F"/>
    <w:rsid w:val="005F2200"/>
    <w:rsid w:val="006A7184"/>
    <w:rsid w:val="006F6E70"/>
    <w:rsid w:val="00703089"/>
    <w:rsid w:val="008B1606"/>
    <w:rsid w:val="008B51A4"/>
    <w:rsid w:val="008D188B"/>
    <w:rsid w:val="009112DD"/>
    <w:rsid w:val="00A37921"/>
    <w:rsid w:val="00A86EF7"/>
    <w:rsid w:val="00AA5151"/>
    <w:rsid w:val="00AA6819"/>
    <w:rsid w:val="00AD2EF4"/>
    <w:rsid w:val="00B8510B"/>
    <w:rsid w:val="00C5305D"/>
    <w:rsid w:val="00C93533"/>
    <w:rsid w:val="00D41790"/>
    <w:rsid w:val="00D53C21"/>
    <w:rsid w:val="00E90C1D"/>
    <w:rsid w:val="00EA0A6D"/>
    <w:rsid w:val="00F75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0C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03089"/>
    <w:pPr>
      <w:keepNext/>
      <w:spacing w:before="240" w:after="60" w:line="240" w:lineRule="auto"/>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nhideWhenUsed/>
    <w:qFormat/>
    <w:rsid w:val="00703089"/>
    <w:pPr>
      <w:keepNext/>
      <w:spacing w:before="240" w:after="60" w:line="240" w:lineRule="auto"/>
      <w:outlineLvl w:val="1"/>
    </w:pPr>
    <w:rPr>
      <w:rFonts w:ascii="Calibri" w:eastAsia="MS Gothic" w:hAnsi="Calibri" w:cs="Times New Roman"/>
      <w:b/>
      <w:bCs/>
      <w:i/>
      <w:iCs/>
      <w:sz w:val="28"/>
      <w:szCs w:val="28"/>
    </w:rPr>
  </w:style>
  <w:style w:type="paragraph" w:styleId="Heading3">
    <w:name w:val="heading 3"/>
    <w:basedOn w:val="Normal"/>
    <w:next w:val="Normal"/>
    <w:link w:val="Heading3Char"/>
    <w:qFormat/>
    <w:rsid w:val="00703089"/>
    <w:pPr>
      <w:keepNext/>
      <w:overflowPunct w:val="0"/>
      <w:autoSpaceDE w:val="0"/>
      <w:autoSpaceDN w:val="0"/>
      <w:adjustRightInd w:val="0"/>
      <w:spacing w:after="0" w:line="240" w:lineRule="auto"/>
      <w:textAlignment w:val="baseline"/>
      <w:outlineLvl w:val="2"/>
    </w:pPr>
    <w:rPr>
      <w:rFonts w:ascii="Calibri" w:eastAsia="Times New Roman" w:hAnsi="Calibri" w:cs="Times New Roman"/>
      <w:b/>
      <w:bCs/>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EF4"/>
  </w:style>
  <w:style w:type="paragraph" w:styleId="BalloonText">
    <w:name w:val="Balloon Text"/>
    <w:basedOn w:val="Normal"/>
    <w:link w:val="BalloonTextChar"/>
    <w:uiPriority w:val="99"/>
    <w:semiHidden/>
    <w:unhideWhenUsed/>
    <w:rsid w:val="00AD2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EF4"/>
    <w:rPr>
      <w:rFonts w:ascii="Tahoma" w:hAnsi="Tahoma" w:cs="Tahoma"/>
      <w:sz w:val="16"/>
      <w:szCs w:val="16"/>
    </w:rPr>
  </w:style>
  <w:style w:type="paragraph" w:styleId="Footer">
    <w:name w:val="footer"/>
    <w:basedOn w:val="Normal"/>
    <w:link w:val="FooterChar"/>
    <w:unhideWhenUsed/>
    <w:rsid w:val="00AD2EF4"/>
    <w:pPr>
      <w:tabs>
        <w:tab w:val="center" w:pos="4680"/>
        <w:tab w:val="right" w:pos="9360"/>
      </w:tabs>
      <w:spacing w:after="0" w:line="240" w:lineRule="auto"/>
    </w:pPr>
  </w:style>
  <w:style w:type="character" w:customStyle="1" w:styleId="FooterChar">
    <w:name w:val="Footer Char"/>
    <w:basedOn w:val="DefaultParagraphFont"/>
    <w:link w:val="Footer"/>
    <w:rsid w:val="00AD2EF4"/>
  </w:style>
  <w:style w:type="character" w:styleId="PageNumber">
    <w:name w:val="page number"/>
    <w:basedOn w:val="DefaultParagraphFont"/>
    <w:rsid w:val="00AA6819"/>
  </w:style>
  <w:style w:type="character" w:customStyle="1" w:styleId="Heading1Char">
    <w:name w:val="Heading 1 Char"/>
    <w:basedOn w:val="DefaultParagraphFont"/>
    <w:link w:val="Heading1"/>
    <w:rsid w:val="00703089"/>
    <w:rPr>
      <w:rFonts w:ascii="Calibri" w:eastAsia="MS Gothic" w:hAnsi="Calibri" w:cs="Times New Roman"/>
      <w:b/>
      <w:bCs/>
      <w:kern w:val="32"/>
      <w:sz w:val="32"/>
      <w:szCs w:val="32"/>
    </w:rPr>
  </w:style>
  <w:style w:type="character" w:customStyle="1" w:styleId="Heading2Char">
    <w:name w:val="Heading 2 Char"/>
    <w:basedOn w:val="DefaultParagraphFont"/>
    <w:link w:val="Heading2"/>
    <w:rsid w:val="00703089"/>
    <w:rPr>
      <w:rFonts w:ascii="Calibri" w:eastAsia="MS Gothic" w:hAnsi="Calibri" w:cs="Times New Roman"/>
      <w:b/>
      <w:bCs/>
      <w:i/>
      <w:iCs/>
      <w:sz w:val="28"/>
      <w:szCs w:val="28"/>
    </w:rPr>
  </w:style>
  <w:style w:type="character" w:customStyle="1" w:styleId="Heading3Char">
    <w:name w:val="Heading 3 Char"/>
    <w:basedOn w:val="DefaultParagraphFont"/>
    <w:link w:val="Heading3"/>
    <w:rsid w:val="00703089"/>
    <w:rPr>
      <w:rFonts w:ascii="Calibri" w:eastAsia="Times New Roman" w:hAnsi="Calibri" w:cs="Times New Roman"/>
      <w:b/>
      <w:bCs/>
      <w:i/>
      <w:sz w:val="26"/>
      <w:szCs w:val="20"/>
    </w:rPr>
  </w:style>
  <w:style w:type="paragraph" w:styleId="BodyText">
    <w:name w:val="Body Text"/>
    <w:basedOn w:val="Normal"/>
    <w:link w:val="BodyTextChar"/>
    <w:unhideWhenUsed/>
    <w:rsid w:val="008D188B"/>
    <w:pPr>
      <w:spacing w:after="120" w:line="240" w:lineRule="auto"/>
    </w:pPr>
    <w:rPr>
      <w:rFonts w:ascii="Calibri" w:eastAsia="Calibri" w:hAnsi="Calibri" w:cs="Times New Roman"/>
    </w:rPr>
  </w:style>
  <w:style w:type="character" w:customStyle="1" w:styleId="BodyTextChar">
    <w:name w:val="Body Text Char"/>
    <w:basedOn w:val="DefaultParagraphFont"/>
    <w:link w:val="BodyText"/>
    <w:rsid w:val="008D188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03089"/>
    <w:pPr>
      <w:keepNext/>
      <w:spacing w:before="240" w:after="60" w:line="240" w:lineRule="auto"/>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nhideWhenUsed/>
    <w:qFormat/>
    <w:rsid w:val="00703089"/>
    <w:pPr>
      <w:keepNext/>
      <w:spacing w:before="240" w:after="60" w:line="240" w:lineRule="auto"/>
      <w:outlineLvl w:val="1"/>
    </w:pPr>
    <w:rPr>
      <w:rFonts w:ascii="Calibri" w:eastAsia="MS Gothic" w:hAnsi="Calibri" w:cs="Times New Roman"/>
      <w:b/>
      <w:bCs/>
      <w:i/>
      <w:iCs/>
      <w:sz w:val="28"/>
      <w:szCs w:val="28"/>
    </w:rPr>
  </w:style>
  <w:style w:type="paragraph" w:styleId="Heading3">
    <w:name w:val="heading 3"/>
    <w:basedOn w:val="Normal"/>
    <w:next w:val="Normal"/>
    <w:link w:val="Heading3Char"/>
    <w:qFormat/>
    <w:rsid w:val="00703089"/>
    <w:pPr>
      <w:keepNext/>
      <w:overflowPunct w:val="0"/>
      <w:autoSpaceDE w:val="0"/>
      <w:autoSpaceDN w:val="0"/>
      <w:adjustRightInd w:val="0"/>
      <w:spacing w:after="0" w:line="240" w:lineRule="auto"/>
      <w:textAlignment w:val="baseline"/>
      <w:outlineLvl w:val="2"/>
    </w:pPr>
    <w:rPr>
      <w:rFonts w:ascii="Calibri" w:eastAsia="Times New Roman" w:hAnsi="Calibri" w:cs="Times New Roman"/>
      <w:b/>
      <w:bCs/>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EF4"/>
  </w:style>
  <w:style w:type="paragraph" w:styleId="BalloonText">
    <w:name w:val="Balloon Text"/>
    <w:basedOn w:val="Normal"/>
    <w:link w:val="BalloonTextChar"/>
    <w:uiPriority w:val="99"/>
    <w:semiHidden/>
    <w:unhideWhenUsed/>
    <w:rsid w:val="00AD2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EF4"/>
    <w:rPr>
      <w:rFonts w:ascii="Tahoma" w:hAnsi="Tahoma" w:cs="Tahoma"/>
      <w:sz w:val="16"/>
      <w:szCs w:val="16"/>
    </w:rPr>
  </w:style>
  <w:style w:type="paragraph" w:styleId="Footer">
    <w:name w:val="footer"/>
    <w:basedOn w:val="Normal"/>
    <w:link w:val="FooterChar"/>
    <w:unhideWhenUsed/>
    <w:rsid w:val="00AD2EF4"/>
    <w:pPr>
      <w:tabs>
        <w:tab w:val="center" w:pos="4680"/>
        <w:tab w:val="right" w:pos="9360"/>
      </w:tabs>
      <w:spacing w:after="0" w:line="240" w:lineRule="auto"/>
    </w:pPr>
  </w:style>
  <w:style w:type="character" w:customStyle="1" w:styleId="FooterChar">
    <w:name w:val="Footer Char"/>
    <w:basedOn w:val="DefaultParagraphFont"/>
    <w:link w:val="Footer"/>
    <w:rsid w:val="00AD2EF4"/>
  </w:style>
  <w:style w:type="character" w:styleId="PageNumber">
    <w:name w:val="page number"/>
    <w:basedOn w:val="DefaultParagraphFont"/>
    <w:rsid w:val="00AA6819"/>
  </w:style>
  <w:style w:type="character" w:customStyle="1" w:styleId="Heading1Char">
    <w:name w:val="Heading 1 Char"/>
    <w:basedOn w:val="DefaultParagraphFont"/>
    <w:link w:val="Heading1"/>
    <w:rsid w:val="00703089"/>
    <w:rPr>
      <w:rFonts w:ascii="Calibri" w:eastAsia="MS Gothic" w:hAnsi="Calibri" w:cs="Times New Roman"/>
      <w:b/>
      <w:bCs/>
      <w:kern w:val="32"/>
      <w:sz w:val="32"/>
      <w:szCs w:val="32"/>
    </w:rPr>
  </w:style>
  <w:style w:type="character" w:customStyle="1" w:styleId="Heading2Char">
    <w:name w:val="Heading 2 Char"/>
    <w:basedOn w:val="DefaultParagraphFont"/>
    <w:link w:val="Heading2"/>
    <w:rsid w:val="00703089"/>
    <w:rPr>
      <w:rFonts w:ascii="Calibri" w:eastAsia="MS Gothic" w:hAnsi="Calibri" w:cs="Times New Roman"/>
      <w:b/>
      <w:bCs/>
      <w:i/>
      <w:iCs/>
      <w:sz w:val="28"/>
      <w:szCs w:val="28"/>
    </w:rPr>
  </w:style>
  <w:style w:type="character" w:customStyle="1" w:styleId="Heading3Char">
    <w:name w:val="Heading 3 Char"/>
    <w:basedOn w:val="DefaultParagraphFont"/>
    <w:link w:val="Heading3"/>
    <w:rsid w:val="00703089"/>
    <w:rPr>
      <w:rFonts w:ascii="Calibri" w:eastAsia="Times New Roman" w:hAnsi="Calibri" w:cs="Times New Roman"/>
      <w:b/>
      <w:bCs/>
      <w:i/>
      <w:sz w:val="26"/>
      <w:szCs w:val="20"/>
    </w:rPr>
  </w:style>
  <w:style w:type="paragraph" w:styleId="BodyText">
    <w:name w:val="Body Text"/>
    <w:basedOn w:val="Normal"/>
    <w:link w:val="BodyTextChar"/>
    <w:unhideWhenUsed/>
    <w:rsid w:val="008D188B"/>
    <w:pPr>
      <w:spacing w:after="120" w:line="240" w:lineRule="auto"/>
    </w:pPr>
    <w:rPr>
      <w:rFonts w:ascii="Calibri" w:eastAsia="Calibri" w:hAnsi="Calibri" w:cs="Times New Roman"/>
    </w:rPr>
  </w:style>
  <w:style w:type="character" w:customStyle="1" w:styleId="BodyTextChar">
    <w:name w:val="Body Text Char"/>
    <w:basedOn w:val="DefaultParagraphFont"/>
    <w:link w:val="BodyText"/>
    <w:rsid w:val="008D188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06592">
      <w:bodyDiv w:val="1"/>
      <w:marLeft w:val="0"/>
      <w:marRight w:val="0"/>
      <w:marTop w:val="0"/>
      <w:marBottom w:val="0"/>
      <w:divBdr>
        <w:top w:val="none" w:sz="0" w:space="0" w:color="auto"/>
        <w:left w:val="none" w:sz="0" w:space="0" w:color="auto"/>
        <w:bottom w:val="none" w:sz="0" w:space="0" w:color="auto"/>
        <w:right w:val="none" w:sz="0" w:space="0" w:color="auto"/>
      </w:divBdr>
      <w:divsChild>
        <w:div w:id="878052643">
          <w:marLeft w:val="0"/>
          <w:marRight w:val="0"/>
          <w:marTop w:val="0"/>
          <w:marBottom w:val="0"/>
          <w:divBdr>
            <w:top w:val="none" w:sz="0" w:space="0" w:color="auto"/>
            <w:left w:val="none" w:sz="0" w:space="0" w:color="auto"/>
            <w:bottom w:val="none" w:sz="0" w:space="0" w:color="auto"/>
            <w:right w:val="none" w:sz="0" w:space="0" w:color="auto"/>
          </w:divBdr>
          <w:divsChild>
            <w:div w:id="1032342454">
              <w:marLeft w:val="0"/>
              <w:marRight w:val="0"/>
              <w:marTop w:val="0"/>
              <w:marBottom w:val="0"/>
              <w:divBdr>
                <w:top w:val="none" w:sz="0" w:space="0" w:color="auto"/>
                <w:left w:val="none" w:sz="0" w:space="0" w:color="auto"/>
                <w:bottom w:val="none" w:sz="0" w:space="0" w:color="auto"/>
                <w:right w:val="none" w:sz="0" w:space="0" w:color="auto"/>
              </w:divBdr>
              <w:divsChild>
                <w:div w:id="2059358055">
                  <w:marLeft w:val="0"/>
                  <w:marRight w:val="0"/>
                  <w:marTop w:val="0"/>
                  <w:marBottom w:val="0"/>
                  <w:divBdr>
                    <w:top w:val="none" w:sz="0" w:space="0" w:color="auto"/>
                    <w:left w:val="none" w:sz="0" w:space="0" w:color="auto"/>
                    <w:bottom w:val="none" w:sz="0" w:space="0" w:color="auto"/>
                    <w:right w:val="none" w:sz="0" w:space="0" w:color="auto"/>
                  </w:divBdr>
                  <w:divsChild>
                    <w:div w:id="1565993152">
                      <w:marLeft w:val="0"/>
                      <w:marRight w:val="0"/>
                      <w:marTop w:val="0"/>
                      <w:marBottom w:val="0"/>
                      <w:divBdr>
                        <w:top w:val="none" w:sz="0" w:space="0" w:color="auto"/>
                        <w:left w:val="none" w:sz="0" w:space="0" w:color="auto"/>
                        <w:bottom w:val="none" w:sz="0" w:space="0" w:color="auto"/>
                        <w:right w:val="none" w:sz="0" w:space="0" w:color="auto"/>
                      </w:divBdr>
                      <w:divsChild>
                        <w:div w:id="1273439530">
                          <w:marLeft w:val="0"/>
                          <w:marRight w:val="0"/>
                          <w:marTop w:val="0"/>
                          <w:marBottom w:val="0"/>
                          <w:divBdr>
                            <w:top w:val="none" w:sz="0" w:space="0" w:color="auto"/>
                            <w:left w:val="none" w:sz="0" w:space="0" w:color="auto"/>
                            <w:bottom w:val="none" w:sz="0" w:space="0" w:color="auto"/>
                            <w:right w:val="none" w:sz="0" w:space="0" w:color="auto"/>
                          </w:divBdr>
                          <w:divsChild>
                            <w:div w:id="1314259400">
                              <w:marLeft w:val="0"/>
                              <w:marRight w:val="0"/>
                              <w:marTop w:val="0"/>
                              <w:marBottom w:val="0"/>
                              <w:divBdr>
                                <w:top w:val="none" w:sz="0" w:space="0" w:color="auto"/>
                                <w:left w:val="none" w:sz="0" w:space="0" w:color="auto"/>
                                <w:bottom w:val="none" w:sz="0" w:space="0" w:color="auto"/>
                                <w:right w:val="none" w:sz="0" w:space="0" w:color="auto"/>
                              </w:divBdr>
                              <w:divsChild>
                                <w:div w:id="219750214">
                                  <w:marLeft w:val="0"/>
                                  <w:marRight w:val="0"/>
                                  <w:marTop w:val="270"/>
                                  <w:marBottom w:val="0"/>
                                  <w:divBdr>
                                    <w:top w:val="none" w:sz="0" w:space="0" w:color="auto"/>
                                    <w:left w:val="none" w:sz="0" w:space="0" w:color="auto"/>
                                    <w:bottom w:val="none" w:sz="0" w:space="0" w:color="auto"/>
                                    <w:right w:val="none" w:sz="0" w:space="0" w:color="auto"/>
                                  </w:divBdr>
                                  <w:divsChild>
                                    <w:div w:id="96607191">
                                      <w:marLeft w:val="0"/>
                                      <w:marRight w:val="0"/>
                                      <w:marTop w:val="0"/>
                                      <w:marBottom w:val="0"/>
                                      <w:divBdr>
                                        <w:top w:val="none" w:sz="0" w:space="0" w:color="auto"/>
                                        <w:left w:val="none" w:sz="0" w:space="0" w:color="auto"/>
                                        <w:bottom w:val="none" w:sz="0" w:space="0" w:color="auto"/>
                                        <w:right w:val="none" w:sz="0" w:space="0" w:color="auto"/>
                                      </w:divBdr>
                                      <w:divsChild>
                                        <w:div w:id="882519620">
                                          <w:marLeft w:val="0"/>
                                          <w:marRight w:val="0"/>
                                          <w:marTop w:val="0"/>
                                          <w:marBottom w:val="0"/>
                                          <w:divBdr>
                                            <w:top w:val="none" w:sz="0" w:space="0" w:color="auto"/>
                                            <w:left w:val="none" w:sz="0" w:space="0" w:color="auto"/>
                                            <w:bottom w:val="none" w:sz="0" w:space="0" w:color="auto"/>
                                            <w:right w:val="none" w:sz="0" w:space="0" w:color="auto"/>
                                          </w:divBdr>
                                        </w:div>
                                        <w:div w:id="19359465">
                                          <w:marLeft w:val="0"/>
                                          <w:marRight w:val="0"/>
                                          <w:marTop w:val="0"/>
                                          <w:marBottom w:val="0"/>
                                          <w:divBdr>
                                            <w:top w:val="none" w:sz="0" w:space="0" w:color="auto"/>
                                            <w:left w:val="none" w:sz="0" w:space="0" w:color="auto"/>
                                            <w:bottom w:val="none" w:sz="0" w:space="0" w:color="auto"/>
                                            <w:right w:val="none" w:sz="0" w:space="0" w:color="auto"/>
                                          </w:divBdr>
                                        </w:div>
                                        <w:div w:id="745615119">
                                          <w:marLeft w:val="0"/>
                                          <w:marRight w:val="0"/>
                                          <w:marTop w:val="0"/>
                                          <w:marBottom w:val="0"/>
                                          <w:divBdr>
                                            <w:top w:val="none" w:sz="0" w:space="0" w:color="auto"/>
                                            <w:left w:val="none" w:sz="0" w:space="0" w:color="auto"/>
                                            <w:bottom w:val="none" w:sz="0" w:space="0" w:color="auto"/>
                                            <w:right w:val="none" w:sz="0" w:space="0" w:color="auto"/>
                                          </w:divBdr>
                                        </w:div>
                                        <w:div w:id="160191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New Westminster</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Carie Sandferd</dc:creator>
  <cp:keywords/>
  <dc:description/>
  <cp:lastModifiedBy>Carie Sandferd</cp:lastModifiedBy>
  <cp:revision>3</cp:revision>
  <dcterms:created xsi:type="dcterms:W3CDTF">2015-10-30T18:13:00Z</dcterms:created>
  <dcterms:modified xsi:type="dcterms:W3CDTF">2015-10-30T18:13:00Z</dcterms:modified>
</cp:coreProperties>
</file>