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14B80" w14:textId="77777777" w:rsidR="00A94FA7" w:rsidRPr="00EC4B7A" w:rsidRDefault="00A94FA7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</w:p>
    <w:p w14:paraId="6E214B81" w14:textId="0A84694A" w:rsidR="00C65389" w:rsidRPr="00EC4B7A" w:rsidRDefault="00C65389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  <w:r w:rsidRPr="00EC4B7A">
        <w:rPr>
          <w:rFonts w:ascii="Corbel" w:hAnsi="Corbel"/>
          <w:szCs w:val="20"/>
          <w:u w:val="none"/>
        </w:rPr>
        <w:t xml:space="preserve">1.  </w:t>
      </w:r>
      <w:r w:rsidR="00054BB0" w:rsidRPr="00EC4B7A">
        <w:rPr>
          <w:rFonts w:ascii="Corbel" w:hAnsi="Corbel"/>
          <w:szCs w:val="20"/>
          <w:u w:val="none"/>
        </w:rPr>
        <w:t>Risk Assessment for:</w:t>
      </w:r>
      <w:r w:rsidRPr="00EC4B7A">
        <w:rPr>
          <w:rFonts w:ascii="Corbel" w:hAnsi="Corbel"/>
          <w:szCs w:val="20"/>
          <w:u w:val="none"/>
        </w:rPr>
        <w:t xml:space="preserve"> </w:t>
      </w:r>
      <w:r w:rsidR="00503014" w:rsidRPr="00EC4B7A">
        <w:rPr>
          <w:rFonts w:ascii="Corbel" w:hAnsi="Corbel"/>
          <w:szCs w:val="20"/>
          <w:u w:val="none"/>
        </w:rPr>
        <w:t>Safe Sandbagging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798"/>
        <w:gridCol w:w="4491"/>
        <w:gridCol w:w="1979"/>
        <w:gridCol w:w="2784"/>
        <w:gridCol w:w="1139"/>
        <w:gridCol w:w="1669"/>
      </w:tblGrid>
      <w:tr w:rsidR="00927E39" w:rsidRPr="00EC4B7A" w14:paraId="6E214B86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6E214B82" w14:textId="77777777" w:rsidR="00927E39" w:rsidRPr="00EC4B7A" w:rsidRDefault="00927E39" w:rsidP="00D91770">
            <w:pPr>
              <w:rPr>
                <w:rFonts w:ascii="Corbel" w:hAnsi="Corbel"/>
                <w:szCs w:val="16"/>
              </w:rPr>
            </w:pPr>
            <w:r w:rsidRPr="00EC4B7A">
              <w:rPr>
                <w:rFonts w:ascii="Corbel" w:hAnsi="Corbel"/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6E214B83" w14:textId="6646E86D" w:rsidR="00927E39" w:rsidRPr="00EC4B7A" w:rsidRDefault="00D801AB" w:rsidP="00C65389">
            <w:pPr>
              <w:rPr>
                <w:rFonts w:ascii="Corbel" w:hAnsi="Corbel"/>
                <w:szCs w:val="16"/>
              </w:rPr>
            </w:pPr>
            <w:r w:rsidRPr="00EC4B7A">
              <w:rPr>
                <w:rFonts w:ascii="Corbel" w:hAnsi="Corbel"/>
                <w:szCs w:val="16"/>
              </w:rPr>
              <w:t xml:space="preserve">Various areas </w:t>
            </w:r>
            <w:r w:rsidR="00503014" w:rsidRPr="00EC4B7A">
              <w:rPr>
                <w:rFonts w:ascii="Corbel" w:hAnsi="Corbel"/>
                <w:szCs w:val="16"/>
              </w:rPr>
              <w:t>throughout city</w:t>
            </w:r>
          </w:p>
        </w:tc>
        <w:tc>
          <w:tcPr>
            <w:tcW w:w="1980" w:type="dxa"/>
            <w:vAlign w:val="center"/>
          </w:tcPr>
          <w:p w14:paraId="6E214B84" w14:textId="77777777" w:rsidR="00927E39" w:rsidRPr="00EC4B7A" w:rsidRDefault="00927E39" w:rsidP="00D91770">
            <w:pPr>
              <w:rPr>
                <w:rFonts w:ascii="Corbel" w:hAnsi="Corbel"/>
              </w:rPr>
            </w:pPr>
            <w:r w:rsidRPr="00EC4B7A">
              <w:rPr>
                <w:rFonts w:ascii="Corbel" w:hAnsi="Corbel"/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6E214B85" w14:textId="4929A9EF" w:rsidR="00927E39" w:rsidRPr="00EC4B7A" w:rsidRDefault="00503014" w:rsidP="007B0811">
            <w:pPr>
              <w:rPr>
                <w:rFonts w:ascii="Corbel" w:hAnsi="Corbel"/>
              </w:rPr>
            </w:pPr>
            <w:r w:rsidRPr="00EC4B7A">
              <w:rPr>
                <w:rFonts w:ascii="Corbel" w:hAnsi="Corbel"/>
              </w:rPr>
              <w:t>Safe sandbagging</w:t>
            </w:r>
          </w:p>
        </w:tc>
      </w:tr>
      <w:tr w:rsidR="00424DC3" w:rsidRPr="00EC4B7A" w14:paraId="6E214B8D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6E214B87" w14:textId="77777777" w:rsidR="00424DC3" w:rsidRPr="00EC4B7A" w:rsidRDefault="00424DC3" w:rsidP="00C105B4">
            <w:pPr>
              <w:rPr>
                <w:rFonts w:ascii="Corbel" w:hAnsi="Corbel"/>
                <w:sz w:val="22"/>
              </w:rPr>
            </w:pPr>
            <w:r w:rsidRPr="00EC4B7A">
              <w:rPr>
                <w:rFonts w:ascii="Corbel" w:hAnsi="Corbel"/>
                <w:b/>
                <w:szCs w:val="16"/>
              </w:rPr>
              <w:t>COMPLETED BY</w:t>
            </w:r>
            <w:r w:rsidRPr="00EC4B7A">
              <w:rPr>
                <w:rFonts w:ascii="Corbel" w:hAnsi="Corbel"/>
                <w:szCs w:val="16"/>
              </w:rPr>
              <w:t>:</w:t>
            </w:r>
            <w:r w:rsidRPr="00EC4B7A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6E214B88" w14:textId="5321A578" w:rsidR="00424DC3" w:rsidRPr="00EC4B7A" w:rsidRDefault="00503014" w:rsidP="00C105B4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Sarah Josefson</w:t>
            </w:r>
          </w:p>
        </w:tc>
        <w:tc>
          <w:tcPr>
            <w:tcW w:w="1980" w:type="dxa"/>
            <w:vAlign w:val="center"/>
          </w:tcPr>
          <w:p w14:paraId="6E214B89" w14:textId="77777777" w:rsidR="00424DC3" w:rsidRPr="00EC4B7A" w:rsidRDefault="00424DC3" w:rsidP="00C105B4">
            <w:pPr>
              <w:rPr>
                <w:rFonts w:ascii="Corbel" w:hAnsi="Corbel"/>
                <w:b/>
                <w:szCs w:val="16"/>
              </w:rPr>
            </w:pPr>
            <w:r w:rsidRPr="00EC4B7A">
              <w:rPr>
                <w:rFonts w:ascii="Corbel" w:hAnsi="Corbel"/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6E214B8A" w14:textId="2C7FFF94" w:rsidR="00424DC3" w:rsidRPr="00EC4B7A" w:rsidRDefault="00503014" w:rsidP="00310BDC">
            <w:pPr>
              <w:rPr>
                <w:rFonts w:ascii="Corbel" w:hAnsi="Corbel"/>
                <w:szCs w:val="16"/>
              </w:rPr>
            </w:pPr>
            <w:r w:rsidRPr="00EC4B7A">
              <w:rPr>
                <w:rFonts w:ascii="Corbel" w:hAnsi="Corbel"/>
                <w:szCs w:val="16"/>
              </w:rPr>
              <w:t>May 16, 2017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B8B" w14:textId="77777777" w:rsidR="00424DC3" w:rsidRPr="00EC4B7A" w:rsidRDefault="00424DC3" w:rsidP="00424DC3">
            <w:pPr>
              <w:rPr>
                <w:rFonts w:ascii="Corbel" w:hAnsi="Corbel"/>
                <w:b/>
                <w:szCs w:val="16"/>
              </w:rPr>
            </w:pPr>
            <w:r w:rsidRPr="00EC4B7A">
              <w:rPr>
                <w:rFonts w:ascii="Corbel" w:hAnsi="Corbel"/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E214B8C" w14:textId="3D3CCBF4" w:rsidR="00424DC3" w:rsidRPr="00EC4B7A" w:rsidRDefault="007F0040" w:rsidP="00424DC3">
            <w:pPr>
              <w:jc w:val="center"/>
              <w:rPr>
                <w:rFonts w:ascii="Corbel" w:hAnsi="Corbel"/>
                <w:b/>
                <w:szCs w:val="16"/>
              </w:rPr>
            </w:pPr>
            <w:r w:rsidRPr="00EC4B7A">
              <w:rPr>
                <w:rFonts w:ascii="Corbel" w:hAnsi="Corbel"/>
                <w:b/>
                <w:szCs w:val="16"/>
              </w:rPr>
              <w:t>Medium</w:t>
            </w:r>
          </w:p>
        </w:tc>
      </w:tr>
    </w:tbl>
    <w:p w14:paraId="6E214B8E" w14:textId="77777777" w:rsidR="00054BB0" w:rsidRPr="00EC4B7A" w:rsidRDefault="00054BB0" w:rsidP="00054BB0">
      <w:pPr>
        <w:rPr>
          <w:rFonts w:ascii="Corbel" w:hAnsi="Corbel"/>
        </w:rPr>
      </w:pPr>
    </w:p>
    <w:p w14:paraId="6E214B8F" w14:textId="77777777" w:rsidR="00CC73D3" w:rsidRPr="00EC4B7A" w:rsidRDefault="00CC73D3" w:rsidP="00054BB0">
      <w:pPr>
        <w:rPr>
          <w:rFonts w:ascii="Corbel" w:hAnsi="Corbel"/>
        </w:rPr>
      </w:pPr>
    </w:p>
    <w:p w14:paraId="6E214B90" w14:textId="77777777" w:rsidR="00054BB0" w:rsidRPr="00EC4B7A" w:rsidRDefault="00054BB0" w:rsidP="00606C0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  <w:r w:rsidRPr="00EC4B7A">
        <w:rPr>
          <w:rFonts w:ascii="Corbel" w:hAnsi="Corbel"/>
          <w:b/>
          <w:sz w:val="24"/>
        </w:rPr>
        <w:t>2.  WORK ACTIVITIES</w:t>
      </w:r>
      <w:r w:rsidR="00B97930" w:rsidRPr="00EC4B7A">
        <w:rPr>
          <w:rFonts w:ascii="Corbel" w:hAnsi="Corbel"/>
          <w:b/>
          <w:sz w:val="24"/>
        </w:rPr>
        <w:t>:</w:t>
      </w:r>
      <w:r w:rsidR="003026FA" w:rsidRPr="00EC4B7A">
        <w:rPr>
          <w:rFonts w:ascii="Corbel" w:hAnsi="Corbel"/>
          <w:b/>
          <w:sz w:val="24"/>
        </w:rPr>
        <w:t xml:space="preserve"> </w:t>
      </w:r>
      <w:r w:rsidR="003026FA" w:rsidRPr="00EC4B7A">
        <w:rPr>
          <w:rFonts w:ascii="Corbel" w:hAnsi="Corbel"/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EC4B7A" w14:paraId="6E214B94" w14:textId="77777777" w:rsidTr="00C747F5">
        <w:trPr>
          <w:trHeight w:val="532"/>
        </w:trPr>
        <w:tc>
          <w:tcPr>
            <w:tcW w:w="13860" w:type="dxa"/>
            <w:vAlign w:val="center"/>
          </w:tcPr>
          <w:p w14:paraId="6E214B91" w14:textId="2F55B688" w:rsidR="008B64E1" w:rsidRPr="00EC4B7A" w:rsidRDefault="00143125" w:rsidP="00C747F5">
            <w:pPr>
              <w:rPr>
                <w:rFonts w:ascii="Corbel" w:hAnsi="Corbel"/>
                <w:b/>
                <w:szCs w:val="18"/>
              </w:rPr>
            </w:pPr>
            <w:r w:rsidRPr="00EC4B7A">
              <w:rPr>
                <w:rFonts w:ascii="Corbel" w:hAnsi="Corbel"/>
                <w:b/>
                <w:szCs w:val="18"/>
              </w:rPr>
              <w:t>List Task Activity</w:t>
            </w:r>
            <w:r w:rsidR="009C6A78" w:rsidRPr="00EC4B7A">
              <w:rPr>
                <w:rFonts w:ascii="Corbel" w:hAnsi="Corbel"/>
                <w:b/>
                <w:szCs w:val="18"/>
              </w:rPr>
              <w:t>:</w:t>
            </w:r>
            <w:r w:rsidR="00503014" w:rsidRPr="00EC4B7A">
              <w:rPr>
                <w:rFonts w:ascii="Corbel" w:hAnsi="Corbel"/>
                <w:b/>
                <w:szCs w:val="18"/>
              </w:rPr>
              <w:t xml:space="preserve"> </w:t>
            </w:r>
            <w:r w:rsidR="00503014" w:rsidRPr="00EC4B7A">
              <w:rPr>
                <w:rFonts w:ascii="Corbel" w:hAnsi="Corbel"/>
                <w:szCs w:val="18"/>
              </w:rPr>
              <w:t>Using a shovel to fill sandbags with sand followed by moving sandbags into place</w:t>
            </w:r>
          </w:p>
          <w:p w14:paraId="6E214B92" w14:textId="77777777" w:rsidR="009C6A78" w:rsidRPr="00EC4B7A" w:rsidRDefault="009C6A78" w:rsidP="00C747F5">
            <w:pPr>
              <w:rPr>
                <w:rFonts w:ascii="Corbel" w:hAnsi="Corbel"/>
                <w:b/>
                <w:szCs w:val="18"/>
              </w:rPr>
            </w:pPr>
          </w:p>
          <w:p w14:paraId="6E214B93" w14:textId="77777777" w:rsidR="009C6A78" w:rsidRPr="00EC4B7A" w:rsidRDefault="009C6A78" w:rsidP="00C747F5">
            <w:pPr>
              <w:rPr>
                <w:rFonts w:ascii="Corbel" w:hAnsi="Corbel"/>
                <w:b/>
                <w:szCs w:val="18"/>
              </w:rPr>
            </w:pPr>
          </w:p>
        </w:tc>
      </w:tr>
      <w:tr w:rsidR="009C6A78" w:rsidRPr="00EC4B7A" w14:paraId="6E214B97" w14:textId="77777777" w:rsidTr="00700D15">
        <w:trPr>
          <w:trHeight w:val="308"/>
        </w:trPr>
        <w:tc>
          <w:tcPr>
            <w:tcW w:w="13860" w:type="dxa"/>
          </w:tcPr>
          <w:p w14:paraId="6E214B95" w14:textId="2E4F226E" w:rsidR="009C6A78" w:rsidRPr="00EC4B7A" w:rsidRDefault="009C6A78" w:rsidP="00696DD9">
            <w:pPr>
              <w:rPr>
                <w:rFonts w:ascii="Corbel" w:hAnsi="Corbel"/>
                <w:szCs w:val="18"/>
              </w:rPr>
            </w:pPr>
            <w:r w:rsidRPr="00EC4B7A">
              <w:rPr>
                <w:rFonts w:ascii="Corbel" w:hAnsi="Corbel"/>
                <w:b/>
                <w:szCs w:val="18"/>
              </w:rPr>
              <w:t>PPE Required:</w:t>
            </w:r>
            <w:r w:rsidR="00503014" w:rsidRPr="00EC4B7A">
              <w:rPr>
                <w:rFonts w:ascii="Corbel" w:hAnsi="Corbel"/>
                <w:b/>
                <w:szCs w:val="18"/>
              </w:rPr>
              <w:t xml:space="preserve"> </w:t>
            </w:r>
            <w:r w:rsidR="00503014" w:rsidRPr="00EC4B7A">
              <w:rPr>
                <w:rFonts w:ascii="Corbel" w:hAnsi="Corbel"/>
                <w:szCs w:val="18"/>
              </w:rPr>
              <w:t>CSA approved work boots, safety glasses, gloves, high-visibility apparel if near a roadway (coveralls or vest etc.)</w:t>
            </w:r>
          </w:p>
          <w:p w14:paraId="6E214B96" w14:textId="77777777" w:rsidR="009C6A78" w:rsidRPr="00EC4B7A" w:rsidRDefault="009C6A78" w:rsidP="00696DD9">
            <w:pPr>
              <w:rPr>
                <w:rFonts w:ascii="Corbel" w:hAnsi="Corbel"/>
                <w:szCs w:val="18"/>
              </w:rPr>
            </w:pPr>
          </w:p>
        </w:tc>
      </w:tr>
    </w:tbl>
    <w:p w14:paraId="6E214B98" w14:textId="77777777" w:rsidR="00054BB0" w:rsidRPr="00EC4B7A" w:rsidRDefault="00054BB0" w:rsidP="00054BB0">
      <w:pPr>
        <w:rPr>
          <w:rFonts w:ascii="Corbel" w:hAnsi="Corbel"/>
        </w:rPr>
      </w:pPr>
    </w:p>
    <w:p w14:paraId="6E214B99" w14:textId="77777777" w:rsidR="00F46DFA" w:rsidRPr="00EC4B7A" w:rsidRDefault="00F46DFA" w:rsidP="00054BB0">
      <w:pPr>
        <w:rPr>
          <w:rFonts w:ascii="Corbel" w:hAnsi="Corbel"/>
        </w:rPr>
      </w:pPr>
    </w:p>
    <w:p w14:paraId="6E214B9A" w14:textId="1AAFB6E9" w:rsidR="00F46DFA" w:rsidRPr="00EC4B7A" w:rsidRDefault="00F46DFA" w:rsidP="00F46DFA">
      <w:pPr>
        <w:pStyle w:val="Header"/>
        <w:pBdr>
          <w:bottom w:val="single" w:sz="4" w:space="0" w:color="auto"/>
        </w:pBdr>
        <w:rPr>
          <w:rFonts w:ascii="Corbel" w:hAnsi="Corbel" w:cs="Arial"/>
          <w:b/>
          <w:bCs/>
        </w:rPr>
      </w:pPr>
      <w:r w:rsidRPr="00EC4B7A">
        <w:rPr>
          <w:rFonts w:ascii="Corbel" w:hAnsi="Corbel" w:cs="Arial"/>
          <w:b/>
          <w:bCs/>
          <w:sz w:val="24"/>
        </w:rPr>
        <w:t xml:space="preserve">3.  HAZARDS &amp; </w:t>
      </w:r>
      <w:r w:rsidR="0097416F" w:rsidRPr="00EC4B7A">
        <w:rPr>
          <w:rFonts w:ascii="Corbel" w:hAnsi="Corbel" w:cs="Arial"/>
          <w:b/>
          <w:bCs/>
          <w:sz w:val="24"/>
        </w:rPr>
        <w:t>RISK LEVEL RATINGS</w:t>
      </w:r>
      <w:r w:rsidR="00180385" w:rsidRPr="00EC4B7A">
        <w:rPr>
          <w:rFonts w:ascii="Corbel" w:hAnsi="Corbel" w:cs="Arial"/>
          <w:b/>
          <w:bCs/>
          <w:sz w:val="24"/>
        </w:rPr>
        <w:t>:</w:t>
      </w:r>
      <w:r w:rsidR="0097416F" w:rsidRPr="00EC4B7A">
        <w:rPr>
          <w:rFonts w:ascii="Corbel" w:hAnsi="Corbel" w:cs="Arial"/>
          <w:b/>
          <w:bCs/>
          <w:sz w:val="24"/>
        </w:rPr>
        <w:t xml:space="preserve">      </w:t>
      </w:r>
      <w:r w:rsidR="0097416F" w:rsidRPr="00EC4B7A">
        <w:rPr>
          <w:rFonts w:ascii="Corbel" w:hAnsi="Corbel"/>
          <w:b/>
          <w:sz w:val="24"/>
          <w:szCs w:val="24"/>
        </w:rPr>
        <w:t xml:space="preserve">SCORE </w:t>
      </w:r>
      <w:r w:rsidRPr="00EC4B7A">
        <w:rPr>
          <w:rFonts w:ascii="Corbel" w:hAnsi="Corbel"/>
          <w:b/>
          <w:sz w:val="24"/>
          <w:szCs w:val="24"/>
        </w:rPr>
        <w:t xml:space="preserve">= C + P + E = Rate </w:t>
      </w:r>
      <w:r w:rsidR="00B84FE6" w:rsidRPr="00EC4B7A">
        <w:rPr>
          <w:rFonts w:ascii="Corbel" w:hAnsi="Corbel"/>
          <w:b/>
          <w:sz w:val="24"/>
          <w:szCs w:val="24"/>
        </w:rPr>
        <w:t>(</w:t>
      </w:r>
      <w:r w:rsidRPr="00EC4B7A">
        <w:rPr>
          <w:rFonts w:ascii="Corbel" w:hAnsi="Corbel" w:cs="Arial"/>
          <w:sz w:val="24"/>
          <w:szCs w:val="24"/>
        </w:rPr>
        <w:t>3-4 are L</w:t>
      </w:r>
      <w:r w:rsidRPr="00EC4B7A">
        <w:rPr>
          <w:rFonts w:ascii="Corbel" w:hAnsi="Corbel" w:cs="Arial"/>
          <w:b/>
          <w:sz w:val="24"/>
          <w:szCs w:val="24"/>
        </w:rPr>
        <w:t>OW</w:t>
      </w:r>
      <w:r w:rsidR="00B84FE6" w:rsidRPr="00EC4B7A">
        <w:rPr>
          <w:rFonts w:ascii="Corbel" w:hAnsi="Corbel" w:cs="Arial"/>
          <w:b/>
          <w:sz w:val="24"/>
          <w:szCs w:val="24"/>
        </w:rPr>
        <w:t>)</w:t>
      </w:r>
      <w:r w:rsidRPr="00EC4B7A">
        <w:rPr>
          <w:rFonts w:ascii="Corbel" w:hAnsi="Corbel" w:cs="Arial"/>
          <w:b/>
          <w:sz w:val="24"/>
          <w:szCs w:val="24"/>
        </w:rPr>
        <w:t xml:space="preserve"> </w:t>
      </w:r>
      <w:r w:rsidR="00B84FE6" w:rsidRPr="00EC4B7A">
        <w:rPr>
          <w:rFonts w:ascii="Corbel" w:hAnsi="Corbel" w:cs="Arial"/>
          <w:b/>
          <w:sz w:val="24"/>
          <w:szCs w:val="24"/>
        </w:rPr>
        <w:t>(</w:t>
      </w:r>
      <w:r w:rsidRPr="00EC4B7A">
        <w:rPr>
          <w:rFonts w:ascii="Corbel" w:hAnsi="Corbel" w:cs="Arial"/>
          <w:sz w:val="24"/>
          <w:szCs w:val="24"/>
        </w:rPr>
        <w:t xml:space="preserve">5-6-7 are </w:t>
      </w:r>
      <w:r w:rsidRPr="00EC4B7A">
        <w:rPr>
          <w:rFonts w:ascii="Corbel" w:hAnsi="Corbel" w:cs="Arial"/>
          <w:b/>
          <w:sz w:val="24"/>
          <w:szCs w:val="24"/>
        </w:rPr>
        <w:t>MEDIUM</w:t>
      </w:r>
      <w:r w:rsidR="00B84FE6" w:rsidRPr="00EC4B7A">
        <w:rPr>
          <w:rFonts w:ascii="Corbel" w:hAnsi="Corbel" w:cs="Arial"/>
          <w:b/>
          <w:sz w:val="24"/>
          <w:szCs w:val="24"/>
        </w:rPr>
        <w:t>)</w:t>
      </w:r>
      <w:r w:rsidRPr="00EC4B7A">
        <w:rPr>
          <w:rFonts w:ascii="Corbel" w:hAnsi="Corbel" w:cs="Arial"/>
          <w:sz w:val="24"/>
          <w:szCs w:val="24"/>
        </w:rPr>
        <w:t xml:space="preserve"> </w:t>
      </w:r>
      <w:r w:rsidR="00B84FE6" w:rsidRPr="00EC4B7A">
        <w:rPr>
          <w:rFonts w:ascii="Corbel" w:hAnsi="Corbel" w:cs="Arial"/>
          <w:sz w:val="24"/>
          <w:szCs w:val="24"/>
        </w:rPr>
        <w:t>(</w:t>
      </w:r>
      <w:r w:rsidRPr="00EC4B7A">
        <w:rPr>
          <w:rFonts w:ascii="Corbel" w:hAnsi="Corbel" w:cs="Arial"/>
          <w:sz w:val="24"/>
          <w:szCs w:val="24"/>
        </w:rPr>
        <w:t xml:space="preserve">8-9 are </w:t>
      </w:r>
      <w:r w:rsidRPr="00EC4B7A">
        <w:rPr>
          <w:rFonts w:ascii="Corbel" w:hAnsi="Corbel" w:cs="Arial"/>
          <w:b/>
          <w:sz w:val="24"/>
          <w:szCs w:val="24"/>
        </w:rPr>
        <w:t>HIGH</w:t>
      </w:r>
      <w:r w:rsidR="00B84FE6" w:rsidRPr="00EC4B7A">
        <w:rPr>
          <w:rFonts w:ascii="Corbel" w:hAnsi="Corbel" w:cs="Arial"/>
          <w:b/>
          <w:sz w:val="24"/>
          <w:szCs w:val="24"/>
        </w:rPr>
        <w:t>)</w:t>
      </w:r>
      <w:r w:rsidRPr="00EC4B7A">
        <w:rPr>
          <w:rFonts w:ascii="Corbel" w:hAnsi="Corbel" w:cs="Arial"/>
          <w:sz w:val="24"/>
          <w:szCs w:val="24"/>
        </w:rPr>
        <w:t xml:space="preserve"> priority </w:t>
      </w:r>
    </w:p>
    <w:tbl>
      <w:tblPr>
        <w:tblStyle w:val="TableGrid"/>
        <w:tblW w:w="138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EC4B7A" w14:paraId="6E214BA3" w14:textId="77777777" w:rsidTr="007F0040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E214B9B" w14:textId="77777777" w:rsidR="00F46DFA" w:rsidRPr="00EC4B7A" w:rsidRDefault="00F46DFA" w:rsidP="00F46DFA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6E214B9C" w14:textId="77777777" w:rsidR="00F46DFA" w:rsidRPr="00EC4B7A" w:rsidRDefault="00F46DFA" w:rsidP="00F46DFA">
            <w:pPr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E214B9D" w14:textId="77777777" w:rsidR="00F46DFA" w:rsidRPr="00EC4B7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E214B9E" w14:textId="77777777" w:rsidR="00F46DFA" w:rsidRPr="00EC4B7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E214B9F" w14:textId="77777777" w:rsidR="00F46DFA" w:rsidRPr="00EC4B7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E214BA0" w14:textId="77777777" w:rsidR="00F46DFA" w:rsidRPr="00EC4B7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E214BA1" w14:textId="77777777" w:rsidR="00F46DFA" w:rsidRPr="00EC4B7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RATING</w:t>
            </w:r>
          </w:p>
          <w:p w14:paraId="6E214BA2" w14:textId="77777777" w:rsidR="00700D15" w:rsidRPr="00EC4B7A" w:rsidRDefault="00700D15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L/M/H</w:t>
            </w:r>
          </w:p>
        </w:tc>
      </w:tr>
      <w:tr w:rsidR="00F46DFA" w:rsidRPr="00EC4B7A" w14:paraId="6E214BAB" w14:textId="77777777" w:rsidTr="007F0040">
        <w:trPr>
          <w:trHeight w:val="355"/>
        </w:trPr>
        <w:tc>
          <w:tcPr>
            <w:tcW w:w="1170" w:type="dxa"/>
            <w:vAlign w:val="center"/>
          </w:tcPr>
          <w:p w14:paraId="6E214BA4" w14:textId="77777777" w:rsidR="00F46DFA" w:rsidRPr="00EC4B7A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6E214BA5" w14:textId="64F373EC" w:rsidR="00F46DFA" w:rsidRPr="00EC4B7A" w:rsidRDefault="00912F65" w:rsidP="00620F43">
            <w:pPr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Fatigue (due to high rate of filling sand bags)</w:t>
            </w:r>
          </w:p>
        </w:tc>
        <w:tc>
          <w:tcPr>
            <w:tcW w:w="1800" w:type="dxa"/>
            <w:vAlign w:val="center"/>
          </w:tcPr>
          <w:p w14:paraId="6E214BA6" w14:textId="0D2F6B3A" w:rsidR="00F46DFA" w:rsidRPr="00EC4B7A" w:rsidRDefault="00841577" w:rsidP="00F46DFA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6E214BA7" w14:textId="7652C1A4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6E214BA8" w14:textId="2F0FCCC0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6E214BA9" w14:textId="5DC5EFCA" w:rsidR="00F46DFA" w:rsidRPr="00EC4B7A" w:rsidRDefault="00841577" w:rsidP="00F46DFA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6E214BAA" w14:textId="189CE8C6" w:rsidR="00F46DFA" w:rsidRPr="00EC4B7A" w:rsidRDefault="00841577" w:rsidP="00F46DFA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Medium</w:t>
            </w:r>
          </w:p>
        </w:tc>
      </w:tr>
      <w:tr w:rsidR="00F46DFA" w:rsidRPr="00EC4B7A" w14:paraId="6E214BB3" w14:textId="77777777" w:rsidTr="007F0040">
        <w:trPr>
          <w:trHeight w:val="355"/>
        </w:trPr>
        <w:tc>
          <w:tcPr>
            <w:tcW w:w="1170" w:type="dxa"/>
            <w:vAlign w:val="center"/>
          </w:tcPr>
          <w:p w14:paraId="6E214BAC" w14:textId="77777777" w:rsidR="00F46DFA" w:rsidRPr="00EC4B7A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6E214BAD" w14:textId="095439C6" w:rsidR="00F46DFA" w:rsidRPr="00EC4B7A" w:rsidRDefault="00912F65" w:rsidP="00912F65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Musculoskeletal (MSI) injuries – lower back strain, wrist pain etc.</w:t>
            </w:r>
          </w:p>
        </w:tc>
        <w:tc>
          <w:tcPr>
            <w:tcW w:w="1800" w:type="dxa"/>
            <w:vAlign w:val="center"/>
          </w:tcPr>
          <w:p w14:paraId="6E214BAE" w14:textId="113D9C56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6E214BAF" w14:textId="423DA321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6E214BB0" w14:textId="291A3BDB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6E214BB1" w14:textId="58F3524A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6E214BB2" w14:textId="6C63F51D" w:rsidR="00F46DFA" w:rsidRPr="00EC4B7A" w:rsidRDefault="00912F65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Medium</w:t>
            </w:r>
          </w:p>
        </w:tc>
      </w:tr>
      <w:tr w:rsidR="00F46DFA" w:rsidRPr="00EC4B7A" w14:paraId="6E214BBB" w14:textId="77777777" w:rsidTr="007F0040">
        <w:trPr>
          <w:trHeight w:val="355"/>
        </w:trPr>
        <w:tc>
          <w:tcPr>
            <w:tcW w:w="1170" w:type="dxa"/>
            <w:vAlign w:val="center"/>
          </w:tcPr>
          <w:p w14:paraId="6E214BB4" w14:textId="77777777" w:rsidR="00F46DFA" w:rsidRPr="00EC4B7A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6E214BB5" w14:textId="445AC46D" w:rsidR="00F46DFA" w:rsidRPr="00EC4B7A" w:rsidRDefault="00D801AB" w:rsidP="00620F43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Sand in eyes</w:t>
            </w:r>
          </w:p>
        </w:tc>
        <w:tc>
          <w:tcPr>
            <w:tcW w:w="1800" w:type="dxa"/>
            <w:vAlign w:val="center"/>
          </w:tcPr>
          <w:p w14:paraId="6E214BB6" w14:textId="4543B5FE" w:rsidR="00F46DFA" w:rsidRPr="00EC4B7A" w:rsidRDefault="00D801AB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6E214BB7" w14:textId="14E08BE1" w:rsidR="00F46DFA" w:rsidRPr="00EC4B7A" w:rsidRDefault="00D801AB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6E214BB8" w14:textId="0F537601" w:rsidR="00F46DFA" w:rsidRPr="00EC4B7A" w:rsidRDefault="00D801AB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6E214BB9" w14:textId="3BB156B6" w:rsidR="00F46DFA" w:rsidRPr="00EC4B7A" w:rsidRDefault="00D801AB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5</w:t>
            </w:r>
          </w:p>
        </w:tc>
        <w:tc>
          <w:tcPr>
            <w:tcW w:w="1530" w:type="dxa"/>
            <w:vAlign w:val="center"/>
          </w:tcPr>
          <w:p w14:paraId="6E214BBA" w14:textId="558A43FF" w:rsidR="00F46DFA" w:rsidRPr="00EC4B7A" w:rsidRDefault="00D801AB" w:rsidP="00F46DFA">
            <w:pPr>
              <w:jc w:val="center"/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 Medium</w:t>
            </w:r>
          </w:p>
        </w:tc>
      </w:tr>
      <w:tr w:rsidR="00F46DFA" w:rsidRPr="00EC4B7A" w14:paraId="6E214BDA" w14:textId="77777777" w:rsidTr="007F0040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214BD4" w14:textId="77777777" w:rsidR="00F46DFA" w:rsidRPr="00EC4B7A" w:rsidRDefault="00F46DFA" w:rsidP="00F46DFA">
            <w:pPr>
              <w:jc w:val="right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6E214BD5" w14:textId="69DAD770" w:rsidR="00F46DFA" w:rsidRPr="00EC4B7A" w:rsidRDefault="007F0040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6E214BD6" w14:textId="07EE65B6" w:rsidR="00F46DFA" w:rsidRPr="00EC4B7A" w:rsidRDefault="007F0040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6E214BD7" w14:textId="113ADE59" w:rsidR="00F46DFA" w:rsidRPr="00EC4B7A" w:rsidRDefault="007F0040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6E214BD8" w14:textId="6BCA4333" w:rsidR="00F46DFA" w:rsidRPr="00EC4B7A" w:rsidRDefault="007F0040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6E214BD9" w14:textId="2CDBA1DC" w:rsidR="00F46DFA" w:rsidRPr="00EC4B7A" w:rsidRDefault="007F0040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Medium</w:t>
            </w:r>
          </w:p>
        </w:tc>
      </w:tr>
    </w:tbl>
    <w:p w14:paraId="6E214BDB" w14:textId="77777777" w:rsidR="00F46DFA" w:rsidRPr="00EC4B7A" w:rsidRDefault="00F46DFA" w:rsidP="00F46DFA">
      <w:pPr>
        <w:rPr>
          <w:rFonts w:ascii="Corbel" w:hAnsi="Corbel"/>
          <w:b/>
          <w:szCs w:val="24"/>
        </w:rPr>
      </w:pPr>
      <w:r w:rsidRPr="00EC4B7A">
        <w:rPr>
          <w:rFonts w:ascii="Corbel" w:hAnsi="Corbel"/>
          <w:b/>
          <w:szCs w:val="24"/>
        </w:rPr>
        <w:t xml:space="preserve">                                   Add up the individual columns: (Consequence, Probability, Exposure, Risk and divide by number of </w:t>
      </w:r>
      <w:r w:rsidR="00DB050C" w:rsidRPr="00EC4B7A">
        <w:rPr>
          <w:rFonts w:ascii="Corbel" w:hAnsi="Corbel"/>
          <w:b/>
          <w:szCs w:val="24"/>
        </w:rPr>
        <w:t>H</w:t>
      </w:r>
      <w:r w:rsidRPr="00EC4B7A">
        <w:rPr>
          <w:rFonts w:ascii="Corbel" w:hAnsi="Corbel"/>
          <w:b/>
          <w:szCs w:val="24"/>
        </w:rPr>
        <w:t>azards)</w:t>
      </w:r>
    </w:p>
    <w:p w14:paraId="6E214BDC" w14:textId="77777777" w:rsidR="00F46DFA" w:rsidRPr="00EC4B7A" w:rsidRDefault="00F46DFA" w:rsidP="00054BB0">
      <w:pPr>
        <w:rPr>
          <w:rFonts w:ascii="Corbel" w:hAnsi="Corbel"/>
          <w:sz w:val="24"/>
        </w:rPr>
      </w:pPr>
    </w:p>
    <w:p w14:paraId="6E214BDD" w14:textId="77777777" w:rsidR="0097416F" w:rsidRPr="00EC4B7A" w:rsidRDefault="0097416F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6E214BDE" w14:textId="77777777" w:rsidR="002D3EB1" w:rsidRPr="00EC4B7A" w:rsidRDefault="006C0FB7" w:rsidP="006C0FB7">
      <w:pPr>
        <w:pBdr>
          <w:bottom w:val="single" w:sz="4" w:space="1" w:color="000000" w:themeColor="text1"/>
        </w:pBdr>
        <w:rPr>
          <w:rFonts w:ascii="Corbel" w:hAnsi="Corbel"/>
          <w:b/>
          <w:sz w:val="24"/>
        </w:rPr>
      </w:pPr>
      <w:r w:rsidRPr="00EC4B7A">
        <w:rPr>
          <w:rFonts w:ascii="Corbel" w:hAnsi="Corbel" w:cs="Arial"/>
          <w:b/>
          <w:sz w:val="24"/>
        </w:rPr>
        <w:t xml:space="preserve">4. </w:t>
      </w:r>
      <w:r w:rsidR="001511FD" w:rsidRPr="00EC4B7A">
        <w:rPr>
          <w:rFonts w:ascii="Corbel" w:hAnsi="Corbel" w:cs="Arial"/>
          <w:b/>
          <w:sz w:val="24"/>
        </w:rPr>
        <w:t xml:space="preserve">MATRIX FOR </w:t>
      </w:r>
      <w:r w:rsidRPr="00EC4B7A">
        <w:rPr>
          <w:rFonts w:ascii="Corbel" w:hAnsi="Corbel" w:cs="Arial"/>
          <w:b/>
          <w:sz w:val="24"/>
        </w:rPr>
        <w:t>RANK</w:t>
      </w:r>
      <w:r w:rsidR="001511FD" w:rsidRPr="00EC4B7A">
        <w:rPr>
          <w:rFonts w:ascii="Corbel" w:hAnsi="Corbel" w:cs="Arial"/>
          <w:b/>
          <w:sz w:val="24"/>
        </w:rPr>
        <w:t>ING</w:t>
      </w:r>
      <w:r w:rsidRPr="00EC4B7A">
        <w:rPr>
          <w:rFonts w:ascii="Corbel" w:hAnsi="Corbel" w:cs="Arial"/>
          <w:b/>
          <w:sz w:val="24"/>
        </w:rPr>
        <w:t xml:space="preserve"> THE HAZARDS</w:t>
      </w:r>
      <w:r w:rsidR="001511FD" w:rsidRPr="00EC4B7A">
        <w:rPr>
          <w:rFonts w:ascii="Corbel" w:hAnsi="Corbel" w:cs="Arial"/>
          <w:b/>
          <w:sz w:val="24"/>
        </w:rPr>
        <w:t xml:space="preserve">:  </w:t>
      </w:r>
      <w:r w:rsidR="001511FD" w:rsidRPr="00EC4B7A">
        <w:rPr>
          <w:rFonts w:ascii="Corbel" w:hAnsi="Corbel"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3"/>
        <w:gridCol w:w="3464"/>
        <w:gridCol w:w="3475"/>
        <w:gridCol w:w="3394"/>
      </w:tblGrid>
      <w:tr w:rsidR="006C0FB7" w:rsidRPr="00EC4B7A" w14:paraId="6E214BE3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E214BDF" w14:textId="77777777" w:rsidR="006C0FB7" w:rsidRPr="00EC4B7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E214BE0" w14:textId="77777777" w:rsidR="006C0FB7" w:rsidRPr="00EC4B7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E214BE1" w14:textId="77777777" w:rsidR="006C0FB7" w:rsidRPr="00EC4B7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6E214BE2" w14:textId="77777777" w:rsidR="006C0FB7" w:rsidRPr="00EC4B7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3</w:t>
            </w:r>
          </w:p>
        </w:tc>
      </w:tr>
      <w:tr w:rsidR="006C0FB7" w:rsidRPr="00EC4B7A" w14:paraId="6E214BE8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E214BE4" w14:textId="77777777" w:rsidR="006C0FB7" w:rsidRPr="00EC4B7A" w:rsidRDefault="006C0FB7" w:rsidP="0097416F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  <w:b/>
              </w:rPr>
              <w:t>CONSEQUENCES</w:t>
            </w:r>
            <w:r w:rsidR="0097416F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E214BE5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first aid / minor damage</w:t>
            </w:r>
          </w:p>
        </w:tc>
        <w:tc>
          <w:tcPr>
            <w:tcW w:w="3510" w:type="dxa"/>
            <w:vAlign w:val="center"/>
          </w:tcPr>
          <w:p w14:paraId="6E214BE6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lost time injury/moderate damage</w:t>
            </w:r>
          </w:p>
        </w:tc>
        <w:tc>
          <w:tcPr>
            <w:tcW w:w="3438" w:type="dxa"/>
            <w:vAlign w:val="center"/>
          </w:tcPr>
          <w:p w14:paraId="6E214BE7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fatality / major damage</w:t>
            </w:r>
          </w:p>
        </w:tc>
      </w:tr>
      <w:tr w:rsidR="006C0FB7" w:rsidRPr="00EC4B7A" w14:paraId="6E214BED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E214BE9" w14:textId="77777777" w:rsidR="006C0FB7" w:rsidRPr="00EC4B7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EC4B7A">
              <w:rPr>
                <w:rFonts w:ascii="Corbel" w:hAnsi="Corbel" w:cs="Arial"/>
                <w:b/>
              </w:rPr>
              <w:t>PROBABILITY</w:t>
            </w:r>
            <w:r w:rsidR="0097416F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E214BEA" w14:textId="77777777" w:rsidR="006C0FB7" w:rsidRPr="00EC4B7A" w:rsidRDefault="00700D15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6E214BEB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6E214BEC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               likely</w:t>
            </w:r>
          </w:p>
        </w:tc>
      </w:tr>
      <w:tr w:rsidR="006C0FB7" w:rsidRPr="00EC4B7A" w14:paraId="6E214BF2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E214BEE" w14:textId="77777777" w:rsidR="006C0FB7" w:rsidRPr="00EC4B7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EC4B7A">
              <w:rPr>
                <w:rFonts w:ascii="Corbel" w:hAnsi="Corbel" w:cs="Arial"/>
                <w:b/>
              </w:rPr>
              <w:t>EXPOSURE</w:t>
            </w:r>
            <w:r w:rsidR="0097416F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E214BEF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rarely (less than 1/month)</w:t>
            </w:r>
          </w:p>
        </w:tc>
        <w:tc>
          <w:tcPr>
            <w:tcW w:w="3510" w:type="dxa"/>
            <w:vAlign w:val="center"/>
          </w:tcPr>
          <w:p w14:paraId="6E214BF0" w14:textId="6372820A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</w:t>
            </w:r>
            <w:r w:rsidR="00912F65" w:rsidRPr="00EC4B7A">
              <w:rPr>
                <w:rFonts w:ascii="Corbel" w:hAnsi="Corbel" w:cs="Arial"/>
              </w:rPr>
              <w:t>often (</w:t>
            </w:r>
            <w:r w:rsidRPr="00EC4B7A">
              <w:rPr>
                <w:rFonts w:ascii="Corbel" w:hAnsi="Corbel" w:cs="Arial"/>
              </w:rPr>
              <w:t>3 times/week)</w:t>
            </w:r>
          </w:p>
        </w:tc>
        <w:tc>
          <w:tcPr>
            <w:tcW w:w="3438" w:type="dxa"/>
            <w:vAlign w:val="center"/>
          </w:tcPr>
          <w:p w14:paraId="6E214BF1" w14:textId="77777777" w:rsidR="006C0FB7" w:rsidRPr="00EC4B7A" w:rsidRDefault="006C0FB7" w:rsidP="006C0FB7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                      everyday</w:t>
            </w:r>
          </w:p>
        </w:tc>
      </w:tr>
    </w:tbl>
    <w:p w14:paraId="6E214BF3" w14:textId="6B2ADBB4" w:rsidR="00B64B0D" w:rsidRPr="00EC4B7A" w:rsidRDefault="00B64B0D" w:rsidP="00054BB0">
      <w:pPr>
        <w:rPr>
          <w:rFonts w:ascii="Corbel" w:hAnsi="Corbel"/>
        </w:rPr>
      </w:pPr>
    </w:p>
    <w:p w14:paraId="663B83A5" w14:textId="6F07B6C7" w:rsidR="00064E64" w:rsidRPr="00EC4B7A" w:rsidRDefault="00064E64" w:rsidP="00054BB0">
      <w:pPr>
        <w:rPr>
          <w:rFonts w:ascii="Corbel" w:hAnsi="Corbel"/>
        </w:rPr>
      </w:pPr>
    </w:p>
    <w:p w14:paraId="15FBEDF3" w14:textId="48D44B45" w:rsidR="00064E64" w:rsidRPr="00EC4B7A" w:rsidRDefault="00064E64" w:rsidP="00054BB0">
      <w:pPr>
        <w:rPr>
          <w:rFonts w:ascii="Corbel" w:hAnsi="Corbel"/>
        </w:rPr>
      </w:pPr>
    </w:p>
    <w:p w14:paraId="13587A2C" w14:textId="6950A8E9" w:rsidR="00064E64" w:rsidRPr="00EC4B7A" w:rsidRDefault="00064E64" w:rsidP="00054BB0">
      <w:pPr>
        <w:rPr>
          <w:rFonts w:ascii="Corbel" w:hAnsi="Corbel"/>
        </w:rPr>
      </w:pPr>
    </w:p>
    <w:p w14:paraId="566CD8B2" w14:textId="77777777" w:rsidR="00064E64" w:rsidRPr="00EC4B7A" w:rsidRDefault="00064E64" w:rsidP="00054BB0">
      <w:pPr>
        <w:rPr>
          <w:rFonts w:ascii="Corbel" w:hAnsi="Corbel"/>
        </w:rPr>
      </w:pPr>
    </w:p>
    <w:p w14:paraId="6E214BF4" w14:textId="77777777" w:rsidR="00B64B0D" w:rsidRPr="00EC4B7A" w:rsidRDefault="00F46DFA" w:rsidP="00F46DFA">
      <w:pPr>
        <w:pStyle w:val="Header"/>
        <w:pBdr>
          <w:bottom w:val="single" w:sz="4" w:space="1" w:color="000000" w:themeColor="text1"/>
        </w:pBdr>
        <w:rPr>
          <w:rFonts w:ascii="Corbel" w:hAnsi="Corbel" w:cs="Arial"/>
          <w:b/>
          <w:bCs/>
        </w:rPr>
      </w:pPr>
      <w:r w:rsidRPr="00EC4B7A">
        <w:rPr>
          <w:rFonts w:ascii="Corbel" w:hAnsi="Corbel" w:cs="Arial"/>
          <w:b/>
          <w:bCs/>
          <w:sz w:val="24"/>
        </w:rPr>
        <w:lastRenderedPageBreak/>
        <w:t>5</w:t>
      </w:r>
      <w:r w:rsidR="00B64B0D" w:rsidRPr="00EC4B7A">
        <w:rPr>
          <w:rFonts w:ascii="Corbel" w:hAnsi="Corbel" w:cs="Arial"/>
          <w:b/>
          <w:bCs/>
          <w:sz w:val="24"/>
        </w:rPr>
        <w:t>.  CONTROL MEASURES FOR EACH HAZARD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EC4B7A" w14:paraId="6E214BFD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6E214BF5" w14:textId="77777777" w:rsidR="00576486" w:rsidRPr="00EC4B7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6E214BF6" w14:textId="77777777" w:rsidR="00F10465" w:rsidRPr="00EC4B7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LIST ALL EXISTING CONTROL MEASURES</w:t>
            </w:r>
          </w:p>
          <w:p w14:paraId="6E214BF7" w14:textId="77777777" w:rsidR="00F10465" w:rsidRPr="00EC4B7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 w:val="6"/>
                <w:szCs w:val="20"/>
              </w:rPr>
            </w:pPr>
          </w:p>
          <w:p w14:paraId="6E214BF8" w14:textId="77777777" w:rsidR="00576486" w:rsidRPr="00EC4B7A" w:rsidRDefault="00576486" w:rsidP="00F10465">
            <w:pPr>
              <w:pStyle w:val="Head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6E214BF9" w14:textId="77777777" w:rsidR="00576486" w:rsidRPr="00EC4B7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R</w:t>
            </w:r>
            <w:r w:rsidR="00F10465" w:rsidRPr="00EC4B7A">
              <w:rPr>
                <w:rFonts w:ascii="Corbel" w:hAnsi="Corbel"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6E214BFA" w14:textId="77777777" w:rsidR="00576486" w:rsidRPr="00EC4B7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E214BFB" w14:textId="77777777" w:rsidR="00576486" w:rsidRPr="00EC4B7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6E214BFC" w14:textId="77777777" w:rsidR="00576486" w:rsidRPr="00EC4B7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EC4B7A">
              <w:rPr>
                <w:rFonts w:ascii="Corbel" w:hAnsi="Corbel" w:cs="Arial"/>
                <w:b/>
                <w:bCs/>
                <w:szCs w:val="20"/>
              </w:rPr>
              <w:t>Initial when complete</w:t>
            </w:r>
          </w:p>
        </w:tc>
      </w:tr>
      <w:tr w:rsidR="00576486" w:rsidRPr="00EC4B7A" w14:paraId="6E214C04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6E214BFE" w14:textId="77777777" w:rsidR="00576486" w:rsidRPr="00EC4B7A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6E214BFF" w14:textId="56B93785" w:rsidR="00576486" w:rsidRPr="00EC4B7A" w:rsidRDefault="00D801AB" w:rsidP="00576486">
            <w:pPr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Work at a steady pace, don’t rush; take micro breaks throughout shift; switch dominant arm periodically; drink fluids; proper nutrition</w:t>
            </w:r>
          </w:p>
        </w:tc>
        <w:tc>
          <w:tcPr>
            <w:tcW w:w="3845" w:type="dxa"/>
            <w:vAlign w:val="center"/>
          </w:tcPr>
          <w:p w14:paraId="6E214C00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6E214C01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E214C02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E214C03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EC4B7A" w14:paraId="6E214C0B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6E214C05" w14:textId="77777777" w:rsidR="00576486" w:rsidRPr="00EC4B7A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6E214C06" w14:textId="4CF25E67" w:rsidR="00576486" w:rsidRPr="00EC4B7A" w:rsidRDefault="00D801AB" w:rsidP="00576486">
            <w:pPr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Use</w:t>
            </w:r>
            <w:r w:rsidR="007F0040" w:rsidRPr="00EC4B7A">
              <w:rPr>
                <w:rFonts w:ascii="Corbel" w:hAnsi="Corbel" w:cs="Arial"/>
                <w:bCs/>
                <w:szCs w:val="20"/>
              </w:rPr>
              <w:t xml:space="preserve"> triangular/round-bladed shovel; if needed, handles can be added to shovel to keep back and wrist straighter; use proper technique (see corresponding safe work procedure for detail); switch dominant arm periodically; sandbags should weigh 35 to 45 pounds MAX. </w:t>
            </w:r>
          </w:p>
        </w:tc>
        <w:tc>
          <w:tcPr>
            <w:tcW w:w="3845" w:type="dxa"/>
            <w:vAlign w:val="center"/>
          </w:tcPr>
          <w:p w14:paraId="6E214C07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6E214C08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E214C09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E214C0A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576486" w:rsidRPr="00EC4B7A" w14:paraId="6E214C12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6E214C0C" w14:textId="77777777" w:rsidR="00576486" w:rsidRPr="00EC4B7A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6E214C0D" w14:textId="4F5BDF2D" w:rsidR="00576486" w:rsidRPr="00EC4B7A" w:rsidRDefault="00D801AB" w:rsidP="00576486">
            <w:pPr>
              <w:rPr>
                <w:rFonts w:ascii="Corbel" w:hAnsi="Corbel" w:cs="Arial"/>
                <w:bCs/>
                <w:szCs w:val="20"/>
              </w:rPr>
            </w:pPr>
            <w:r w:rsidRPr="00EC4B7A">
              <w:rPr>
                <w:rFonts w:ascii="Corbel" w:hAnsi="Corbel" w:cs="Arial"/>
                <w:bCs/>
                <w:szCs w:val="20"/>
              </w:rPr>
              <w:t>Use proper body position; be mindful of wind direction; don’t rush; wear PPE (safety glasses)</w:t>
            </w:r>
            <w:r w:rsidR="00454350">
              <w:rPr>
                <w:rFonts w:ascii="Corbel" w:hAnsi="Corbel" w:cs="Arial"/>
                <w:bCs/>
                <w:szCs w:val="20"/>
              </w:rPr>
              <w:t xml:space="preserve"> to prevent incidental contact</w:t>
            </w:r>
            <w:r w:rsidRPr="00EC4B7A">
              <w:rPr>
                <w:rFonts w:ascii="Corbel" w:hAnsi="Corbel" w:cs="Arial"/>
                <w:bCs/>
                <w:szCs w:val="20"/>
              </w:rPr>
              <w:t>; ensure portable eyewash is nearby</w:t>
            </w:r>
          </w:p>
        </w:tc>
        <w:tc>
          <w:tcPr>
            <w:tcW w:w="3845" w:type="dxa"/>
            <w:vAlign w:val="center"/>
          </w:tcPr>
          <w:p w14:paraId="6E214C0E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6E214C0F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E214C10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E214C11" w14:textId="77777777" w:rsidR="00576486" w:rsidRPr="00EC4B7A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</w:tbl>
    <w:p w14:paraId="6E214C28" w14:textId="77777777" w:rsidR="003C747C" w:rsidRPr="00EC4B7A" w:rsidRDefault="003C747C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E214C29" w14:textId="77777777" w:rsidR="00A64CA0" w:rsidRPr="00EC4B7A" w:rsidRDefault="00A64CA0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E214C2A" w14:textId="7F19EF69" w:rsidR="0097416F" w:rsidRPr="00EC4B7A" w:rsidRDefault="001511FD" w:rsidP="00AC23B0">
      <w:pPr>
        <w:pBdr>
          <w:bottom w:val="single" w:sz="4" w:space="1" w:color="auto"/>
        </w:pBdr>
        <w:rPr>
          <w:rFonts w:ascii="Corbel" w:hAnsi="Corbel"/>
          <w:b/>
        </w:rPr>
      </w:pPr>
      <w:r w:rsidRPr="00EC4B7A">
        <w:rPr>
          <w:rFonts w:ascii="Corbel" w:hAnsi="Corbel"/>
          <w:b/>
          <w:sz w:val="24"/>
          <w:szCs w:val="24"/>
        </w:rPr>
        <w:t xml:space="preserve">6.  </w:t>
      </w:r>
      <w:r w:rsidR="0079604F" w:rsidRPr="00EC4B7A">
        <w:rPr>
          <w:rFonts w:ascii="Corbel" w:hAnsi="Corbel"/>
          <w:b/>
          <w:sz w:val="24"/>
          <w:szCs w:val="24"/>
        </w:rPr>
        <w:t>HIERARCHY OF CONTROL</w:t>
      </w:r>
      <w:r w:rsidR="00D17FE6" w:rsidRPr="00EC4B7A">
        <w:rPr>
          <w:rFonts w:ascii="Corbel" w:hAnsi="Corbel"/>
          <w:b/>
          <w:sz w:val="24"/>
          <w:szCs w:val="24"/>
        </w:rPr>
        <w:t xml:space="preserve"> MEASURES</w:t>
      </w:r>
      <w:r w:rsidR="007F0040" w:rsidRPr="00EC4B7A">
        <w:rPr>
          <w:rFonts w:ascii="Corbel" w:hAnsi="Corbel"/>
          <w:b/>
          <w:sz w:val="24"/>
          <w:szCs w:val="24"/>
        </w:rPr>
        <w:t>:</w:t>
      </w:r>
      <w:r w:rsidR="0079604F" w:rsidRPr="00EC4B7A">
        <w:rPr>
          <w:rFonts w:ascii="Corbel" w:hAnsi="Corbel"/>
          <w:b/>
          <w:sz w:val="24"/>
          <w:szCs w:val="24"/>
        </w:rPr>
        <w:t xml:space="preserve"> </w:t>
      </w:r>
      <w:r w:rsidR="00180385" w:rsidRPr="00EC4B7A">
        <w:rPr>
          <w:rFonts w:ascii="Corbel" w:hAnsi="Corbel"/>
          <w:b/>
          <w:szCs w:val="24"/>
        </w:rPr>
        <w:t>(Must be followed in the order below</w:t>
      </w:r>
      <w:r w:rsidRPr="00EC4B7A">
        <w:rPr>
          <w:rFonts w:ascii="Corbel" w:hAnsi="Corbel"/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5"/>
        <w:gridCol w:w="10478"/>
      </w:tblGrid>
      <w:tr w:rsidR="0097416F" w:rsidRPr="00EC4B7A" w14:paraId="6E214C2E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214C2B" w14:textId="77777777" w:rsidR="0097416F" w:rsidRPr="00EC4B7A" w:rsidRDefault="0079604F" w:rsidP="0097416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E214C2C" w14:textId="77777777" w:rsidR="0097416F" w:rsidRPr="00EC4B7A" w:rsidRDefault="00AB1ADA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EC4B7A">
              <w:rPr>
                <w:rFonts w:ascii="Corbel" w:hAnsi="Corbel"/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214C2D" w14:textId="77777777" w:rsidR="0097416F" w:rsidRPr="00EC4B7A" w:rsidRDefault="0079604F" w:rsidP="00AB1ADA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DESCRIPTION </w:t>
            </w:r>
          </w:p>
        </w:tc>
      </w:tr>
      <w:tr w:rsidR="0097416F" w:rsidRPr="00EC4B7A" w14:paraId="6E214C32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E214C2F" w14:textId="77777777" w:rsidR="0097416F" w:rsidRPr="00EC4B7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30" w14:textId="77777777" w:rsidR="0097416F" w:rsidRPr="00EC4B7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EC4B7A">
              <w:rPr>
                <w:rFonts w:ascii="Corbel" w:hAnsi="Corbel"/>
                <w:b/>
                <w:szCs w:val="20"/>
              </w:rPr>
              <w:t>ELIMINATION</w:t>
            </w:r>
            <w:r w:rsidRPr="00EC4B7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31" w14:textId="77777777" w:rsidR="0079604F" w:rsidRPr="00EC4B7A" w:rsidRDefault="0079604F" w:rsidP="001511FD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Can the hazard be removed at the source? Can the task be eliminated entirely?</w:t>
            </w:r>
            <w:r w:rsidR="001511FD" w:rsidRPr="00EC4B7A">
              <w:rPr>
                <w:rFonts w:ascii="Corbel" w:hAnsi="Corbel"/>
                <w:szCs w:val="20"/>
              </w:rPr>
              <w:t xml:space="preserve">  </w:t>
            </w:r>
            <w:r w:rsidR="001511FD"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EC4B7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EC4B7A" w14:paraId="6E214C3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E214C33" w14:textId="77777777" w:rsidR="0097416F" w:rsidRPr="00EC4B7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34" w14:textId="77777777" w:rsidR="0097416F" w:rsidRPr="00EC4B7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EC4B7A">
              <w:rPr>
                <w:rFonts w:ascii="Corbel" w:hAnsi="Corbel"/>
                <w:b/>
                <w:szCs w:val="20"/>
              </w:rPr>
              <w:t>SUBSTITUTION</w:t>
            </w:r>
            <w:r w:rsidRPr="00EC4B7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35" w14:textId="77777777" w:rsidR="0097416F" w:rsidRPr="00EC4B7A" w:rsidRDefault="0079604F" w:rsidP="0079604F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>Can a hazard, hazardous process or hazardous material be substituted with one with no hazards</w:t>
            </w:r>
            <w:r w:rsidR="001511FD" w:rsidRPr="00EC4B7A">
              <w:rPr>
                <w:rFonts w:ascii="Corbel" w:hAnsi="Corbel"/>
                <w:szCs w:val="20"/>
              </w:rPr>
              <w:t xml:space="preserve">?  </w:t>
            </w:r>
            <w:r w:rsidR="001511FD"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EC4B7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97416F" w:rsidRPr="00EC4B7A" w14:paraId="6E214C3A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E214C37" w14:textId="77777777" w:rsidR="0097416F" w:rsidRPr="00EC4B7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38" w14:textId="77777777" w:rsidR="0097416F" w:rsidRPr="00EC4B7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EC4B7A">
              <w:rPr>
                <w:rFonts w:ascii="Corbel" w:hAnsi="Corbel"/>
                <w:b/>
                <w:szCs w:val="20"/>
              </w:rPr>
              <w:t>ENGINEERING</w:t>
            </w:r>
            <w:r w:rsidRPr="00EC4B7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39" w14:textId="77777777" w:rsidR="0097416F" w:rsidRPr="00EC4B7A" w:rsidRDefault="0079604F" w:rsidP="001511FD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 w:rsidRPr="00EC4B7A">
              <w:rPr>
                <w:rFonts w:ascii="Corbel" w:hAnsi="Corbel"/>
                <w:szCs w:val="20"/>
              </w:rPr>
              <w:t xml:space="preserve"> </w:t>
            </w:r>
            <w:r w:rsidR="001511FD"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EC4B7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97416F" w:rsidRPr="00EC4B7A" w14:paraId="6E214C3E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E214C3B" w14:textId="77777777" w:rsidR="0097416F" w:rsidRPr="00EC4B7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3C" w14:textId="77777777" w:rsidR="0097416F" w:rsidRPr="00EC4B7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EC4B7A">
              <w:rPr>
                <w:rFonts w:ascii="Corbel" w:hAnsi="Corbel"/>
                <w:b/>
                <w:szCs w:val="20"/>
              </w:rPr>
              <w:t>ADMINISTRATIVE</w:t>
            </w:r>
            <w:r w:rsidRPr="00EC4B7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3D" w14:textId="77777777" w:rsidR="0097416F" w:rsidRPr="00EC4B7A" w:rsidRDefault="0079604F" w:rsidP="00507398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Remove or reduce the exposures by reducing the duration, frequency and </w:t>
            </w:r>
            <w:r w:rsidR="001511FD" w:rsidRPr="00EC4B7A">
              <w:rPr>
                <w:rFonts w:ascii="Corbel" w:hAnsi="Corbel"/>
                <w:szCs w:val="20"/>
              </w:rPr>
              <w:t>severity of exposure to hazards</w:t>
            </w:r>
            <w:r w:rsidR="00507398" w:rsidRPr="00EC4B7A">
              <w:rPr>
                <w:rFonts w:ascii="Corbel" w:hAnsi="Corbel"/>
                <w:szCs w:val="20"/>
              </w:rPr>
              <w:t xml:space="preserve">.  </w:t>
            </w:r>
            <w:r w:rsidR="00507398"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="00507398" w:rsidRPr="00EC4B7A">
              <w:rPr>
                <w:rFonts w:ascii="Corbel" w:hAnsi="Corbel"/>
                <w:szCs w:val="20"/>
              </w:rPr>
              <w:t>:</w:t>
            </w:r>
            <w:r w:rsidR="001511FD" w:rsidRPr="00EC4B7A">
              <w:rPr>
                <w:rFonts w:ascii="Corbel" w:hAnsi="Corbel"/>
                <w:szCs w:val="20"/>
              </w:rPr>
              <w:t xml:space="preserve"> changes to work procedures &amp; practices, scheduling, job rotation, breaks </w:t>
            </w:r>
            <w:r w:rsidR="00507398" w:rsidRPr="00EC4B7A">
              <w:rPr>
                <w:rFonts w:ascii="Corbel" w:hAnsi="Corbel"/>
                <w:szCs w:val="20"/>
              </w:rPr>
              <w:t>during heat/cold exposure.</w:t>
            </w:r>
          </w:p>
        </w:tc>
      </w:tr>
      <w:tr w:rsidR="003A1BCE" w:rsidRPr="00EC4B7A" w14:paraId="6E214C42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E214C3F" w14:textId="77777777" w:rsidR="003A1BCE" w:rsidRPr="00EC4B7A" w:rsidRDefault="003A1BCE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40" w14:textId="77777777" w:rsidR="003A1BCE" w:rsidRPr="00EC4B7A" w:rsidRDefault="003A1BCE" w:rsidP="00D17FE6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41" w14:textId="77777777" w:rsidR="003A1BCE" w:rsidRPr="00EC4B7A" w:rsidRDefault="003A1BCE" w:rsidP="003A1BCE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6E214C43" w14:textId="77777777" w:rsidR="0097416F" w:rsidRPr="00EC4B7A" w:rsidRDefault="0097416F" w:rsidP="00AC23B0">
      <w:pPr>
        <w:pBdr>
          <w:bottom w:val="single" w:sz="4" w:space="1" w:color="auto"/>
        </w:pBdr>
        <w:rPr>
          <w:rFonts w:ascii="Corbel" w:hAnsi="Corbel"/>
          <w:b/>
          <w:szCs w:val="20"/>
        </w:rPr>
      </w:pPr>
    </w:p>
    <w:p w14:paraId="6E214C44" w14:textId="77777777" w:rsidR="00C105B4" w:rsidRPr="00EC4B7A" w:rsidRDefault="00C105B4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E214C45" w14:textId="77777777" w:rsidR="00AC23B0" w:rsidRPr="00EC4B7A" w:rsidRDefault="000C2ED4" w:rsidP="00AC23B0">
      <w:pPr>
        <w:pStyle w:val="Heading1"/>
        <w:pBdr>
          <w:bottom w:val="single" w:sz="4" w:space="1" w:color="auto"/>
        </w:pBdr>
        <w:rPr>
          <w:rFonts w:ascii="Corbel" w:hAnsi="Corbel"/>
          <w:noProof/>
          <w:szCs w:val="18"/>
          <w:u w:val="none"/>
        </w:rPr>
      </w:pPr>
      <w:r w:rsidRPr="00EC4B7A">
        <w:rPr>
          <w:rFonts w:ascii="Corbel" w:hAnsi="Corbel"/>
          <w:noProof/>
          <w:szCs w:val="18"/>
          <w:u w:val="none"/>
        </w:rPr>
        <w:t>7</w:t>
      </w:r>
      <w:r w:rsidR="00AC23B0" w:rsidRPr="00EC4B7A">
        <w:rPr>
          <w:rFonts w:ascii="Corbel" w:hAnsi="Corbel"/>
          <w:noProof/>
          <w:szCs w:val="18"/>
          <w:u w:val="none"/>
        </w:rPr>
        <w:t>.  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EC4B7A" w14:paraId="6E214C4B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E214C46" w14:textId="77777777" w:rsidR="00AC23B0" w:rsidRPr="00EC4B7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EC4B7A">
              <w:rPr>
                <w:rFonts w:ascii="Corbel" w:hAnsi="Corbel"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E214C47" w14:textId="77777777" w:rsidR="00AC23B0" w:rsidRPr="00EC4B7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EC4B7A">
              <w:rPr>
                <w:rFonts w:ascii="Corbel" w:hAnsi="Corbel"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6E214C48" w14:textId="77777777" w:rsidR="00AC23B0" w:rsidRPr="00EC4B7A" w:rsidRDefault="00AB1ADA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EC4B7A">
              <w:rPr>
                <w:rFonts w:ascii="Corbel" w:hAnsi="Corbel" w:cs="Arial"/>
                <w:b/>
                <w:bCs/>
                <w:szCs w:val="18"/>
              </w:rPr>
              <w:t xml:space="preserve">PRINT </w:t>
            </w:r>
            <w:r w:rsidR="00AC23B0" w:rsidRPr="00EC4B7A">
              <w:rPr>
                <w:rFonts w:ascii="Corbel" w:hAnsi="Corbel"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6E214C49" w14:textId="77777777" w:rsidR="00AC23B0" w:rsidRPr="00EC4B7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EC4B7A">
              <w:rPr>
                <w:rFonts w:ascii="Corbel" w:hAnsi="Corbel"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6E214C4A" w14:textId="77777777" w:rsidR="00AC23B0" w:rsidRPr="00EC4B7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EC4B7A">
              <w:rPr>
                <w:rFonts w:ascii="Corbel" w:hAnsi="Corbel" w:cs="Arial"/>
                <w:b/>
                <w:bCs/>
                <w:szCs w:val="18"/>
              </w:rPr>
              <w:t>SIGNATURE</w:t>
            </w:r>
          </w:p>
        </w:tc>
      </w:tr>
      <w:tr w:rsidR="00AC23B0" w:rsidRPr="00EC4B7A" w14:paraId="6E214C51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6E214C4C" w14:textId="77FF4CF9" w:rsidR="00AC23B0" w:rsidRPr="00100DB9" w:rsidRDefault="00064E64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bookmarkStart w:id="0" w:name="_GoBack" w:colFirst="0" w:colLast="3"/>
            <w:r w:rsidRPr="00100DB9">
              <w:rPr>
                <w:rFonts w:ascii="Corbel" w:hAnsi="Corbel" w:cs="Arial"/>
                <w:szCs w:val="18"/>
              </w:rPr>
              <w:t>May 16/17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E214C4D" w14:textId="7592DADC" w:rsidR="00AC23B0" w:rsidRPr="00100DB9" w:rsidRDefault="0045435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100DB9">
              <w:rPr>
                <w:rFonts w:ascii="Corbel" w:hAnsi="Corbel" w:cs="Arial"/>
                <w:bCs/>
                <w:szCs w:val="18"/>
              </w:rPr>
              <w:t>April 20, 2018</w:t>
            </w:r>
          </w:p>
        </w:tc>
        <w:tc>
          <w:tcPr>
            <w:tcW w:w="3240" w:type="dxa"/>
            <w:vAlign w:val="center"/>
          </w:tcPr>
          <w:p w14:paraId="6E214C4E" w14:textId="6584CD8B" w:rsidR="00AC23B0" w:rsidRPr="00100DB9" w:rsidRDefault="00064E64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r w:rsidRPr="00100DB9">
              <w:rPr>
                <w:rFonts w:ascii="Corbel" w:hAnsi="Corbel" w:cs="Arial"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6E214C4F" w14:textId="148307D4" w:rsidR="00AC23B0" w:rsidRPr="00100DB9" w:rsidRDefault="00064E64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100DB9">
              <w:rPr>
                <w:rFonts w:ascii="Corbel" w:hAnsi="Corbel" w:cs="Arial"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6E214C50" w14:textId="791710AA" w:rsidR="00AC23B0" w:rsidRPr="00454350" w:rsidRDefault="00064E64" w:rsidP="00064E64">
            <w:pPr>
              <w:rPr>
                <w:rFonts w:ascii="Monotype Corsiva" w:hAnsi="Monotype Corsiva"/>
                <w:b/>
              </w:rPr>
            </w:pPr>
            <w:r w:rsidRPr="00454350">
              <w:rPr>
                <w:rFonts w:ascii="Monotype Corsiva" w:hAnsi="Monotype Corsiva"/>
                <w:b/>
              </w:rPr>
              <w:t>Nathan Peters CRSP</w:t>
            </w:r>
          </w:p>
        </w:tc>
      </w:tr>
      <w:bookmarkEnd w:id="0"/>
      <w:tr w:rsidR="00AC23B0" w:rsidRPr="00EC4B7A" w14:paraId="6E214C57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6E214C52" w14:textId="77777777" w:rsidR="00AC23B0" w:rsidRPr="00EC4B7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E214C53" w14:textId="77777777" w:rsidR="00AC23B0" w:rsidRPr="00EC4B7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E214C54" w14:textId="77777777" w:rsidR="00AC23B0" w:rsidRPr="00EC4B7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6E214C55" w14:textId="77777777" w:rsidR="00AC23B0" w:rsidRPr="00EC4B7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6E214C56" w14:textId="77777777" w:rsidR="00AC23B0" w:rsidRPr="00EC4B7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</w:tr>
    </w:tbl>
    <w:p w14:paraId="6E214C58" w14:textId="77777777" w:rsidR="00BB2517" w:rsidRPr="00EC4B7A" w:rsidRDefault="00BB2517" w:rsidP="00054BB0">
      <w:pPr>
        <w:rPr>
          <w:rFonts w:ascii="Corbel" w:hAnsi="Corbel"/>
        </w:rPr>
      </w:pPr>
    </w:p>
    <w:p w14:paraId="6E214C59" w14:textId="77777777" w:rsidR="00BB2517" w:rsidRPr="00EC4B7A" w:rsidRDefault="00BB2517">
      <w:pPr>
        <w:spacing w:after="200" w:line="276" w:lineRule="auto"/>
        <w:rPr>
          <w:rFonts w:ascii="Corbel" w:hAnsi="Corbel"/>
        </w:rPr>
      </w:pPr>
      <w:r w:rsidRPr="00EC4B7A">
        <w:rPr>
          <w:rFonts w:ascii="Corbel" w:hAnsi="Corbel"/>
        </w:rPr>
        <w:br w:type="page"/>
      </w:r>
    </w:p>
    <w:p w14:paraId="6E214C5A" w14:textId="77777777" w:rsidR="00025E1B" w:rsidRPr="00EC4B7A" w:rsidRDefault="00025E1B" w:rsidP="00054BB0">
      <w:pPr>
        <w:rPr>
          <w:rFonts w:ascii="Corbel" w:hAnsi="Corbel"/>
        </w:rPr>
      </w:pPr>
    </w:p>
    <w:p w14:paraId="6E214C5B" w14:textId="77777777" w:rsidR="00025E1B" w:rsidRPr="00EC4B7A" w:rsidRDefault="00025E1B" w:rsidP="00025E1B">
      <w:pPr>
        <w:ind w:right="-720"/>
        <w:jc w:val="center"/>
        <w:rPr>
          <w:rFonts w:ascii="Corbel" w:hAnsi="Corbel" w:cs="Arial"/>
          <w:b/>
          <w:sz w:val="22"/>
          <w:u w:val="single"/>
        </w:rPr>
      </w:pPr>
      <w:r w:rsidRPr="00EC4B7A">
        <w:rPr>
          <w:rFonts w:ascii="Corbel" w:hAnsi="Corbel" w:cs="Arial"/>
          <w:b/>
          <w:sz w:val="22"/>
          <w:u w:val="single"/>
        </w:rPr>
        <w:t>THE HAZARD IDENTIFICATION AND ASSESSMENT PROCESS</w:t>
      </w:r>
    </w:p>
    <w:p w14:paraId="6E214C5C" w14:textId="77777777" w:rsidR="00696DD9" w:rsidRPr="00EC4B7A" w:rsidRDefault="00696DD9" w:rsidP="00025E1B">
      <w:pPr>
        <w:ind w:right="-720"/>
        <w:jc w:val="center"/>
        <w:rPr>
          <w:rFonts w:ascii="Corbel" w:hAnsi="Corbel" w:cs="Arial"/>
          <w:b/>
          <w:u w:val="single"/>
        </w:rPr>
      </w:pPr>
    </w:p>
    <w:p w14:paraId="6E214C5D" w14:textId="77777777" w:rsidR="00025E1B" w:rsidRPr="00EC4B7A" w:rsidRDefault="00025E1B" w:rsidP="00025E1B">
      <w:pPr>
        <w:ind w:right="-720"/>
        <w:rPr>
          <w:rFonts w:ascii="Corbel" w:hAnsi="Corbel" w:cs="Arial"/>
          <w:b/>
        </w:rPr>
      </w:pPr>
    </w:p>
    <w:p w14:paraId="6E214C5E" w14:textId="77777777" w:rsidR="00025E1B" w:rsidRPr="00EC4B7A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 xml:space="preserve">Identify the task to be assessed, determine if the task is </w:t>
      </w:r>
      <w:r w:rsidR="00AB1ADA" w:rsidRPr="00EC4B7A">
        <w:rPr>
          <w:rFonts w:ascii="Corbel" w:hAnsi="Corbel" w:cs="Arial"/>
          <w:b/>
        </w:rPr>
        <w:t>H</w:t>
      </w:r>
      <w:r w:rsidR="00AB1ADA" w:rsidRPr="00EC4B7A">
        <w:rPr>
          <w:rFonts w:ascii="Corbel" w:hAnsi="Corbel" w:cs="Arial"/>
        </w:rPr>
        <w:t>igh</w:t>
      </w:r>
      <w:r w:rsidRPr="00EC4B7A">
        <w:rPr>
          <w:rFonts w:ascii="Corbel" w:hAnsi="Corbel" w:cs="Arial"/>
        </w:rPr>
        <w:t xml:space="preserve">, </w:t>
      </w:r>
      <w:r w:rsidRPr="00EC4B7A">
        <w:rPr>
          <w:rFonts w:ascii="Corbel" w:hAnsi="Corbel" w:cs="Arial"/>
          <w:b/>
        </w:rPr>
        <w:t>M</w:t>
      </w:r>
      <w:r w:rsidRPr="00EC4B7A">
        <w:rPr>
          <w:rFonts w:ascii="Corbel" w:hAnsi="Corbel" w:cs="Arial"/>
        </w:rPr>
        <w:t>e</w:t>
      </w:r>
      <w:r w:rsidR="00AB1ADA" w:rsidRPr="00EC4B7A">
        <w:rPr>
          <w:rFonts w:ascii="Corbel" w:hAnsi="Corbel" w:cs="Arial"/>
        </w:rPr>
        <w:t>dium</w:t>
      </w:r>
      <w:r w:rsidRPr="00EC4B7A">
        <w:rPr>
          <w:rFonts w:ascii="Corbel" w:hAnsi="Corbel" w:cs="Arial"/>
        </w:rPr>
        <w:t xml:space="preserve"> or </w:t>
      </w:r>
      <w:r w:rsidRPr="00EC4B7A">
        <w:rPr>
          <w:rFonts w:ascii="Corbel" w:hAnsi="Corbel" w:cs="Arial"/>
          <w:b/>
        </w:rPr>
        <w:t>L</w:t>
      </w:r>
      <w:r w:rsidRPr="00EC4B7A">
        <w:rPr>
          <w:rFonts w:ascii="Corbel" w:hAnsi="Corbel" w:cs="Arial"/>
        </w:rPr>
        <w:t>ow risk</w:t>
      </w:r>
    </w:p>
    <w:p w14:paraId="6E214C5F" w14:textId="77777777" w:rsidR="00507398" w:rsidRPr="00EC4B7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 xml:space="preserve">Include workers who have experience in performing the task, ensure the process is </w:t>
      </w:r>
      <w:proofErr w:type="spellStart"/>
      <w:r w:rsidRPr="00EC4B7A">
        <w:rPr>
          <w:rFonts w:ascii="Corbel" w:hAnsi="Corbel" w:cs="Arial"/>
        </w:rPr>
        <w:t>lead</w:t>
      </w:r>
      <w:proofErr w:type="spellEnd"/>
      <w:r w:rsidRPr="00EC4B7A">
        <w:rPr>
          <w:rFonts w:ascii="Corbel" w:hAnsi="Corbel" w:cs="Arial"/>
        </w:rPr>
        <w:t xml:space="preserve"> by someone who has training and experience in </w:t>
      </w:r>
    </w:p>
    <w:p w14:paraId="6E214C60" w14:textId="77777777" w:rsidR="00025E1B" w:rsidRPr="00EC4B7A" w:rsidRDefault="00025E1B" w:rsidP="00507398">
      <w:pPr>
        <w:spacing w:line="240" w:lineRule="exact"/>
        <w:ind w:left="720"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 xml:space="preserve">conducting </w:t>
      </w:r>
      <w:r w:rsidR="00507398" w:rsidRPr="00EC4B7A">
        <w:rPr>
          <w:rFonts w:ascii="Corbel" w:hAnsi="Corbel" w:cs="Arial"/>
        </w:rPr>
        <w:t>h</w:t>
      </w:r>
      <w:r w:rsidRPr="00EC4B7A">
        <w:rPr>
          <w:rFonts w:ascii="Corbel" w:hAnsi="Corbel" w:cs="Arial"/>
        </w:rPr>
        <w:t xml:space="preserve">azard </w:t>
      </w:r>
      <w:r w:rsidR="00507398" w:rsidRPr="00EC4B7A">
        <w:rPr>
          <w:rFonts w:ascii="Corbel" w:hAnsi="Corbel" w:cs="Arial"/>
        </w:rPr>
        <w:t>a</w:t>
      </w:r>
      <w:r w:rsidRPr="00EC4B7A">
        <w:rPr>
          <w:rFonts w:ascii="Corbel" w:hAnsi="Corbel" w:cs="Arial"/>
        </w:rPr>
        <w:t>ssessments.  These individuals must have some type of formal training.</w:t>
      </w:r>
    </w:p>
    <w:p w14:paraId="6E214C61" w14:textId="77777777" w:rsidR="00025E1B" w:rsidRPr="00EC4B7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>Identify hazards associated with the tasks.  Consider PHYSICAL, CHEMICAL, BIOLOGICAL, AND PSYCHOLOGICAL</w:t>
      </w:r>
    </w:p>
    <w:p w14:paraId="6E214C62" w14:textId="77777777" w:rsidR="00025E1B" w:rsidRPr="00EC4B7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>Ra</w:t>
      </w:r>
      <w:r w:rsidR="003A1BCE" w:rsidRPr="00EC4B7A">
        <w:rPr>
          <w:rFonts w:ascii="Corbel" w:hAnsi="Corbel" w:cs="Arial"/>
        </w:rPr>
        <w:t>te</w:t>
      </w:r>
      <w:r w:rsidRPr="00EC4B7A">
        <w:rPr>
          <w:rFonts w:ascii="Corbel" w:hAnsi="Corbel" w:cs="Arial"/>
        </w:rPr>
        <w:t xml:space="preserve"> the hazards</w:t>
      </w:r>
      <w:r w:rsidR="003A1BCE" w:rsidRPr="00EC4B7A">
        <w:rPr>
          <w:rFonts w:ascii="Corbel" w:hAnsi="Corbel" w:cs="Arial"/>
        </w:rPr>
        <w:t xml:space="preserve"> by degree of risk</w:t>
      </w:r>
      <w:r w:rsidRPr="00EC4B7A">
        <w:rPr>
          <w:rFonts w:ascii="Corbel" w:hAnsi="Corbel" w:cs="Arial"/>
        </w:rPr>
        <w:t xml:space="preserve"> using the following matrix:</w:t>
      </w:r>
    </w:p>
    <w:p w14:paraId="6E214C63" w14:textId="77777777" w:rsidR="00025E1B" w:rsidRPr="00EC4B7A" w:rsidRDefault="00025E1B" w:rsidP="00025E1B">
      <w:pPr>
        <w:ind w:right="-720"/>
        <w:rPr>
          <w:rFonts w:ascii="Corbel" w:hAnsi="Corbel"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10"/>
        <w:gridCol w:w="2607"/>
        <w:gridCol w:w="3236"/>
        <w:gridCol w:w="2337"/>
      </w:tblGrid>
      <w:tr w:rsidR="00025E1B" w:rsidRPr="00EC4B7A" w14:paraId="6E214C68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6E214C64" w14:textId="77777777" w:rsidR="00025E1B" w:rsidRPr="00EC4B7A" w:rsidRDefault="00507398" w:rsidP="00507398">
            <w:pPr>
              <w:ind w:right="-720"/>
              <w:rPr>
                <w:rFonts w:ascii="Corbel" w:hAnsi="Corbel" w:cs="Arial"/>
                <w:b/>
              </w:rPr>
            </w:pPr>
            <w:r w:rsidRPr="00EC4B7A">
              <w:rPr>
                <w:rFonts w:ascii="Corbel" w:hAnsi="Corbel"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6E214C65" w14:textId="77777777" w:rsidR="00025E1B" w:rsidRPr="00EC4B7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EC4B7A">
              <w:rPr>
                <w:rFonts w:ascii="Corbel" w:hAnsi="Corbel" w:cs="Arial"/>
                <w:b/>
                <w:sz w:val="24"/>
              </w:rPr>
              <w:t xml:space="preserve">                </w:t>
            </w:r>
            <w:r w:rsidR="00025E1B" w:rsidRPr="00EC4B7A">
              <w:rPr>
                <w:rFonts w:ascii="Corbel" w:hAnsi="Corbel"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6E214C66" w14:textId="77777777" w:rsidR="00025E1B" w:rsidRPr="00EC4B7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EC4B7A">
              <w:rPr>
                <w:rFonts w:ascii="Corbel" w:hAnsi="Corbel" w:cs="Arial"/>
                <w:b/>
                <w:sz w:val="24"/>
              </w:rPr>
              <w:t xml:space="preserve">                     </w:t>
            </w:r>
            <w:r w:rsidR="00025E1B" w:rsidRPr="00EC4B7A">
              <w:rPr>
                <w:rFonts w:ascii="Corbel" w:hAnsi="Corbel"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6E214C67" w14:textId="77777777" w:rsidR="00025E1B" w:rsidRPr="00EC4B7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EC4B7A">
              <w:rPr>
                <w:rFonts w:ascii="Corbel" w:hAnsi="Corbel" w:cs="Arial"/>
                <w:b/>
                <w:sz w:val="24"/>
              </w:rPr>
              <w:t xml:space="preserve">             </w:t>
            </w:r>
            <w:r w:rsidR="00025E1B" w:rsidRPr="00EC4B7A">
              <w:rPr>
                <w:rFonts w:ascii="Corbel" w:hAnsi="Corbel" w:cs="Arial"/>
                <w:b/>
                <w:sz w:val="24"/>
              </w:rPr>
              <w:t>3</w:t>
            </w:r>
          </w:p>
        </w:tc>
      </w:tr>
      <w:tr w:rsidR="00025E1B" w:rsidRPr="00EC4B7A" w14:paraId="6E214C6D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6E214C69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  <w:b/>
              </w:rPr>
              <w:t>CONSEQUENCES</w:t>
            </w:r>
            <w:r w:rsidR="00507398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E214C6A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6E214C6B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6E214C6C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fatality / major damage</w:t>
            </w:r>
          </w:p>
        </w:tc>
      </w:tr>
      <w:tr w:rsidR="00025E1B" w:rsidRPr="00EC4B7A" w14:paraId="6E214C72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6E214C6E" w14:textId="77777777" w:rsidR="00025E1B" w:rsidRPr="00EC4B7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EC4B7A">
              <w:rPr>
                <w:rFonts w:ascii="Corbel" w:hAnsi="Corbel" w:cs="Arial"/>
                <w:b/>
              </w:rPr>
              <w:t>PROBABILITY</w:t>
            </w:r>
            <w:r w:rsidR="00507398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E214C6F" w14:textId="77777777" w:rsidR="00025E1B" w:rsidRPr="00EC4B7A" w:rsidRDefault="00576486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6E214C70" w14:textId="77777777" w:rsidR="00025E1B" w:rsidRPr="00EC4B7A" w:rsidRDefault="00576486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6E214C71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likely</w:t>
            </w:r>
          </w:p>
        </w:tc>
      </w:tr>
      <w:tr w:rsidR="00025E1B" w:rsidRPr="00EC4B7A" w14:paraId="6E214C77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6E214C73" w14:textId="77777777" w:rsidR="00025E1B" w:rsidRPr="00EC4B7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EC4B7A">
              <w:rPr>
                <w:rFonts w:ascii="Corbel" w:hAnsi="Corbel" w:cs="Arial"/>
                <w:b/>
              </w:rPr>
              <w:t>EXPOSURE</w:t>
            </w:r>
            <w:r w:rsidR="00507398" w:rsidRPr="00EC4B7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E214C74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6E214C75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 xml:space="preserve">often </w:t>
            </w:r>
            <w:proofErr w:type="gramStart"/>
            <w:r w:rsidRPr="00EC4B7A">
              <w:rPr>
                <w:rFonts w:ascii="Corbel" w:hAnsi="Corbel" w:cs="Arial"/>
              </w:rPr>
              <w:t>( 3</w:t>
            </w:r>
            <w:proofErr w:type="gramEnd"/>
            <w:r w:rsidRPr="00EC4B7A">
              <w:rPr>
                <w:rFonts w:ascii="Corbel" w:hAnsi="Corbel" w:cs="Arial"/>
              </w:rPr>
              <w:t xml:space="preserve"> times/week)</w:t>
            </w:r>
          </w:p>
        </w:tc>
        <w:tc>
          <w:tcPr>
            <w:tcW w:w="2340" w:type="dxa"/>
            <w:vAlign w:val="center"/>
          </w:tcPr>
          <w:p w14:paraId="6E214C76" w14:textId="77777777" w:rsidR="00025E1B" w:rsidRPr="00EC4B7A" w:rsidRDefault="00025E1B" w:rsidP="00507398">
            <w:pPr>
              <w:ind w:right="-720"/>
              <w:rPr>
                <w:rFonts w:ascii="Corbel" w:hAnsi="Corbel" w:cs="Arial"/>
              </w:rPr>
            </w:pPr>
            <w:r w:rsidRPr="00EC4B7A">
              <w:rPr>
                <w:rFonts w:ascii="Corbel" w:hAnsi="Corbel" w:cs="Arial"/>
              </w:rPr>
              <w:t>everyday</w:t>
            </w:r>
          </w:p>
        </w:tc>
      </w:tr>
    </w:tbl>
    <w:p w14:paraId="6E214C78" w14:textId="77777777" w:rsidR="00025E1B" w:rsidRPr="00EC4B7A" w:rsidRDefault="00025E1B" w:rsidP="00025E1B">
      <w:pPr>
        <w:ind w:right="-720"/>
        <w:rPr>
          <w:rFonts w:ascii="Corbel" w:hAnsi="Corbel" w:cs="Arial"/>
        </w:rPr>
      </w:pPr>
    </w:p>
    <w:p w14:paraId="6E214C79" w14:textId="77777777" w:rsidR="00025E1B" w:rsidRPr="00EC4B7A" w:rsidRDefault="00025E1B" w:rsidP="00696DD9">
      <w:pPr>
        <w:ind w:right="-720" w:firstLine="360"/>
        <w:rPr>
          <w:rFonts w:ascii="Corbel" w:hAnsi="Corbel" w:cs="Arial"/>
          <w:b/>
        </w:rPr>
      </w:pPr>
      <w:r w:rsidRPr="00EC4B7A">
        <w:rPr>
          <w:rFonts w:ascii="Corbel" w:hAnsi="Corbel" w:cs="Arial"/>
          <w:b/>
        </w:rPr>
        <w:t>TOTAL</w:t>
      </w:r>
      <w:r w:rsidRPr="00EC4B7A">
        <w:rPr>
          <w:rFonts w:ascii="Corbel" w:hAnsi="Corbel" w:cs="Arial"/>
        </w:rPr>
        <w:t xml:space="preserve"> the three columns: </w:t>
      </w:r>
      <w:r w:rsidRPr="00EC4B7A">
        <w:rPr>
          <w:rFonts w:ascii="Corbel" w:hAnsi="Corbel" w:cs="Arial"/>
          <w:b/>
        </w:rPr>
        <w:t>(T)</w:t>
      </w:r>
    </w:p>
    <w:p w14:paraId="6E214C7A" w14:textId="77777777" w:rsidR="00025E1B" w:rsidRPr="00EC4B7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 xml:space="preserve">3-4 are </w:t>
      </w:r>
      <w:r w:rsidRPr="00EC4B7A">
        <w:rPr>
          <w:rFonts w:ascii="Corbel" w:hAnsi="Corbel" w:cs="Arial"/>
          <w:b/>
        </w:rPr>
        <w:t>low</w:t>
      </w:r>
      <w:r w:rsidRPr="00EC4B7A">
        <w:rPr>
          <w:rFonts w:ascii="Corbel" w:hAnsi="Corbel" w:cs="Arial"/>
        </w:rPr>
        <w:t xml:space="preserve"> priority hazards</w:t>
      </w:r>
    </w:p>
    <w:p w14:paraId="6E214C7B" w14:textId="77777777" w:rsidR="00025E1B" w:rsidRPr="00EC4B7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>5-</w:t>
      </w:r>
      <w:r w:rsidR="00215473" w:rsidRPr="00EC4B7A">
        <w:rPr>
          <w:rFonts w:ascii="Corbel" w:hAnsi="Corbel" w:cs="Arial"/>
        </w:rPr>
        <w:t>7</w:t>
      </w:r>
      <w:r w:rsidRPr="00EC4B7A">
        <w:rPr>
          <w:rFonts w:ascii="Corbel" w:hAnsi="Corbel" w:cs="Arial"/>
        </w:rPr>
        <w:t xml:space="preserve"> are </w:t>
      </w:r>
      <w:r w:rsidRPr="00EC4B7A">
        <w:rPr>
          <w:rFonts w:ascii="Corbel" w:hAnsi="Corbel" w:cs="Arial"/>
          <w:b/>
        </w:rPr>
        <w:t>medium</w:t>
      </w:r>
      <w:r w:rsidRPr="00EC4B7A">
        <w:rPr>
          <w:rFonts w:ascii="Corbel" w:hAnsi="Corbel" w:cs="Arial"/>
        </w:rPr>
        <w:t xml:space="preserve"> priority hazards</w:t>
      </w:r>
    </w:p>
    <w:p w14:paraId="6E214C7C" w14:textId="77777777" w:rsidR="00025E1B" w:rsidRPr="00EC4B7A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>8</w:t>
      </w:r>
      <w:r w:rsidR="00025E1B" w:rsidRPr="00EC4B7A">
        <w:rPr>
          <w:rFonts w:ascii="Corbel" w:hAnsi="Corbel" w:cs="Arial"/>
        </w:rPr>
        <w:t xml:space="preserve">-9 are </w:t>
      </w:r>
      <w:r w:rsidR="00025E1B" w:rsidRPr="00EC4B7A">
        <w:rPr>
          <w:rFonts w:ascii="Corbel" w:hAnsi="Corbel" w:cs="Arial"/>
          <w:b/>
        </w:rPr>
        <w:t>high</w:t>
      </w:r>
      <w:r w:rsidR="00025E1B" w:rsidRPr="00EC4B7A">
        <w:rPr>
          <w:rFonts w:ascii="Corbel" w:hAnsi="Corbel" w:cs="Arial"/>
        </w:rPr>
        <w:t xml:space="preserve"> priority hazards</w:t>
      </w:r>
    </w:p>
    <w:p w14:paraId="6E214C7D" w14:textId="77777777" w:rsidR="00696DD9" w:rsidRPr="00EC4B7A" w:rsidRDefault="00696DD9" w:rsidP="00696DD9">
      <w:pPr>
        <w:ind w:right="-720"/>
        <w:rPr>
          <w:rFonts w:ascii="Corbel" w:hAnsi="Corbel" w:cs="Arial"/>
        </w:rPr>
      </w:pPr>
    </w:p>
    <w:p w14:paraId="6E214C7E" w14:textId="77777777" w:rsidR="00B738D0" w:rsidRPr="00EC4B7A" w:rsidRDefault="00025E1B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  <w:r w:rsidRPr="00EC4B7A">
        <w:rPr>
          <w:rFonts w:ascii="Corbel" w:hAnsi="Corbel" w:cs="Arial"/>
        </w:rPr>
        <w:t xml:space="preserve">The </w:t>
      </w:r>
      <w:r w:rsidRPr="00EC4B7A">
        <w:rPr>
          <w:rFonts w:ascii="Corbel" w:hAnsi="Corbel" w:cs="Arial"/>
          <w:b/>
        </w:rPr>
        <w:t>high</w:t>
      </w:r>
      <w:r w:rsidRPr="00EC4B7A">
        <w:rPr>
          <w:rFonts w:ascii="Corbel" w:hAnsi="Corbel" w:cs="Arial"/>
        </w:rPr>
        <w:t xml:space="preserve"> priority hazards are addressed first, followed by the </w:t>
      </w:r>
      <w:r w:rsidRPr="00EC4B7A">
        <w:rPr>
          <w:rFonts w:ascii="Corbel" w:hAnsi="Corbel" w:cs="Arial"/>
          <w:b/>
        </w:rPr>
        <w:t>medium</w:t>
      </w:r>
      <w:r w:rsidRPr="00EC4B7A">
        <w:rPr>
          <w:rFonts w:ascii="Corbel" w:hAnsi="Corbel" w:cs="Arial"/>
        </w:rPr>
        <w:t xml:space="preserve"> priority hazards.  </w:t>
      </w:r>
      <w:r w:rsidRPr="00EC4B7A">
        <w:rPr>
          <w:rFonts w:ascii="Corbel" w:hAnsi="Corbel" w:cs="Arial"/>
          <w:b/>
        </w:rPr>
        <w:t>Low</w:t>
      </w:r>
      <w:r w:rsidRPr="00EC4B7A">
        <w:rPr>
          <w:rFonts w:ascii="Corbel" w:hAnsi="Corbel" w:cs="Arial"/>
        </w:rPr>
        <w:t xml:space="preserve"> priority hazards may not require attention at this time, they may simply require monitoring.</w:t>
      </w:r>
      <w:r w:rsidR="00507398" w:rsidRPr="00EC4B7A">
        <w:rPr>
          <w:rFonts w:ascii="Corbel" w:hAnsi="Corbel" w:cs="Arial"/>
        </w:rPr>
        <w:t xml:space="preserve">  The H</w:t>
      </w:r>
      <w:r w:rsidR="00507398" w:rsidRPr="00EC4B7A">
        <w:rPr>
          <w:rFonts w:ascii="Corbel" w:hAnsi="Corbel"/>
          <w:szCs w:val="20"/>
        </w:rPr>
        <w:t>ierarchy of Control Measures must be followed when eliminating or mitigating hazards in the following order:</w:t>
      </w:r>
    </w:p>
    <w:p w14:paraId="6E214C7F" w14:textId="77777777" w:rsidR="00507398" w:rsidRPr="00EC4B7A" w:rsidRDefault="00507398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EC4B7A" w14:paraId="6E214C83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E214C80" w14:textId="77777777" w:rsidR="00B738D0" w:rsidRPr="00EC4B7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81" w14:textId="77777777" w:rsidR="00B738D0" w:rsidRPr="00EC4B7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82" w14:textId="77777777" w:rsidR="00B738D0" w:rsidRPr="00EC4B7A" w:rsidRDefault="00B738D0" w:rsidP="003A1BCE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Can the hazard be removed at the source? Can the task be eliminated entirely? 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EC4B7A" w14:paraId="6E214C8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E214C84" w14:textId="77777777" w:rsidR="00B738D0" w:rsidRPr="00EC4B7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85" w14:textId="77777777" w:rsidR="00B738D0" w:rsidRPr="00EC4B7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86" w14:textId="77777777" w:rsidR="00B738D0" w:rsidRPr="00EC4B7A" w:rsidRDefault="00B738D0" w:rsidP="003A1BCE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Can a hazard, hazardous process or hazardous material be substituted with one with no hazards? 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B738D0" w:rsidRPr="00EC4B7A" w14:paraId="6E214C8B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E214C88" w14:textId="77777777" w:rsidR="00B738D0" w:rsidRPr="00EC4B7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89" w14:textId="77777777" w:rsidR="00B738D0" w:rsidRPr="00EC4B7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8A" w14:textId="77777777" w:rsidR="00B738D0" w:rsidRPr="00EC4B7A" w:rsidRDefault="00B738D0" w:rsidP="003A1BCE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507398" w:rsidRPr="00EC4B7A" w14:paraId="6E214C8F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E214C8C" w14:textId="77777777" w:rsidR="00507398" w:rsidRPr="00EC4B7A" w:rsidRDefault="00507398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8D" w14:textId="77777777" w:rsidR="00507398" w:rsidRPr="00EC4B7A" w:rsidRDefault="00507398" w:rsidP="003A1BCE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8E" w14:textId="77777777" w:rsidR="00507398" w:rsidRPr="00EC4B7A" w:rsidRDefault="00507398" w:rsidP="00593F09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Remove or reduce the exposures by reducing the duration, frequency and severity of exposure to hazards. 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EC4B7A" w14:paraId="6E214C93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E214C90" w14:textId="77777777" w:rsidR="00B738D0" w:rsidRPr="00EC4B7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E214C91" w14:textId="77777777" w:rsidR="00B738D0" w:rsidRPr="00EC4B7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EC4B7A">
              <w:rPr>
                <w:rFonts w:ascii="Corbel" w:hAnsi="Corbel"/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14C92" w14:textId="77777777" w:rsidR="00B738D0" w:rsidRPr="00EC4B7A" w:rsidRDefault="00B738D0" w:rsidP="00B738D0">
            <w:pPr>
              <w:rPr>
                <w:rFonts w:ascii="Corbel" w:hAnsi="Corbel"/>
                <w:szCs w:val="20"/>
              </w:rPr>
            </w:pPr>
            <w:r w:rsidRPr="00EC4B7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EC4B7A">
              <w:rPr>
                <w:rFonts w:ascii="Corbel" w:hAnsi="Corbel"/>
                <w:szCs w:val="20"/>
                <w:u w:val="single"/>
              </w:rPr>
              <w:t>Example</w:t>
            </w:r>
            <w:r w:rsidRPr="00EC4B7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6E214C94" w14:textId="77777777" w:rsidR="00B738D0" w:rsidRPr="00EC4B7A" w:rsidRDefault="00B738D0">
      <w:pPr>
        <w:rPr>
          <w:rFonts w:ascii="Corbel" w:hAnsi="Corbel"/>
        </w:rPr>
      </w:pPr>
    </w:p>
    <w:p w14:paraId="6E214C95" w14:textId="77777777" w:rsidR="00B738D0" w:rsidRPr="00EC4B7A" w:rsidRDefault="00B738D0" w:rsidP="00025E1B">
      <w:pPr>
        <w:ind w:right="-720"/>
        <w:rPr>
          <w:rFonts w:ascii="Corbel" w:hAnsi="Corbel" w:cs="Arial"/>
        </w:rPr>
      </w:pPr>
    </w:p>
    <w:p w14:paraId="6E214C96" w14:textId="77777777" w:rsidR="00B738D0" w:rsidRPr="00EC4B7A" w:rsidRDefault="00B738D0" w:rsidP="00B738D0">
      <w:pPr>
        <w:tabs>
          <w:tab w:val="left" w:pos="360"/>
        </w:tabs>
        <w:ind w:right="-720"/>
        <w:rPr>
          <w:rFonts w:ascii="Corbel" w:hAnsi="Corbel" w:cs="Arial"/>
        </w:rPr>
      </w:pPr>
      <w:r w:rsidRPr="00EC4B7A">
        <w:rPr>
          <w:rFonts w:ascii="Corbel" w:hAnsi="Corbel" w:cs="Arial"/>
        </w:rPr>
        <w:tab/>
        <w:t xml:space="preserve">Hazard Assessments </w:t>
      </w:r>
      <w:r w:rsidRPr="00EC4B7A">
        <w:rPr>
          <w:rFonts w:ascii="Corbel" w:hAnsi="Corbel" w:cs="Arial"/>
          <w:b/>
        </w:rPr>
        <w:t>must be reviewed</w:t>
      </w:r>
      <w:r w:rsidRPr="00EC4B7A">
        <w:rPr>
          <w:rFonts w:ascii="Corbel" w:hAnsi="Corbel" w:cs="Arial"/>
        </w:rPr>
        <w:t xml:space="preserve"> in accordance with Hazard Assessment Program Guide. </w:t>
      </w:r>
    </w:p>
    <w:p w14:paraId="6E214C97" w14:textId="77777777" w:rsidR="00B738D0" w:rsidRPr="00EC4B7A" w:rsidRDefault="00B738D0" w:rsidP="00025E1B">
      <w:pPr>
        <w:ind w:right="-720"/>
        <w:rPr>
          <w:rFonts w:ascii="Corbel" w:hAnsi="Corbel" w:cs="Arial"/>
        </w:rPr>
      </w:pPr>
    </w:p>
    <w:sectPr w:rsidR="00B738D0" w:rsidRPr="00EC4B7A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14C9A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6E214C9B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Arial"/>
    <w:panose1 w:val="02000500020000020004"/>
    <w:charset w:val="00"/>
    <w:family w:val="modern"/>
    <w:notTrueType/>
    <w:pitch w:val="variable"/>
    <w:sig w:usb0="A00002AF" w:usb1="500020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6E214C9D" w14:textId="0889D77C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00DB9">
              <w:rPr>
                <w:b/>
                <w:noProof/>
                <w:sz w:val="16"/>
                <w:szCs w:val="16"/>
              </w:rPr>
              <w:t>3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00DB9">
              <w:rPr>
                <w:b/>
                <w:noProof/>
                <w:sz w:val="16"/>
                <w:szCs w:val="16"/>
              </w:rPr>
              <w:t>3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E214C9E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6E214CA3" w14:textId="72E57831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00DB9">
              <w:rPr>
                <w:b/>
                <w:noProof/>
                <w:sz w:val="16"/>
                <w:szCs w:val="16"/>
              </w:rPr>
              <w:t>1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100DB9">
              <w:rPr>
                <w:b/>
                <w:noProof/>
                <w:sz w:val="16"/>
                <w:szCs w:val="16"/>
              </w:rPr>
              <w:t>3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E214CA4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14C98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6E214C99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14C9C" w14:textId="1F30E913" w:rsidR="00593F09" w:rsidRPr="00454350" w:rsidRDefault="00593F09" w:rsidP="00054BB0">
    <w:pPr>
      <w:pStyle w:val="Header"/>
      <w:tabs>
        <w:tab w:val="clear" w:pos="4680"/>
        <w:tab w:val="clear" w:pos="9360"/>
        <w:tab w:val="left" w:pos="8707"/>
        <w:tab w:val="right" w:pos="10440"/>
      </w:tabs>
      <w:rPr>
        <w:rFonts w:ascii="Corbel" w:hAnsi="Corbel"/>
      </w:rPr>
    </w:pPr>
    <w:r w:rsidRPr="00454350">
      <w:rPr>
        <w:rFonts w:ascii="Corbel" w:hAnsi="Corbel"/>
      </w:rPr>
      <w:t xml:space="preserve">City of Kelowna                                                                         </w:t>
    </w:r>
    <w:r w:rsidR="00454350">
      <w:rPr>
        <w:rFonts w:ascii="Corbel" w:hAnsi="Corbel"/>
      </w:rPr>
      <w:t xml:space="preserve">                      </w:t>
    </w:r>
    <w:r w:rsidR="00D801AB" w:rsidRPr="00454350">
      <w:rPr>
        <w:rFonts w:ascii="Corbel" w:hAnsi="Corbel"/>
      </w:rPr>
      <w:t>Safe Sandbagging</w:t>
    </w:r>
    <w:r w:rsidRPr="00454350">
      <w:rPr>
        <w:rFonts w:ascii="Corbel" w:hAnsi="Corbel"/>
      </w:rPr>
      <w:t xml:space="preserve"> Risk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14C9F" w14:textId="7EF04830" w:rsidR="00593F09" w:rsidRPr="00EC4B7A" w:rsidRDefault="00932228" w:rsidP="00AC23B0">
    <w:pPr>
      <w:pStyle w:val="MainTitle"/>
      <w:tabs>
        <w:tab w:val="left" w:pos="4940"/>
        <w:tab w:val="right" w:pos="13824"/>
      </w:tabs>
      <w:jc w:val="left"/>
      <w:rPr>
        <w:rFonts w:ascii="Corbel" w:hAnsi="Corbel"/>
        <w:b/>
        <w:szCs w:val="48"/>
      </w:rPr>
    </w:pPr>
    <w:r w:rsidRPr="00EC4B7A">
      <w:rPr>
        <w:rFonts w:ascii="Corbel" w:hAnsi="Corbel"/>
      </w:rPr>
      <w:drawing>
        <wp:anchor distT="0" distB="0" distL="114300" distR="114300" simplePos="0" relativeHeight="251659264" behindDoc="0" locked="0" layoutInCell="1" allowOverlap="1" wp14:anchorId="177AF7E3" wp14:editId="02137536">
          <wp:simplePos x="0" y="0"/>
          <wp:positionH relativeFrom="column">
            <wp:posOffset>182908</wp:posOffset>
          </wp:positionH>
          <wp:positionV relativeFrom="paragraph">
            <wp:posOffset>63666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C4B7A">
      <w:rPr>
        <w:rFonts w:ascii="Corbel" w:hAnsi="Corbel"/>
      </w:rPr>
      <w:drawing>
        <wp:anchor distT="0" distB="0" distL="114300" distR="114300" simplePos="0" relativeHeight="251663360" behindDoc="0" locked="0" layoutInCell="1" allowOverlap="1" wp14:anchorId="3E1F6BA6" wp14:editId="1925E955">
          <wp:simplePos x="0" y="0"/>
          <wp:positionH relativeFrom="column">
            <wp:posOffset>1052030</wp:posOffset>
          </wp:positionH>
          <wp:positionV relativeFrom="paragraph">
            <wp:posOffset>130976</wp:posOffset>
          </wp:positionV>
          <wp:extent cx="1016635" cy="488950"/>
          <wp:effectExtent l="0" t="0" r="0" b="635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4B7A">
      <w:rPr>
        <w:rFonts w:ascii="Corbel" w:hAnsi="Corbel"/>
      </w:rPr>
      <w:drawing>
        <wp:anchor distT="0" distB="0" distL="114300" distR="114300" simplePos="0" relativeHeight="251660288" behindDoc="0" locked="0" layoutInCell="1" allowOverlap="1" wp14:anchorId="6E39D6B1" wp14:editId="2E8DC333">
          <wp:simplePos x="0" y="0"/>
          <wp:positionH relativeFrom="column">
            <wp:posOffset>2169684</wp:posOffset>
          </wp:positionH>
          <wp:positionV relativeFrom="paragraph">
            <wp:posOffset>67890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4B7A">
      <w:rPr>
        <w:rFonts w:ascii="Corbel" w:hAnsi="Corbel"/>
      </w:rPr>
      <w:drawing>
        <wp:anchor distT="0" distB="0" distL="114300" distR="114300" simplePos="0" relativeHeight="251662336" behindDoc="0" locked="0" layoutInCell="1" allowOverlap="1" wp14:anchorId="16D92224" wp14:editId="75A8A45D">
          <wp:simplePos x="0" y="0"/>
          <wp:positionH relativeFrom="column">
            <wp:posOffset>3247555</wp:posOffset>
          </wp:positionH>
          <wp:positionV relativeFrom="paragraph">
            <wp:posOffset>-13804</wp:posOffset>
          </wp:positionV>
          <wp:extent cx="586740" cy="817245"/>
          <wp:effectExtent l="0" t="0" r="3810" b="1905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4B7A">
      <w:rPr>
        <w:rFonts w:ascii="Corbel" w:hAnsi="Corbel"/>
      </w:rPr>
      <w:drawing>
        <wp:anchor distT="0" distB="0" distL="114300" distR="114300" simplePos="0" relativeHeight="251661312" behindDoc="0" locked="0" layoutInCell="1" allowOverlap="1" wp14:anchorId="3ACA6872" wp14:editId="6B0B6B09">
          <wp:simplePos x="0" y="0"/>
          <wp:positionH relativeFrom="column">
            <wp:posOffset>3971207</wp:posOffset>
          </wp:positionH>
          <wp:positionV relativeFrom="paragraph">
            <wp:posOffset>35808</wp:posOffset>
          </wp:positionV>
          <wp:extent cx="714375" cy="714375"/>
          <wp:effectExtent l="0" t="0" r="9525" b="9525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4B7A">
      <w:rPr>
        <w:rFonts w:ascii="Corbel" w:hAnsi="Corbel"/>
      </w:rPr>
      <w:drawing>
        <wp:anchor distT="0" distB="0" distL="114300" distR="114300" simplePos="0" relativeHeight="251664384" behindDoc="0" locked="0" layoutInCell="1" allowOverlap="1" wp14:anchorId="5CD3CBB8" wp14:editId="60188D22">
          <wp:simplePos x="0" y="0"/>
          <wp:positionH relativeFrom="column">
            <wp:posOffset>4805542</wp:posOffset>
          </wp:positionH>
          <wp:positionV relativeFrom="paragraph">
            <wp:posOffset>125095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3F09" w:rsidRPr="00EC4B7A">
      <w:rPr>
        <w:rFonts w:ascii="Corbel" w:hAnsi="Corbel"/>
        <w:b/>
        <w:szCs w:val="48"/>
      </w:rPr>
      <w:tab/>
    </w:r>
    <w:r w:rsidR="00593F09" w:rsidRPr="00EC4B7A">
      <w:rPr>
        <w:rFonts w:ascii="Corbel" w:hAnsi="Corbel"/>
        <w:b/>
        <w:szCs w:val="48"/>
      </w:rPr>
      <w:tab/>
    </w:r>
    <w:r w:rsidRPr="00EC4B7A">
      <w:rPr>
        <w:rFonts w:ascii="Corbel" w:hAnsi="Corbel"/>
        <w:b/>
        <w:szCs w:val="48"/>
      </w:rPr>
      <w:tab/>
    </w:r>
    <w:r w:rsidR="00503014" w:rsidRPr="00EC4B7A">
      <w:rPr>
        <w:rFonts w:ascii="Corbel" w:hAnsi="Corbel"/>
        <w:b/>
        <w:szCs w:val="48"/>
      </w:rPr>
      <w:t>Safe Sandbagging</w:t>
    </w:r>
    <w:r w:rsidR="00593F09" w:rsidRPr="00EC4B7A">
      <w:rPr>
        <w:rFonts w:ascii="Corbel" w:hAnsi="Corbel"/>
        <w:b/>
        <w:szCs w:val="48"/>
      </w:rPr>
      <w:tab/>
    </w:r>
    <w:r w:rsidR="00503014" w:rsidRPr="00EC4B7A">
      <w:rPr>
        <w:rFonts w:ascii="Corbel" w:hAnsi="Corbel"/>
        <w:b/>
        <w:szCs w:val="48"/>
      </w:rPr>
      <w:tab/>
    </w:r>
    <w:r w:rsidRPr="00EC4B7A">
      <w:rPr>
        <w:rFonts w:ascii="Corbel" w:hAnsi="Corbel"/>
        <w:b/>
        <w:szCs w:val="48"/>
      </w:rPr>
      <w:tab/>
    </w:r>
    <w:r w:rsidR="00593F09" w:rsidRPr="00EC4B7A">
      <w:rPr>
        <w:rFonts w:ascii="Corbel" w:hAnsi="Corbel"/>
        <w:b/>
        <w:szCs w:val="48"/>
      </w:rPr>
      <w:t>Risk Assessment</w:t>
    </w:r>
  </w:p>
  <w:p w14:paraId="6E214CA1" w14:textId="061AB2E7" w:rsidR="00593F09" w:rsidRPr="00EC4B7A" w:rsidRDefault="00593F09" w:rsidP="008B64E1">
    <w:pPr>
      <w:pStyle w:val="MainTitle"/>
      <w:rPr>
        <w:rFonts w:ascii="Corbel" w:hAnsi="Corbel"/>
        <w:b/>
        <w:sz w:val="18"/>
        <w:szCs w:val="28"/>
      </w:rPr>
    </w:pPr>
    <w:r w:rsidRPr="00EC4B7A">
      <w:rPr>
        <w:rFonts w:ascii="Corbel" w:hAnsi="Corbel"/>
        <w:b/>
        <w:sz w:val="18"/>
        <w:szCs w:val="28"/>
      </w:rPr>
      <w:t>0180-00 RA Rev 0 12-07-06</w:t>
    </w:r>
  </w:p>
  <w:p w14:paraId="6E214CA2" w14:textId="77777777" w:rsidR="00593F09" w:rsidRPr="00EC4B7A" w:rsidRDefault="00593F09" w:rsidP="008B64E1">
    <w:pPr>
      <w:pStyle w:val="MainTitle"/>
      <w:rPr>
        <w:rFonts w:ascii="Corbel" w:hAnsi="Corbe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17441"/>
    <w:rsid w:val="00025E1B"/>
    <w:rsid w:val="00054BB0"/>
    <w:rsid w:val="00061EB6"/>
    <w:rsid w:val="0006343D"/>
    <w:rsid w:val="00064E64"/>
    <w:rsid w:val="00074A19"/>
    <w:rsid w:val="00075B54"/>
    <w:rsid w:val="000838B5"/>
    <w:rsid w:val="00084542"/>
    <w:rsid w:val="0009531E"/>
    <w:rsid w:val="000A628D"/>
    <w:rsid w:val="000B4CFA"/>
    <w:rsid w:val="000C2ED4"/>
    <w:rsid w:val="000D20FE"/>
    <w:rsid w:val="000E063F"/>
    <w:rsid w:val="000F55AF"/>
    <w:rsid w:val="0010049A"/>
    <w:rsid w:val="00100DB9"/>
    <w:rsid w:val="00120793"/>
    <w:rsid w:val="001329B4"/>
    <w:rsid w:val="001427D1"/>
    <w:rsid w:val="00143125"/>
    <w:rsid w:val="00146518"/>
    <w:rsid w:val="001511FD"/>
    <w:rsid w:val="0015746E"/>
    <w:rsid w:val="00180385"/>
    <w:rsid w:val="00183007"/>
    <w:rsid w:val="00184664"/>
    <w:rsid w:val="00191260"/>
    <w:rsid w:val="001B2C73"/>
    <w:rsid w:val="001C7586"/>
    <w:rsid w:val="001D7C0C"/>
    <w:rsid w:val="001F3B6B"/>
    <w:rsid w:val="001F73CB"/>
    <w:rsid w:val="00210BC8"/>
    <w:rsid w:val="00215473"/>
    <w:rsid w:val="00233FCC"/>
    <w:rsid w:val="002379CE"/>
    <w:rsid w:val="002722B2"/>
    <w:rsid w:val="00283FBC"/>
    <w:rsid w:val="0028492C"/>
    <w:rsid w:val="00291996"/>
    <w:rsid w:val="002944C3"/>
    <w:rsid w:val="002B227D"/>
    <w:rsid w:val="002D3EB1"/>
    <w:rsid w:val="002F7375"/>
    <w:rsid w:val="003026FA"/>
    <w:rsid w:val="0031002D"/>
    <w:rsid w:val="00310BDC"/>
    <w:rsid w:val="00324A54"/>
    <w:rsid w:val="0034776B"/>
    <w:rsid w:val="00353ED8"/>
    <w:rsid w:val="003574B7"/>
    <w:rsid w:val="00364CC6"/>
    <w:rsid w:val="003976C9"/>
    <w:rsid w:val="003A1BCE"/>
    <w:rsid w:val="003B07C3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54350"/>
    <w:rsid w:val="0046173B"/>
    <w:rsid w:val="00464F88"/>
    <w:rsid w:val="00470F97"/>
    <w:rsid w:val="004963A9"/>
    <w:rsid w:val="004A3671"/>
    <w:rsid w:val="004A559B"/>
    <w:rsid w:val="004A5CA2"/>
    <w:rsid w:val="004B0EA2"/>
    <w:rsid w:val="004F578E"/>
    <w:rsid w:val="00503014"/>
    <w:rsid w:val="00507398"/>
    <w:rsid w:val="0053791C"/>
    <w:rsid w:val="00554CA1"/>
    <w:rsid w:val="005573EA"/>
    <w:rsid w:val="00560D22"/>
    <w:rsid w:val="00570A8A"/>
    <w:rsid w:val="005738CE"/>
    <w:rsid w:val="00576486"/>
    <w:rsid w:val="00576EA1"/>
    <w:rsid w:val="00583B04"/>
    <w:rsid w:val="00593F09"/>
    <w:rsid w:val="005946D5"/>
    <w:rsid w:val="005A234F"/>
    <w:rsid w:val="005A32BD"/>
    <w:rsid w:val="005C4215"/>
    <w:rsid w:val="005D66E9"/>
    <w:rsid w:val="005E0DFE"/>
    <w:rsid w:val="005E514C"/>
    <w:rsid w:val="005F5252"/>
    <w:rsid w:val="00606C00"/>
    <w:rsid w:val="00610637"/>
    <w:rsid w:val="00617350"/>
    <w:rsid w:val="00620F43"/>
    <w:rsid w:val="00626BDB"/>
    <w:rsid w:val="00686812"/>
    <w:rsid w:val="0069608D"/>
    <w:rsid w:val="00696DD9"/>
    <w:rsid w:val="006A0772"/>
    <w:rsid w:val="006A0980"/>
    <w:rsid w:val="006B20E6"/>
    <w:rsid w:val="006C0FB7"/>
    <w:rsid w:val="006D243E"/>
    <w:rsid w:val="006E5ECA"/>
    <w:rsid w:val="006E642B"/>
    <w:rsid w:val="00700D15"/>
    <w:rsid w:val="00703605"/>
    <w:rsid w:val="0075708E"/>
    <w:rsid w:val="007757EF"/>
    <w:rsid w:val="00783F81"/>
    <w:rsid w:val="00784B0C"/>
    <w:rsid w:val="0079604F"/>
    <w:rsid w:val="007A1979"/>
    <w:rsid w:val="007B0811"/>
    <w:rsid w:val="007B0A8B"/>
    <w:rsid w:val="007B1B45"/>
    <w:rsid w:val="007C11A8"/>
    <w:rsid w:val="007E3E03"/>
    <w:rsid w:val="007E56C6"/>
    <w:rsid w:val="007F0040"/>
    <w:rsid w:val="007F7BFA"/>
    <w:rsid w:val="00803C80"/>
    <w:rsid w:val="00804C96"/>
    <w:rsid w:val="00815E3A"/>
    <w:rsid w:val="0082591E"/>
    <w:rsid w:val="00825944"/>
    <w:rsid w:val="0082668A"/>
    <w:rsid w:val="008352C9"/>
    <w:rsid w:val="00841577"/>
    <w:rsid w:val="008478FA"/>
    <w:rsid w:val="00852656"/>
    <w:rsid w:val="00860158"/>
    <w:rsid w:val="00862CB4"/>
    <w:rsid w:val="00874FE1"/>
    <w:rsid w:val="00875B19"/>
    <w:rsid w:val="0088092D"/>
    <w:rsid w:val="008B64E1"/>
    <w:rsid w:val="008D7BD8"/>
    <w:rsid w:val="008E7B26"/>
    <w:rsid w:val="0090054E"/>
    <w:rsid w:val="00912F65"/>
    <w:rsid w:val="009154E5"/>
    <w:rsid w:val="00927E39"/>
    <w:rsid w:val="00932228"/>
    <w:rsid w:val="00940B93"/>
    <w:rsid w:val="00942F88"/>
    <w:rsid w:val="0096438F"/>
    <w:rsid w:val="00966B17"/>
    <w:rsid w:val="0097416F"/>
    <w:rsid w:val="00987C17"/>
    <w:rsid w:val="009C4FE4"/>
    <w:rsid w:val="009C6A78"/>
    <w:rsid w:val="009D21B2"/>
    <w:rsid w:val="009D2EDE"/>
    <w:rsid w:val="009D67E0"/>
    <w:rsid w:val="009F2771"/>
    <w:rsid w:val="00A06572"/>
    <w:rsid w:val="00A276D9"/>
    <w:rsid w:val="00A34ED0"/>
    <w:rsid w:val="00A47C92"/>
    <w:rsid w:val="00A51CE7"/>
    <w:rsid w:val="00A64CA0"/>
    <w:rsid w:val="00A6755E"/>
    <w:rsid w:val="00A71B24"/>
    <w:rsid w:val="00A753D1"/>
    <w:rsid w:val="00A91644"/>
    <w:rsid w:val="00A94FA7"/>
    <w:rsid w:val="00AA280C"/>
    <w:rsid w:val="00AA4563"/>
    <w:rsid w:val="00AB1ADA"/>
    <w:rsid w:val="00AC1A98"/>
    <w:rsid w:val="00AC20B2"/>
    <w:rsid w:val="00AC23B0"/>
    <w:rsid w:val="00AE44B8"/>
    <w:rsid w:val="00AF4A02"/>
    <w:rsid w:val="00B0264C"/>
    <w:rsid w:val="00B17DD2"/>
    <w:rsid w:val="00B55FDA"/>
    <w:rsid w:val="00B64B0D"/>
    <w:rsid w:val="00B73321"/>
    <w:rsid w:val="00B738D0"/>
    <w:rsid w:val="00B84FE6"/>
    <w:rsid w:val="00B928F5"/>
    <w:rsid w:val="00B97930"/>
    <w:rsid w:val="00BA1338"/>
    <w:rsid w:val="00BB2517"/>
    <w:rsid w:val="00BC1A46"/>
    <w:rsid w:val="00BE54FE"/>
    <w:rsid w:val="00BF300C"/>
    <w:rsid w:val="00C01AB0"/>
    <w:rsid w:val="00C105B4"/>
    <w:rsid w:val="00C2368C"/>
    <w:rsid w:val="00C23CAA"/>
    <w:rsid w:val="00C259FB"/>
    <w:rsid w:val="00C25AC9"/>
    <w:rsid w:val="00C3437F"/>
    <w:rsid w:val="00C4710C"/>
    <w:rsid w:val="00C570CC"/>
    <w:rsid w:val="00C62D46"/>
    <w:rsid w:val="00C6348D"/>
    <w:rsid w:val="00C65389"/>
    <w:rsid w:val="00C747F5"/>
    <w:rsid w:val="00C83720"/>
    <w:rsid w:val="00CA0137"/>
    <w:rsid w:val="00CA6217"/>
    <w:rsid w:val="00CC4D29"/>
    <w:rsid w:val="00CC73D3"/>
    <w:rsid w:val="00CD3F26"/>
    <w:rsid w:val="00CD4E95"/>
    <w:rsid w:val="00CE60B7"/>
    <w:rsid w:val="00CF2A93"/>
    <w:rsid w:val="00CF375A"/>
    <w:rsid w:val="00D17FE6"/>
    <w:rsid w:val="00D21C6E"/>
    <w:rsid w:val="00D55D19"/>
    <w:rsid w:val="00D72B51"/>
    <w:rsid w:val="00D755C0"/>
    <w:rsid w:val="00D801AB"/>
    <w:rsid w:val="00D85366"/>
    <w:rsid w:val="00D86E72"/>
    <w:rsid w:val="00D91770"/>
    <w:rsid w:val="00DA7A18"/>
    <w:rsid w:val="00DB050C"/>
    <w:rsid w:val="00DB334A"/>
    <w:rsid w:val="00DC3E79"/>
    <w:rsid w:val="00DC43FE"/>
    <w:rsid w:val="00DC47D5"/>
    <w:rsid w:val="00DC5D91"/>
    <w:rsid w:val="00DD2514"/>
    <w:rsid w:val="00E0516A"/>
    <w:rsid w:val="00E3073B"/>
    <w:rsid w:val="00E31F92"/>
    <w:rsid w:val="00E4350F"/>
    <w:rsid w:val="00E5409E"/>
    <w:rsid w:val="00E75979"/>
    <w:rsid w:val="00EA7A73"/>
    <w:rsid w:val="00EC4B7A"/>
    <w:rsid w:val="00F05005"/>
    <w:rsid w:val="00F10465"/>
    <w:rsid w:val="00F175BF"/>
    <w:rsid w:val="00F21724"/>
    <w:rsid w:val="00F41E2E"/>
    <w:rsid w:val="00F46DFA"/>
    <w:rsid w:val="00F744B9"/>
    <w:rsid w:val="00F75EF9"/>
    <w:rsid w:val="00F775CE"/>
    <w:rsid w:val="00FA223E"/>
    <w:rsid w:val="00FA3ADA"/>
    <w:rsid w:val="00FB6260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E214B80"/>
  <w15:docId w15:val="{D2764A3E-A997-4281-85F6-85A4906E7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M Word Document" ma:contentTypeID="0x010100131CCB6F6C0F4A0289A72C2680C8954E006C7C4AE86F85934F8D8BC7B7076E7A3B" ma:contentTypeVersion="292" ma:contentTypeDescription="Create a new document." ma:contentTypeScope="" ma:versionID="0405b91d34f709cbadd9a0842b553398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acc84b88fcc71cdac5f9ebf0067aa7bb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TaxCatchAll" minOccurs="0"/>
                <xsd:element ref="ns2:TaxCatchAllLabel" minOccurs="0"/>
                <xsd:element ref="ns2:f7ecee1a95b64a8a87c7746dda4ac360" minOccurs="0"/>
                <xsd:element ref="ns2:h04dbbf597a740ec81921aa48daa4d2f" minOccurs="0"/>
                <xsd:element ref="ns2:_dlc_DocId" minOccurs="0"/>
                <xsd:element ref="ns2:_dlc_DocIdUrl" minOccurs="0"/>
                <xsd:element ref="ns2:_dlc_DocIdPersistId" minOccurs="0"/>
                <xsd:element ref="ns2:ae35c88fec444e988438e97650af2eb0" minOccurs="0"/>
                <xsd:element ref="ns2:cba90b73fdca4aba9a67ec4923c55df5" minOccurs="0"/>
                <xsd:element ref="ns2:f1e1a77c3cfa4acb806c4ed1f8ae2e8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RIM_Tags" ma:index="6" nillable="true" ma:displayName="Tags" ma:description="Additional free-form tags used to search for documents." ma:internalName="RIM_Tags">
      <xsd:simpleType>
        <xsd:restriction base="dms:Note">
          <xsd:maxLength value="255"/>
        </xsd:restriction>
      </xsd:simpleType>
    </xsd:element>
    <xsd:element name="RIM_ArchiveDate" ma:index="7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8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9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10" nillable="true" ma:displayName="Vital Flag" ma:description="" ma:internalName="RIM_VitalFlag" ma:readOnly="false">
      <xsd:simpleType>
        <xsd:restriction base="dms:Boolean"/>
      </xsd:simpleType>
    </xsd:element>
    <xsd:element name="TaxCatchAll" ma:index="11" nillable="true" ma:displayName="Taxonomy Catch All Column" ma:hidden="true" ma:list="{651491c7-9f6d-4c1b-8cf9-d381d06a85aa}" ma:internalName="TaxCatchAll" ma:showField="CatchAllData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651491c7-9f6d-4c1b-8cf9-d381d06a85aa}" ma:internalName="TaxCatchAllLabel" ma:readOnly="true" ma:showField="CatchAllDataLabel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7ecee1a95b64a8a87c7746dda4ac360" ma:index="14" nillable="true" ma:taxonomy="true" ma:internalName="RIM_MainCorpKeywordTaxHTField0" ma:taxonomyFieldName="RIM_MainCorpKeyword" ma:displayName="Main Corporate Keyword" ma:readOnly="false" ma:fieldId="{f7ecee1a-95b6-4a8a-87c7-746dda4ac360}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4dbbf597a740ec81921aa48daa4d2f" ma:index="16" nillable="true" ma:taxonomy="true" ma:internalName="RIM_CorpKeywordsTaxHTField0" ma:taxonomyFieldName="RIM_CorpKeywords" ma:displayName="Corporate Keywords" ma:readOnly="false" ma:fieldId="{104dbbf5-97a7-40ec-8192-1aa48daa4d2f}" ma:taxonomyMulti="true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e35c88fec444e988438e97650af2eb0" ma:index="24" nillable="true" ma:taxonomy="true" ma:internalName="RIM_MainDepartmentKeywordTaxHTField0" ma:taxonomyFieldName="RIM_MainDepartmentKeyword" ma:displayName="Main Department Keyword" ma:fieldId="{ae35c88f-ec44-4e98-8438-e97650af2eb0}" ma:sspId="e6c9c04d-5a1b-4550-bb10-6962c14bd118" ma:termSetId="8db3b5d9-6388-4f89-9d0f-2e98940feaa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26" nillable="true" ma:taxonomy="true" ma:internalName="RIM_DepartmentTagsTaxHTField0" ma:taxonomyFieldName="RIM_DepartmentTags" ma:displayName="Department Keywords" ma:fieldId="{cba90b73-fdca-4aba-9a67-ec4923c55df5}" ma:taxonomyMulti="true" ma:sspId="e6c9c04d-5a1b-4550-bb10-6962c14bd118" ma:termSetId="c9bdfe77-04b6-41f4-a38e-dd2ea84ac5a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1e1a77c3cfa4acb806c4ed1f8ae2e86" ma:index="27" ma:taxonomy="true" ma:internalName="RIM_ClassificationTaxHTField0" ma:taxonomyFieldName="RIM_Classification" ma:displayName="RIM Classification" ma:default="1229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/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f7ecee1a95b64a8a87c7746dda4ac360 xmlns="890e0c78-7c3d-47cd-b340-0fa88b56459d">
      <Terms xmlns="http://schemas.microsoft.com/office/infopath/2007/PartnerControls"/>
    </f7ecee1a95b64a8a87c7746dda4ac360>
    <RIM_ArchiveDate xmlns="890e0c78-7c3d-47cd-b340-0fa88b56459d">2016-08-24T18:54:28+00:00</RIM_ArchiveDate>
    <h04dbbf597a740ec81921aa48daa4d2f xmlns="890e0c78-7c3d-47cd-b340-0fa88b56459d">
      <Terms xmlns="http://schemas.microsoft.com/office/infopath/2007/PartnerControls"/>
    </h04dbbf597a740ec81921aa48daa4d2f>
    <RIM_Tags xmlns="890e0c78-7c3d-47cd-b340-0fa88b56459d">RA; Risk Assessment template</RIM_Tags>
    <TaxCatchAll xmlns="890e0c78-7c3d-47cd-b340-0fa88b56459d">
      <Value>1237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2017-08-24T18:54:28+00:00</RIM_DestroyDate>
    <_dlc_DocId xmlns="890e0c78-7c3d-47cd-b340-0fa88b56459d">INSITES-70-569</_dlc_DocId>
    <_dlc_DocIdUrl xmlns="890e0c78-7c3d-47cd-b340-0fa88b56459d">
      <Url>http://insites.kelowna.ca/Corporate/Safety/_layouts/DocIdRedir.aspx?ID=INSITES-70-569</Url>
      <Description>INSITES-70-569</Description>
    </_dlc_DocIdUrl>
  </documentManagement>
</p:properties>
</file>

<file path=customXml/item5.xml><?xml version="1.0" encoding="utf-8"?>
<?mso-contentType ?>
<SharedContentType xmlns="Microsoft.SharePoint.Taxonomy.ContentTypeSync" SourceId="e6c9c04d-5a1b-4550-bb10-6962c14bd118" ContentTypeId="0x010100131CCB6F6C0F4A0289A72C2680C8954E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CD720-3E7B-4E48-8ED0-A493A613C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896E6E-EF68-45D0-8650-C8BFEBEF92D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4C94CB0-5599-485F-8751-6FF579D1A6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4F778C-1949-48FE-866D-79A45328AA0F}">
  <ds:schemaRefs>
    <ds:schemaRef ds:uri="http://purl.org/dc/terms/"/>
    <ds:schemaRef ds:uri="http://purl.org/dc/dcmitype/"/>
    <ds:schemaRef ds:uri="890e0c78-7c3d-47cd-b340-0fa88b56459d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A502619-36E4-48DC-AB3B-D21E924AD65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C1598DAE-A7D5-4FA2-8227-D985690D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3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cp:lastModifiedBy>Sarah Josefson</cp:lastModifiedBy>
  <cp:revision>6</cp:revision>
  <cp:lastPrinted>2012-12-14T16:32:00Z</cp:lastPrinted>
  <dcterms:created xsi:type="dcterms:W3CDTF">2018-04-17T18:28:00Z</dcterms:created>
  <dcterms:modified xsi:type="dcterms:W3CDTF">2018-04-25T19:40:00Z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0x010100131CCB6F6C0F4A0289A72C2680C8954E006C7C4AE86F85934F8D8BC7B7076E7A3B</vt:lpwstr>
  </property>
  <property fmtid="{D5CDD505-2E9C-101B-9397-08002B2CF9AE}" pid="3" name="_dlc_DocIdItemGuid">
    <vt:lpwstr>462ceb42-824b-4d26-a523-827ce0f9ccb4</vt:lpwstr>
  </property>
  <property fmtid="{D5CDD505-2E9C-101B-9397-08002B2CF9AE}" pid="4" name="RIM_MainCorpKeyword">
    <vt:lpwstr/>
  </property>
  <property fmtid="{D5CDD505-2E9C-101B-9397-08002B2CF9AE}" pid="5" name="RIM_DepartmentTags">
    <vt:lpwstr/>
  </property>
  <property fmtid="{D5CDD505-2E9C-101B-9397-08002B2CF9AE}" pid="6" name="RIM_MainDepartmentKeyword">
    <vt:lpwstr/>
  </property>
  <property fmtid="{D5CDD505-2E9C-101B-9397-08002B2CF9AE}" pid="7" name="RIM_CorpKeywords">
    <vt:lpwstr/>
  </property>
  <property fmtid="{D5CDD505-2E9C-101B-9397-08002B2CF9AE}" pid="8" name="RIM_Classification">
    <vt:lpwstr>1237;#0100-11 - TEMPLATES|055adf56-92b0-4a77-b8e4-34e872de61cc</vt:lpwstr>
  </property>
</Properties>
</file>