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04364" w14:textId="77777777" w:rsidR="00A94FA7" w:rsidRPr="00506EBA" w:rsidRDefault="00A94FA7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</w:p>
    <w:p w14:paraId="7AD04365" w14:textId="41467EEB" w:rsidR="00C65389" w:rsidRPr="00506EBA" w:rsidRDefault="00C65389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  <w:r w:rsidRPr="00506EBA">
        <w:rPr>
          <w:rFonts w:ascii="Corbel" w:hAnsi="Corbel"/>
          <w:szCs w:val="20"/>
          <w:u w:val="none"/>
        </w:rPr>
        <w:t xml:space="preserve">1.  </w:t>
      </w:r>
      <w:r w:rsidR="00054BB0" w:rsidRPr="00506EBA">
        <w:rPr>
          <w:rFonts w:ascii="Corbel" w:hAnsi="Corbel"/>
          <w:szCs w:val="20"/>
          <w:u w:val="none"/>
        </w:rPr>
        <w:t>Risk Assessment for:</w:t>
      </w:r>
      <w:r w:rsidRPr="00506EBA">
        <w:rPr>
          <w:rFonts w:ascii="Corbel" w:hAnsi="Corbel"/>
          <w:szCs w:val="20"/>
          <w:u w:val="none"/>
        </w:rPr>
        <w:t xml:space="preserve"> </w:t>
      </w:r>
      <w:r w:rsidR="0012437C">
        <w:rPr>
          <w:rFonts w:ascii="Corbel" w:hAnsi="Corbel"/>
          <w:szCs w:val="20"/>
          <w:u w:val="none"/>
        </w:rPr>
        <w:t>Small</w:t>
      </w:r>
      <w:r w:rsidR="0094285E" w:rsidRPr="00506EBA">
        <w:rPr>
          <w:rFonts w:ascii="Corbel" w:hAnsi="Corbel"/>
          <w:szCs w:val="20"/>
          <w:u w:val="none"/>
        </w:rPr>
        <w:t xml:space="preserve"> Debris REmoval</w:t>
      </w:r>
    </w:p>
    <w:tbl>
      <w:tblPr>
        <w:tblStyle w:val="TableGrid"/>
        <w:tblW w:w="13860" w:type="dxa"/>
        <w:tblInd w:w="108" w:type="dxa"/>
        <w:tblLook w:val="04A0" w:firstRow="1" w:lastRow="0" w:firstColumn="1" w:lastColumn="0" w:noHBand="0" w:noVBand="1"/>
      </w:tblPr>
      <w:tblGrid>
        <w:gridCol w:w="1798"/>
        <w:gridCol w:w="4491"/>
        <w:gridCol w:w="1979"/>
        <w:gridCol w:w="2784"/>
        <w:gridCol w:w="1139"/>
        <w:gridCol w:w="1669"/>
      </w:tblGrid>
      <w:tr w:rsidR="00927E39" w:rsidRPr="00506EBA" w14:paraId="7AD0436A" w14:textId="77777777" w:rsidTr="00C105B4">
        <w:trPr>
          <w:trHeight w:val="319"/>
        </w:trPr>
        <w:tc>
          <w:tcPr>
            <w:tcW w:w="1800" w:type="dxa"/>
            <w:vAlign w:val="center"/>
          </w:tcPr>
          <w:p w14:paraId="7AD04366" w14:textId="77777777" w:rsidR="00927E39" w:rsidRPr="00506EBA" w:rsidRDefault="00927E39" w:rsidP="00D91770">
            <w:pPr>
              <w:rPr>
                <w:rFonts w:ascii="Corbel" w:hAnsi="Corbel"/>
                <w:szCs w:val="16"/>
              </w:rPr>
            </w:pPr>
            <w:r w:rsidRPr="00506EBA">
              <w:rPr>
                <w:rFonts w:ascii="Corbel" w:hAnsi="Corbel"/>
                <w:b/>
                <w:szCs w:val="16"/>
              </w:rPr>
              <w:t xml:space="preserve">WORK LOCATION:  </w:t>
            </w:r>
          </w:p>
        </w:tc>
        <w:tc>
          <w:tcPr>
            <w:tcW w:w="4500" w:type="dxa"/>
            <w:vAlign w:val="center"/>
          </w:tcPr>
          <w:p w14:paraId="7AD04367" w14:textId="07C47FD0" w:rsidR="00927E39" w:rsidRPr="00506EBA" w:rsidRDefault="0094285E" w:rsidP="00C65389">
            <w:pPr>
              <w:rPr>
                <w:rFonts w:ascii="Corbel" w:hAnsi="Corbel"/>
                <w:szCs w:val="16"/>
              </w:rPr>
            </w:pPr>
            <w:r w:rsidRPr="00506EBA">
              <w:rPr>
                <w:rFonts w:ascii="Corbel" w:hAnsi="Corbel"/>
                <w:szCs w:val="16"/>
              </w:rPr>
              <w:t>Various areas throughout City (beaches, parks etc.)</w:t>
            </w:r>
          </w:p>
        </w:tc>
        <w:tc>
          <w:tcPr>
            <w:tcW w:w="1980" w:type="dxa"/>
            <w:vAlign w:val="center"/>
          </w:tcPr>
          <w:p w14:paraId="7AD04368" w14:textId="77777777" w:rsidR="00927E39" w:rsidRPr="00506EBA" w:rsidRDefault="00927E39" w:rsidP="00D91770">
            <w:pPr>
              <w:rPr>
                <w:rFonts w:ascii="Corbel" w:hAnsi="Corbel"/>
              </w:rPr>
            </w:pPr>
            <w:r w:rsidRPr="00506EBA">
              <w:rPr>
                <w:rFonts w:ascii="Corbel" w:hAnsi="Corbel"/>
                <w:b/>
                <w:szCs w:val="16"/>
              </w:rPr>
              <w:t>DESCRIPTION OF WORK:</w:t>
            </w:r>
          </w:p>
        </w:tc>
        <w:tc>
          <w:tcPr>
            <w:tcW w:w="5580" w:type="dxa"/>
            <w:gridSpan w:val="3"/>
            <w:vAlign w:val="center"/>
          </w:tcPr>
          <w:p w14:paraId="7AD04369" w14:textId="178F49A5" w:rsidR="00927E39" w:rsidRPr="00506EBA" w:rsidRDefault="0094285E" w:rsidP="0012437C">
            <w:pPr>
              <w:rPr>
                <w:rFonts w:ascii="Corbel" w:hAnsi="Corbel"/>
              </w:rPr>
            </w:pPr>
            <w:r w:rsidRPr="00506EBA">
              <w:rPr>
                <w:rFonts w:ascii="Corbel" w:hAnsi="Corbel"/>
              </w:rPr>
              <w:t xml:space="preserve">Removing </w:t>
            </w:r>
            <w:r w:rsidR="0012437C">
              <w:rPr>
                <w:rFonts w:ascii="Corbel" w:hAnsi="Corbel"/>
              </w:rPr>
              <w:t>small</w:t>
            </w:r>
            <w:r w:rsidR="00752DA2" w:rsidRPr="00506EBA">
              <w:rPr>
                <w:rFonts w:ascii="Corbel" w:hAnsi="Corbel"/>
              </w:rPr>
              <w:t xml:space="preserve"> </w:t>
            </w:r>
            <w:r w:rsidR="000B6FB0" w:rsidRPr="00506EBA">
              <w:rPr>
                <w:rFonts w:ascii="Corbel" w:hAnsi="Corbel"/>
              </w:rPr>
              <w:t xml:space="preserve">natural (ex. </w:t>
            </w:r>
            <w:r w:rsidR="00752DA2" w:rsidRPr="00506EBA">
              <w:rPr>
                <w:rFonts w:ascii="Corbel" w:hAnsi="Corbel"/>
              </w:rPr>
              <w:t xml:space="preserve">tree </w:t>
            </w:r>
            <w:r w:rsidR="0012437C">
              <w:rPr>
                <w:rFonts w:ascii="Corbel" w:hAnsi="Corbel"/>
              </w:rPr>
              <w:t>branches</w:t>
            </w:r>
            <w:r w:rsidR="000B6FB0" w:rsidRPr="00506EBA">
              <w:rPr>
                <w:rFonts w:ascii="Corbel" w:hAnsi="Corbel"/>
              </w:rPr>
              <w:t>) and man-made</w:t>
            </w:r>
            <w:r w:rsidRPr="00506EBA">
              <w:rPr>
                <w:rFonts w:ascii="Corbel" w:hAnsi="Corbel"/>
              </w:rPr>
              <w:t xml:space="preserve"> debris</w:t>
            </w:r>
            <w:r w:rsidR="0012437C">
              <w:rPr>
                <w:rFonts w:ascii="Corbel" w:hAnsi="Corbel"/>
              </w:rPr>
              <w:t xml:space="preserve"> </w:t>
            </w:r>
            <w:r w:rsidRPr="00506EBA">
              <w:rPr>
                <w:rFonts w:ascii="Corbel" w:hAnsi="Corbel"/>
              </w:rPr>
              <w:t>that has settled around public beaches and parks along area lakes</w:t>
            </w:r>
          </w:p>
        </w:tc>
      </w:tr>
      <w:tr w:rsidR="00424DC3" w:rsidRPr="00506EBA" w14:paraId="7AD04371" w14:textId="77777777" w:rsidTr="00700D15">
        <w:trPr>
          <w:trHeight w:val="319"/>
        </w:trPr>
        <w:tc>
          <w:tcPr>
            <w:tcW w:w="1800" w:type="dxa"/>
            <w:vAlign w:val="center"/>
          </w:tcPr>
          <w:p w14:paraId="7AD0436B" w14:textId="77777777" w:rsidR="00424DC3" w:rsidRPr="00506EBA" w:rsidRDefault="00424DC3" w:rsidP="00C105B4">
            <w:pPr>
              <w:rPr>
                <w:rFonts w:ascii="Corbel" w:hAnsi="Corbel"/>
                <w:sz w:val="22"/>
              </w:rPr>
            </w:pPr>
            <w:r w:rsidRPr="00506EBA">
              <w:rPr>
                <w:rFonts w:ascii="Corbel" w:hAnsi="Corbel"/>
                <w:b/>
                <w:szCs w:val="16"/>
              </w:rPr>
              <w:t>COMPLETED BY</w:t>
            </w:r>
            <w:r w:rsidRPr="00506EBA">
              <w:rPr>
                <w:rFonts w:ascii="Corbel" w:hAnsi="Corbel"/>
                <w:szCs w:val="16"/>
              </w:rPr>
              <w:t>:</w:t>
            </w:r>
            <w:r w:rsidRPr="00506EBA">
              <w:rPr>
                <w:rFonts w:ascii="Corbel" w:hAnsi="Corbel"/>
                <w:sz w:val="22"/>
              </w:rPr>
              <w:t xml:space="preserve"> </w:t>
            </w:r>
          </w:p>
        </w:tc>
        <w:tc>
          <w:tcPr>
            <w:tcW w:w="4500" w:type="dxa"/>
            <w:vAlign w:val="center"/>
          </w:tcPr>
          <w:p w14:paraId="7AD0436C" w14:textId="64079D40" w:rsidR="00424DC3" w:rsidRPr="00506EBA" w:rsidRDefault="0094285E" w:rsidP="00C105B4">
            <w:pPr>
              <w:rPr>
                <w:rFonts w:ascii="Corbel" w:hAnsi="Corbel"/>
                <w:sz w:val="22"/>
              </w:rPr>
            </w:pPr>
            <w:r w:rsidRPr="00506EBA">
              <w:rPr>
                <w:rFonts w:ascii="Corbel" w:hAnsi="Corbel"/>
                <w:sz w:val="22"/>
              </w:rPr>
              <w:t xml:space="preserve">Sarah Josefson </w:t>
            </w:r>
          </w:p>
        </w:tc>
        <w:tc>
          <w:tcPr>
            <w:tcW w:w="1980" w:type="dxa"/>
            <w:vAlign w:val="center"/>
          </w:tcPr>
          <w:p w14:paraId="7AD0436D" w14:textId="77777777" w:rsidR="00424DC3" w:rsidRPr="00506EBA" w:rsidRDefault="00424DC3" w:rsidP="00C105B4">
            <w:pPr>
              <w:rPr>
                <w:rFonts w:ascii="Corbel" w:hAnsi="Corbel"/>
                <w:b/>
                <w:szCs w:val="16"/>
              </w:rPr>
            </w:pPr>
            <w:r w:rsidRPr="00506EBA">
              <w:rPr>
                <w:rFonts w:ascii="Corbel" w:hAnsi="Corbel"/>
                <w:b/>
                <w:szCs w:val="16"/>
              </w:rPr>
              <w:t>ASSESSMENT DATE:</w:t>
            </w:r>
          </w:p>
        </w:tc>
        <w:tc>
          <w:tcPr>
            <w:tcW w:w="2790" w:type="dxa"/>
            <w:tcBorders>
              <w:right w:val="single" w:sz="4" w:space="0" w:color="000000" w:themeColor="text1"/>
            </w:tcBorders>
            <w:vAlign w:val="center"/>
          </w:tcPr>
          <w:p w14:paraId="7AD0436E" w14:textId="0532E2DF" w:rsidR="00424DC3" w:rsidRPr="00506EBA" w:rsidRDefault="0094285E" w:rsidP="00C105B4">
            <w:pPr>
              <w:jc w:val="center"/>
              <w:rPr>
                <w:rFonts w:ascii="Corbel" w:hAnsi="Corbel"/>
                <w:szCs w:val="16"/>
              </w:rPr>
            </w:pPr>
            <w:r w:rsidRPr="00506EBA">
              <w:rPr>
                <w:rFonts w:ascii="Corbel" w:hAnsi="Corbel"/>
                <w:szCs w:val="16"/>
              </w:rPr>
              <w:t>2017-06-07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36F" w14:textId="77777777" w:rsidR="00424DC3" w:rsidRPr="00506EBA" w:rsidRDefault="00424DC3" w:rsidP="00424DC3">
            <w:pPr>
              <w:rPr>
                <w:rFonts w:ascii="Corbel" w:hAnsi="Corbel"/>
                <w:b/>
                <w:szCs w:val="16"/>
              </w:rPr>
            </w:pPr>
            <w:r w:rsidRPr="00506EBA">
              <w:rPr>
                <w:rFonts w:ascii="Corbel" w:hAnsi="Corbel"/>
                <w:b/>
                <w:szCs w:val="16"/>
              </w:rPr>
              <w:t>RANKING: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AD04370" w14:textId="25C8C808" w:rsidR="00424DC3" w:rsidRPr="00506EBA" w:rsidRDefault="007D37C2" w:rsidP="00424DC3">
            <w:pPr>
              <w:jc w:val="center"/>
              <w:rPr>
                <w:rFonts w:ascii="Corbel" w:hAnsi="Corbel"/>
                <w:b/>
                <w:szCs w:val="16"/>
              </w:rPr>
            </w:pPr>
            <w:r w:rsidRPr="00506EBA">
              <w:rPr>
                <w:rFonts w:ascii="Corbel" w:hAnsi="Corbel"/>
                <w:b/>
                <w:szCs w:val="16"/>
              </w:rPr>
              <w:t>Medium</w:t>
            </w:r>
          </w:p>
        </w:tc>
      </w:tr>
    </w:tbl>
    <w:p w14:paraId="7AD04372" w14:textId="77777777" w:rsidR="00054BB0" w:rsidRPr="00506EBA" w:rsidRDefault="00054BB0" w:rsidP="00054BB0">
      <w:pPr>
        <w:rPr>
          <w:rFonts w:ascii="Corbel" w:hAnsi="Corbel"/>
        </w:rPr>
      </w:pPr>
    </w:p>
    <w:p w14:paraId="7AD04373" w14:textId="77777777" w:rsidR="00CC73D3" w:rsidRPr="00506EBA" w:rsidRDefault="00CC73D3" w:rsidP="00054BB0">
      <w:pPr>
        <w:rPr>
          <w:rFonts w:ascii="Corbel" w:hAnsi="Corbel"/>
        </w:rPr>
      </w:pPr>
    </w:p>
    <w:p w14:paraId="7AD04374" w14:textId="77777777" w:rsidR="00054BB0" w:rsidRPr="00506EBA" w:rsidRDefault="00054BB0" w:rsidP="00606C0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  <w:r w:rsidRPr="00506EBA">
        <w:rPr>
          <w:rFonts w:ascii="Corbel" w:hAnsi="Corbel"/>
          <w:b/>
          <w:sz w:val="24"/>
        </w:rPr>
        <w:t>2.  WORK ACTIVITIES</w:t>
      </w:r>
      <w:r w:rsidR="003026FA" w:rsidRPr="00506EBA">
        <w:rPr>
          <w:rFonts w:ascii="Corbel" w:hAnsi="Corbel"/>
          <w:b/>
          <w:sz w:val="24"/>
        </w:rPr>
        <w:t xml:space="preserve">- </w:t>
      </w:r>
      <w:r w:rsidR="003026FA" w:rsidRPr="00506EBA">
        <w:rPr>
          <w:rFonts w:ascii="Corbel" w:hAnsi="Corbel"/>
          <w:b/>
        </w:rPr>
        <w:t>(Include PPE Requirements for Quick Reference)</w:t>
      </w:r>
    </w:p>
    <w:tbl>
      <w:tblPr>
        <w:tblStyle w:val="TableGrid"/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0"/>
      </w:tblGrid>
      <w:tr w:rsidR="00696DD9" w:rsidRPr="00506EBA" w14:paraId="7AD04378" w14:textId="77777777" w:rsidTr="00700D15">
        <w:trPr>
          <w:trHeight w:val="532"/>
        </w:trPr>
        <w:tc>
          <w:tcPr>
            <w:tcW w:w="13860" w:type="dxa"/>
          </w:tcPr>
          <w:p w14:paraId="7AD04377" w14:textId="5E6B8CF6" w:rsidR="009C6A78" w:rsidRPr="00506EBA" w:rsidRDefault="00143125" w:rsidP="0024284F">
            <w:pPr>
              <w:rPr>
                <w:rFonts w:ascii="Corbel" w:hAnsi="Corbel"/>
                <w:szCs w:val="18"/>
              </w:rPr>
            </w:pPr>
            <w:r w:rsidRPr="00506EBA">
              <w:rPr>
                <w:rFonts w:ascii="Corbel" w:hAnsi="Corbel"/>
                <w:b/>
                <w:szCs w:val="18"/>
              </w:rPr>
              <w:t>List Task Activity</w:t>
            </w:r>
            <w:r w:rsidR="009C6A78" w:rsidRPr="00506EBA">
              <w:rPr>
                <w:rFonts w:ascii="Corbel" w:hAnsi="Corbel"/>
                <w:b/>
                <w:szCs w:val="18"/>
              </w:rPr>
              <w:t>:</w:t>
            </w:r>
            <w:r w:rsidR="0094285E" w:rsidRPr="00506EBA">
              <w:rPr>
                <w:rFonts w:ascii="Corbel" w:hAnsi="Corbel"/>
                <w:szCs w:val="18"/>
              </w:rPr>
              <w:t xml:space="preserve"> </w:t>
            </w:r>
            <w:r w:rsidR="0012437C">
              <w:rPr>
                <w:rFonts w:ascii="Corbel" w:hAnsi="Corbel"/>
                <w:szCs w:val="18"/>
              </w:rPr>
              <w:t>Manually</w:t>
            </w:r>
            <w:r w:rsidR="0024284F">
              <w:rPr>
                <w:rFonts w:ascii="Corbel" w:hAnsi="Corbel"/>
                <w:szCs w:val="18"/>
              </w:rPr>
              <w:t xml:space="preserve"> remove small</w:t>
            </w:r>
            <w:r w:rsidR="000B6FB0" w:rsidRPr="00506EBA">
              <w:rPr>
                <w:rFonts w:ascii="Corbel" w:hAnsi="Corbel"/>
                <w:szCs w:val="18"/>
              </w:rPr>
              <w:t xml:space="preserve"> pieces of natural (ex. </w:t>
            </w:r>
            <w:r w:rsidR="0012437C">
              <w:rPr>
                <w:rFonts w:ascii="Corbel" w:hAnsi="Corbel"/>
                <w:szCs w:val="18"/>
              </w:rPr>
              <w:t>tree branches</w:t>
            </w:r>
            <w:r w:rsidR="000B6FB0" w:rsidRPr="00506EBA">
              <w:rPr>
                <w:rFonts w:ascii="Corbel" w:hAnsi="Corbel"/>
                <w:szCs w:val="18"/>
              </w:rPr>
              <w:t>) and man-made</w:t>
            </w:r>
            <w:r w:rsidR="0094285E" w:rsidRPr="00506EBA">
              <w:rPr>
                <w:rFonts w:ascii="Corbel" w:hAnsi="Corbel"/>
                <w:szCs w:val="18"/>
              </w:rPr>
              <w:t xml:space="preserve"> debris that has settled along public beaches and greenspace as a result </w:t>
            </w:r>
            <w:r w:rsidR="001E1587">
              <w:rPr>
                <w:rFonts w:ascii="Corbel" w:hAnsi="Corbel"/>
                <w:szCs w:val="18"/>
              </w:rPr>
              <w:t>a freshet flooding</w:t>
            </w:r>
            <w:r w:rsidR="0094285E" w:rsidRPr="00506EBA">
              <w:rPr>
                <w:rFonts w:ascii="Corbel" w:hAnsi="Corbel"/>
                <w:szCs w:val="18"/>
              </w:rPr>
              <w:t xml:space="preserve"> event. </w:t>
            </w:r>
          </w:p>
        </w:tc>
      </w:tr>
      <w:tr w:rsidR="009C6A78" w:rsidRPr="00506EBA" w14:paraId="7AD0437B" w14:textId="77777777" w:rsidTr="00736E66">
        <w:trPr>
          <w:trHeight w:val="527"/>
        </w:trPr>
        <w:tc>
          <w:tcPr>
            <w:tcW w:w="13860" w:type="dxa"/>
          </w:tcPr>
          <w:p w14:paraId="08DA75D0" w14:textId="31AB60DF" w:rsidR="0094285E" w:rsidRPr="00506EBA" w:rsidRDefault="009C6A78" w:rsidP="0094285E">
            <w:pPr>
              <w:rPr>
                <w:rFonts w:ascii="Corbel" w:hAnsi="Corbel"/>
                <w:szCs w:val="18"/>
              </w:rPr>
            </w:pPr>
            <w:r w:rsidRPr="00506EBA">
              <w:rPr>
                <w:rFonts w:ascii="Corbel" w:hAnsi="Corbel"/>
                <w:b/>
                <w:szCs w:val="18"/>
              </w:rPr>
              <w:t>PPE Required:</w:t>
            </w:r>
            <w:r w:rsidR="0094285E" w:rsidRPr="00506EBA">
              <w:rPr>
                <w:rFonts w:ascii="Corbel" w:hAnsi="Corbel"/>
                <w:szCs w:val="18"/>
              </w:rPr>
              <w:t xml:space="preserve"> CSA approved work boots, gloves, hard hat, eye protection, safety coveralls/high-vis, chaps (as required), hearing protection (as required), facial protection (as required</w:t>
            </w:r>
            <w:r w:rsidR="00EC6F0A">
              <w:rPr>
                <w:rFonts w:ascii="Corbel" w:hAnsi="Corbel"/>
                <w:szCs w:val="18"/>
              </w:rPr>
              <w:t>)</w:t>
            </w:r>
          </w:p>
          <w:p w14:paraId="7AD0437A" w14:textId="60848431" w:rsidR="009C6A78" w:rsidRPr="00506EBA" w:rsidRDefault="009C6A78" w:rsidP="00696DD9">
            <w:pPr>
              <w:rPr>
                <w:rFonts w:ascii="Corbel" w:hAnsi="Corbel"/>
                <w:szCs w:val="18"/>
              </w:rPr>
            </w:pPr>
          </w:p>
        </w:tc>
      </w:tr>
    </w:tbl>
    <w:p w14:paraId="7AD0437D" w14:textId="08A9D3A3" w:rsidR="00F46DFA" w:rsidRPr="00506EBA" w:rsidRDefault="00F46DFA" w:rsidP="00054BB0">
      <w:pPr>
        <w:rPr>
          <w:rFonts w:ascii="Corbel" w:hAnsi="Corbel"/>
        </w:rPr>
      </w:pPr>
    </w:p>
    <w:p w14:paraId="7AD0437E" w14:textId="33C0C2A1" w:rsidR="00F46DFA" w:rsidRPr="00506EBA" w:rsidRDefault="00F46DFA" w:rsidP="00F46DFA">
      <w:pPr>
        <w:pStyle w:val="Header"/>
        <w:pBdr>
          <w:bottom w:val="single" w:sz="4" w:space="0" w:color="auto"/>
        </w:pBdr>
        <w:rPr>
          <w:rFonts w:ascii="Corbel" w:hAnsi="Corbel" w:cs="Arial"/>
          <w:b/>
          <w:bCs/>
        </w:rPr>
      </w:pPr>
      <w:r w:rsidRPr="00506EBA">
        <w:rPr>
          <w:rFonts w:ascii="Corbel" w:hAnsi="Corbel" w:cs="Arial"/>
          <w:b/>
          <w:bCs/>
          <w:sz w:val="24"/>
        </w:rPr>
        <w:t xml:space="preserve">3.  HAZARDS &amp; </w:t>
      </w:r>
      <w:r w:rsidR="0097416F" w:rsidRPr="00506EBA">
        <w:rPr>
          <w:rFonts w:ascii="Corbel" w:hAnsi="Corbel" w:cs="Arial"/>
          <w:b/>
          <w:bCs/>
          <w:sz w:val="24"/>
        </w:rPr>
        <w:t>RISK LEVEL RATINGS</w:t>
      </w:r>
      <w:r w:rsidR="00180385" w:rsidRPr="00506EBA">
        <w:rPr>
          <w:rFonts w:ascii="Corbel" w:hAnsi="Corbel" w:cs="Arial"/>
          <w:b/>
          <w:bCs/>
          <w:sz w:val="24"/>
        </w:rPr>
        <w:t>:</w:t>
      </w:r>
      <w:r w:rsidR="0097416F" w:rsidRPr="00506EBA">
        <w:rPr>
          <w:rFonts w:ascii="Corbel" w:hAnsi="Corbel" w:cs="Arial"/>
          <w:b/>
          <w:bCs/>
          <w:sz w:val="24"/>
        </w:rPr>
        <w:t xml:space="preserve">      </w:t>
      </w:r>
      <w:r w:rsidR="0097416F" w:rsidRPr="00506EBA">
        <w:rPr>
          <w:rFonts w:ascii="Corbel" w:hAnsi="Corbel"/>
          <w:b/>
          <w:sz w:val="24"/>
          <w:szCs w:val="24"/>
        </w:rPr>
        <w:t xml:space="preserve">SCORE </w:t>
      </w:r>
      <w:r w:rsidRPr="00506EBA">
        <w:rPr>
          <w:rFonts w:ascii="Corbel" w:hAnsi="Corbel"/>
          <w:b/>
          <w:sz w:val="24"/>
          <w:szCs w:val="24"/>
        </w:rPr>
        <w:t xml:space="preserve">= C + P + E = Rate </w:t>
      </w:r>
      <w:r w:rsidR="00DB334A" w:rsidRPr="00506EBA">
        <w:rPr>
          <w:rFonts w:ascii="Corbel" w:hAnsi="Corbel"/>
          <w:b/>
          <w:sz w:val="24"/>
          <w:szCs w:val="24"/>
        </w:rPr>
        <w:t xml:space="preserve">      </w:t>
      </w:r>
      <w:r w:rsidRPr="00506EBA">
        <w:rPr>
          <w:rFonts w:ascii="Corbel" w:hAnsi="Corbel" w:cs="Arial"/>
          <w:sz w:val="24"/>
          <w:szCs w:val="24"/>
        </w:rPr>
        <w:t>3-4 are L</w:t>
      </w:r>
      <w:r w:rsidR="00592144">
        <w:rPr>
          <w:rFonts w:ascii="Corbel" w:hAnsi="Corbel" w:cs="Arial"/>
          <w:b/>
          <w:sz w:val="24"/>
          <w:szCs w:val="24"/>
        </w:rPr>
        <w:t xml:space="preserve">OW </w:t>
      </w:r>
      <w:r w:rsidRPr="00506EBA">
        <w:rPr>
          <w:rFonts w:ascii="Corbel" w:hAnsi="Corbel" w:cs="Arial"/>
          <w:sz w:val="24"/>
          <w:szCs w:val="24"/>
        </w:rPr>
        <w:t xml:space="preserve">5-6-7 are </w:t>
      </w:r>
      <w:r w:rsidRPr="00506EBA">
        <w:rPr>
          <w:rFonts w:ascii="Corbel" w:hAnsi="Corbel" w:cs="Arial"/>
          <w:b/>
          <w:sz w:val="24"/>
          <w:szCs w:val="24"/>
        </w:rPr>
        <w:t>MEDIUM</w:t>
      </w:r>
      <w:r w:rsidRPr="00506EBA">
        <w:rPr>
          <w:rFonts w:ascii="Corbel" w:hAnsi="Corbel" w:cs="Arial"/>
          <w:sz w:val="24"/>
          <w:szCs w:val="24"/>
        </w:rPr>
        <w:t xml:space="preserve">  8-9 are </w:t>
      </w:r>
      <w:r w:rsidRPr="00506EBA">
        <w:rPr>
          <w:rFonts w:ascii="Corbel" w:hAnsi="Corbel" w:cs="Arial"/>
          <w:b/>
          <w:sz w:val="24"/>
          <w:szCs w:val="24"/>
        </w:rPr>
        <w:t>HIGH</w:t>
      </w:r>
      <w:r w:rsidRPr="00506EBA">
        <w:rPr>
          <w:rFonts w:ascii="Corbel" w:hAnsi="Corbel" w:cs="Arial"/>
          <w:sz w:val="24"/>
          <w:szCs w:val="24"/>
        </w:rPr>
        <w:t xml:space="preserve"> priority </w:t>
      </w:r>
    </w:p>
    <w:tbl>
      <w:tblPr>
        <w:tblStyle w:val="TableGrid"/>
        <w:tblW w:w="138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5220"/>
        <w:gridCol w:w="1800"/>
        <w:gridCol w:w="1530"/>
        <w:gridCol w:w="1440"/>
        <w:gridCol w:w="1170"/>
        <w:gridCol w:w="1530"/>
      </w:tblGrid>
      <w:tr w:rsidR="00F46DFA" w:rsidRPr="00506EBA" w14:paraId="7AD04387" w14:textId="77777777" w:rsidTr="0094285E">
        <w:trPr>
          <w:trHeight w:val="514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AD0437F" w14:textId="77777777" w:rsidR="00F46DFA" w:rsidRPr="00506EBA" w:rsidRDefault="00F46DFA" w:rsidP="00F46DFA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220" w:type="dxa"/>
            <w:shd w:val="clear" w:color="auto" w:fill="D9D9D9" w:themeFill="background1" w:themeFillShade="D9"/>
            <w:vAlign w:val="center"/>
          </w:tcPr>
          <w:p w14:paraId="7AD04380" w14:textId="77777777" w:rsidR="00F46DFA" w:rsidRPr="00506EBA" w:rsidRDefault="00F46DFA" w:rsidP="00F46DFA">
            <w:pPr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HAZARD IDENTIFICATION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7AD04381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CONSEQUENCES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7AD04382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PROBABILITY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7AD04383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EXPOSURE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AD04384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RISK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7AD04385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RATING</w:t>
            </w:r>
          </w:p>
          <w:p w14:paraId="7AD04386" w14:textId="77777777" w:rsidR="00700D15" w:rsidRPr="00506EBA" w:rsidRDefault="00700D15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L/M/H</w:t>
            </w:r>
          </w:p>
        </w:tc>
      </w:tr>
      <w:tr w:rsidR="005A6E19" w:rsidRPr="00506EBA" w14:paraId="7AD0438F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7AD04388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AD04389" w14:textId="42518A14" w:rsidR="005A6E19" w:rsidRPr="00506EBA" w:rsidRDefault="005A6E19" w:rsidP="005A6E19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Slips and falls (uneven ground, branches, natural downed trees, large rocks etc.)</w:t>
            </w:r>
          </w:p>
        </w:tc>
        <w:tc>
          <w:tcPr>
            <w:tcW w:w="1800" w:type="dxa"/>
            <w:vAlign w:val="center"/>
          </w:tcPr>
          <w:p w14:paraId="7AD0438A" w14:textId="6BD20A46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7AD0438B" w14:textId="73E0FD89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AD0438C" w14:textId="196B765F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AD0438D" w14:textId="4AA8C8E4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7AD0438E" w14:textId="482FBD60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Medium</w:t>
            </w:r>
          </w:p>
        </w:tc>
      </w:tr>
      <w:tr w:rsidR="005A6E19" w:rsidRPr="00506EBA" w14:paraId="7AD04397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7AD04390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AD04391" w14:textId="6ABACF6B" w:rsidR="005A6E19" w:rsidRPr="00506EBA" w:rsidRDefault="005A6E19" w:rsidP="0012437C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Awkwardly shaped and potentially heavy objects (branches, natural downed trees, rocks) – possibility of musculoskeletal injuries (MSI)</w:t>
            </w:r>
          </w:p>
        </w:tc>
        <w:tc>
          <w:tcPr>
            <w:tcW w:w="1800" w:type="dxa"/>
            <w:vAlign w:val="center"/>
          </w:tcPr>
          <w:p w14:paraId="7AD04392" w14:textId="6A80F0F3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7AD04393" w14:textId="6FA89BC0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AD04394" w14:textId="326C1028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AD04395" w14:textId="76B4AEA9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7AD04396" w14:textId="0C9D8B53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Medium</w:t>
            </w:r>
          </w:p>
        </w:tc>
      </w:tr>
      <w:tr w:rsidR="005A6E19" w:rsidRPr="00506EBA" w14:paraId="7AD0439F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7AD04398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AD04399" w14:textId="0D14BD0C" w:rsidR="005A6E19" w:rsidRPr="00506EBA" w:rsidRDefault="005A6E19" w:rsidP="005A6E19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Unwanted personnel in work zone</w:t>
            </w:r>
          </w:p>
        </w:tc>
        <w:tc>
          <w:tcPr>
            <w:tcW w:w="1800" w:type="dxa"/>
            <w:vAlign w:val="center"/>
          </w:tcPr>
          <w:p w14:paraId="7AD0439A" w14:textId="78354BB6" w:rsidR="005A6E19" w:rsidRPr="00506EBA" w:rsidRDefault="0012437C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7AD0439B" w14:textId="243B0D75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AD0439C" w14:textId="19AB69BD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AD0439D" w14:textId="347CFC1E" w:rsidR="005A6E19" w:rsidRPr="00506EBA" w:rsidRDefault="0012437C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7AD0439E" w14:textId="05E6847A" w:rsidR="005A6E19" w:rsidRPr="00506EBA" w:rsidRDefault="0012437C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Medium</w:t>
            </w:r>
          </w:p>
        </w:tc>
      </w:tr>
      <w:tr w:rsidR="005A6E19" w:rsidRPr="00506EBA" w14:paraId="7AD043A7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7AD043A0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AD043A1" w14:textId="3C35327F" w:rsidR="005A6E19" w:rsidRPr="00506EBA" w:rsidRDefault="005A6E19" w:rsidP="005A6E19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Inclement weather (hot summer temperatures, wind, rainfall etc.)</w:t>
            </w:r>
          </w:p>
        </w:tc>
        <w:tc>
          <w:tcPr>
            <w:tcW w:w="1800" w:type="dxa"/>
            <w:vAlign w:val="center"/>
          </w:tcPr>
          <w:p w14:paraId="7AD043A2" w14:textId="372E1DED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14:paraId="7AD043A3" w14:textId="7F3ECFC8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AD043A4" w14:textId="27B61ED3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1</w:t>
            </w:r>
          </w:p>
        </w:tc>
        <w:tc>
          <w:tcPr>
            <w:tcW w:w="1170" w:type="dxa"/>
            <w:vAlign w:val="center"/>
          </w:tcPr>
          <w:p w14:paraId="7AD043A5" w14:textId="10C93F2D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4</w:t>
            </w:r>
          </w:p>
        </w:tc>
        <w:tc>
          <w:tcPr>
            <w:tcW w:w="1530" w:type="dxa"/>
            <w:vAlign w:val="center"/>
          </w:tcPr>
          <w:p w14:paraId="7AD043A6" w14:textId="13894F82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Low</w:t>
            </w:r>
          </w:p>
        </w:tc>
      </w:tr>
      <w:tr w:rsidR="003B27C2" w:rsidRPr="00506EBA" w14:paraId="40108EE4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5F585449" w14:textId="77777777" w:rsidR="003B27C2" w:rsidRPr="00506EBA" w:rsidRDefault="003B27C2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5AA65DA5" w14:textId="51FE8D11" w:rsidR="003B27C2" w:rsidRPr="00506EBA" w:rsidRDefault="003B27C2" w:rsidP="005A6E19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>
              <w:rPr>
                <w:rFonts w:ascii="Corbel" w:hAnsi="Corbel" w:cs="Arial"/>
                <w:bCs/>
                <w:szCs w:val="20"/>
              </w:rPr>
              <w:t>Chainsaw use</w:t>
            </w:r>
          </w:p>
        </w:tc>
        <w:tc>
          <w:tcPr>
            <w:tcW w:w="1800" w:type="dxa"/>
            <w:vAlign w:val="center"/>
          </w:tcPr>
          <w:p w14:paraId="3B6356B6" w14:textId="306ED3A0" w:rsidR="003B27C2" w:rsidRPr="00506EBA" w:rsidRDefault="003B27C2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6D0260CD" w14:textId="198C5849" w:rsidR="003B27C2" w:rsidRPr="00506EBA" w:rsidRDefault="003B27C2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0F488CC4" w14:textId="6BF55AF3" w:rsidR="003B27C2" w:rsidRPr="00506EBA" w:rsidRDefault="003B27C2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6D4CEB14" w14:textId="67C42621" w:rsidR="003B27C2" w:rsidRPr="00506EBA" w:rsidRDefault="003B27C2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8</w:t>
            </w:r>
          </w:p>
        </w:tc>
        <w:tc>
          <w:tcPr>
            <w:tcW w:w="1530" w:type="dxa"/>
            <w:vAlign w:val="center"/>
          </w:tcPr>
          <w:p w14:paraId="3AE36117" w14:textId="4F81EAD1" w:rsidR="003B27C2" w:rsidRPr="00506EBA" w:rsidRDefault="003B27C2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High</w:t>
            </w:r>
          </w:p>
        </w:tc>
      </w:tr>
      <w:tr w:rsidR="005A6E19" w:rsidRPr="00506EBA" w14:paraId="7AD043BE" w14:textId="77777777" w:rsidTr="0094285E">
        <w:trPr>
          <w:trHeight w:val="352"/>
        </w:trPr>
        <w:tc>
          <w:tcPr>
            <w:tcW w:w="6390" w:type="dxa"/>
            <w:gridSpan w:val="2"/>
            <w:tcBorders>
              <w:top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AD043B8" w14:textId="77777777" w:rsidR="005A6E19" w:rsidRPr="00506EBA" w:rsidRDefault="005A6E19" w:rsidP="005A6E19">
            <w:pPr>
              <w:jc w:val="right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RISK TOTAL:</w:t>
            </w:r>
          </w:p>
        </w:tc>
        <w:tc>
          <w:tcPr>
            <w:tcW w:w="1800" w:type="dxa"/>
            <w:tcBorders>
              <w:top w:val="single" w:sz="18" w:space="0" w:color="000000" w:themeColor="text1"/>
            </w:tcBorders>
            <w:vAlign w:val="center"/>
          </w:tcPr>
          <w:p w14:paraId="7AD043B9" w14:textId="3AE0969A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vAlign w:val="center"/>
          </w:tcPr>
          <w:p w14:paraId="7AD043BA" w14:textId="0FD69293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18" w:space="0" w:color="000000" w:themeColor="text1"/>
            </w:tcBorders>
            <w:vAlign w:val="center"/>
          </w:tcPr>
          <w:p w14:paraId="7AD043BB" w14:textId="4FC621C8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14:paraId="7AD043BC" w14:textId="7E49D796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7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7AD043BD" w14:textId="4C3802D4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Medium</w:t>
            </w:r>
          </w:p>
        </w:tc>
      </w:tr>
    </w:tbl>
    <w:p w14:paraId="7AD043BF" w14:textId="77777777" w:rsidR="00F46DFA" w:rsidRPr="00506EBA" w:rsidRDefault="00F46DFA" w:rsidP="00F46DFA">
      <w:pPr>
        <w:rPr>
          <w:rFonts w:ascii="Corbel" w:hAnsi="Corbel"/>
          <w:b/>
          <w:szCs w:val="24"/>
        </w:rPr>
      </w:pPr>
      <w:r w:rsidRPr="00506EBA">
        <w:rPr>
          <w:rFonts w:ascii="Corbel" w:hAnsi="Corbel"/>
          <w:b/>
          <w:szCs w:val="24"/>
        </w:rPr>
        <w:t xml:space="preserve">                                   Add up the individual columns: (Consequence, Probability, Exposure, Risk and divide by number of hazards)</w:t>
      </w:r>
    </w:p>
    <w:p w14:paraId="7AD043C0" w14:textId="77777777" w:rsidR="00F46DFA" w:rsidRPr="00506EBA" w:rsidRDefault="00F46DFA" w:rsidP="00054BB0">
      <w:pPr>
        <w:rPr>
          <w:rFonts w:ascii="Corbel" w:hAnsi="Corbel"/>
          <w:sz w:val="24"/>
        </w:rPr>
      </w:pPr>
    </w:p>
    <w:p w14:paraId="7AD043C1" w14:textId="7D41F6A7" w:rsidR="0097416F" w:rsidRPr="00506EBA" w:rsidRDefault="0097416F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66A056DB" w14:textId="7E831643" w:rsidR="007D37C2" w:rsidRPr="00506EBA" w:rsidRDefault="007D37C2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05FA03D3" w14:textId="4242C071" w:rsidR="007D37C2" w:rsidRPr="00506EBA" w:rsidRDefault="007D37C2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15DD7509" w14:textId="77777777" w:rsidR="007D37C2" w:rsidRPr="00506EBA" w:rsidRDefault="007D37C2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7AD043C2" w14:textId="77777777" w:rsidR="002D3EB1" w:rsidRPr="00506EBA" w:rsidRDefault="006C0FB7" w:rsidP="006C0FB7">
      <w:pPr>
        <w:pBdr>
          <w:bottom w:val="single" w:sz="4" w:space="1" w:color="000000" w:themeColor="text1"/>
        </w:pBdr>
        <w:rPr>
          <w:rFonts w:ascii="Corbel" w:hAnsi="Corbel"/>
          <w:b/>
          <w:sz w:val="24"/>
        </w:rPr>
      </w:pPr>
      <w:r w:rsidRPr="00506EBA">
        <w:rPr>
          <w:rFonts w:ascii="Corbel" w:hAnsi="Corbel" w:cs="Arial"/>
          <w:b/>
          <w:sz w:val="24"/>
        </w:rPr>
        <w:t xml:space="preserve">4. </w:t>
      </w:r>
      <w:r w:rsidR="001511FD" w:rsidRPr="00506EBA">
        <w:rPr>
          <w:rFonts w:ascii="Corbel" w:hAnsi="Corbel" w:cs="Arial"/>
          <w:b/>
          <w:sz w:val="24"/>
        </w:rPr>
        <w:t xml:space="preserve">MATRIX FOR </w:t>
      </w:r>
      <w:r w:rsidRPr="00506EBA">
        <w:rPr>
          <w:rFonts w:ascii="Corbel" w:hAnsi="Corbel" w:cs="Arial"/>
          <w:b/>
          <w:sz w:val="24"/>
        </w:rPr>
        <w:t>RANK</w:t>
      </w:r>
      <w:r w:rsidR="001511FD" w:rsidRPr="00506EBA">
        <w:rPr>
          <w:rFonts w:ascii="Corbel" w:hAnsi="Corbel" w:cs="Arial"/>
          <w:b/>
          <w:sz w:val="24"/>
        </w:rPr>
        <w:t>ING</w:t>
      </w:r>
      <w:r w:rsidRPr="00506EBA">
        <w:rPr>
          <w:rFonts w:ascii="Corbel" w:hAnsi="Corbel" w:cs="Arial"/>
          <w:b/>
          <w:sz w:val="24"/>
        </w:rPr>
        <w:t xml:space="preserve"> THE HAZARDS</w:t>
      </w:r>
      <w:r w:rsidR="001511FD" w:rsidRPr="00506EBA">
        <w:rPr>
          <w:rFonts w:ascii="Corbel" w:hAnsi="Corbel" w:cs="Arial"/>
          <w:b/>
          <w:sz w:val="24"/>
        </w:rPr>
        <w:t xml:space="preserve">:  </w:t>
      </w:r>
      <w:r w:rsidR="001511FD" w:rsidRPr="00506EBA">
        <w:rPr>
          <w:rFonts w:ascii="Corbel" w:hAnsi="Corbel" w:cs="Arial"/>
          <w:b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373"/>
        <w:gridCol w:w="3464"/>
        <w:gridCol w:w="3475"/>
        <w:gridCol w:w="3394"/>
      </w:tblGrid>
      <w:tr w:rsidR="006C0FB7" w:rsidRPr="00506EBA" w14:paraId="7AD043C7" w14:textId="77777777" w:rsidTr="006C0FB7">
        <w:trPr>
          <w:trHeight w:val="318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AD043C3" w14:textId="77777777" w:rsidR="006C0FB7" w:rsidRPr="00506EB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SCORE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7AD043C4" w14:textId="77777777" w:rsidR="006C0FB7" w:rsidRPr="00506EB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7AD043C5" w14:textId="77777777" w:rsidR="006C0FB7" w:rsidRPr="00506EB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3438" w:type="dxa"/>
            <w:shd w:val="clear" w:color="auto" w:fill="D9D9D9" w:themeFill="background1" w:themeFillShade="D9"/>
            <w:vAlign w:val="center"/>
          </w:tcPr>
          <w:p w14:paraId="7AD043C6" w14:textId="77777777" w:rsidR="006C0FB7" w:rsidRPr="00506EB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3</w:t>
            </w:r>
          </w:p>
        </w:tc>
      </w:tr>
      <w:tr w:rsidR="006C0FB7" w:rsidRPr="00506EBA" w14:paraId="7AD043CC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7AD043C8" w14:textId="77777777" w:rsidR="006C0FB7" w:rsidRPr="00506EBA" w:rsidRDefault="006C0FB7" w:rsidP="0097416F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  <w:b/>
              </w:rPr>
              <w:lastRenderedPageBreak/>
              <w:t>CONSEQUENCES</w:t>
            </w:r>
            <w:r w:rsidR="0097416F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7AD043C9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first aid / minor damage</w:t>
            </w:r>
          </w:p>
        </w:tc>
        <w:tc>
          <w:tcPr>
            <w:tcW w:w="3510" w:type="dxa"/>
            <w:vAlign w:val="center"/>
          </w:tcPr>
          <w:p w14:paraId="7AD043CA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lost time injury/moderate damage</w:t>
            </w:r>
          </w:p>
        </w:tc>
        <w:tc>
          <w:tcPr>
            <w:tcW w:w="3438" w:type="dxa"/>
            <w:vAlign w:val="center"/>
          </w:tcPr>
          <w:p w14:paraId="7AD043CB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fatality / major damage</w:t>
            </w:r>
          </w:p>
        </w:tc>
      </w:tr>
      <w:tr w:rsidR="006C0FB7" w:rsidRPr="00506EBA" w14:paraId="7AD043D1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7AD043CD" w14:textId="77777777" w:rsidR="006C0FB7" w:rsidRPr="00506EBA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>PROBABILITY</w:t>
            </w:r>
            <w:r w:rsidR="0097416F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7AD043CE" w14:textId="77777777" w:rsidR="006C0FB7" w:rsidRPr="00506EBA" w:rsidRDefault="00700D15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           unlikely</w:t>
            </w:r>
          </w:p>
        </w:tc>
        <w:tc>
          <w:tcPr>
            <w:tcW w:w="3510" w:type="dxa"/>
            <w:vAlign w:val="center"/>
          </w:tcPr>
          <w:p w14:paraId="7AD043CF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            possible</w:t>
            </w:r>
          </w:p>
        </w:tc>
        <w:tc>
          <w:tcPr>
            <w:tcW w:w="3438" w:type="dxa"/>
            <w:vAlign w:val="center"/>
          </w:tcPr>
          <w:p w14:paraId="7AD043D0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               likely</w:t>
            </w:r>
          </w:p>
        </w:tc>
      </w:tr>
      <w:tr w:rsidR="006C0FB7" w:rsidRPr="00506EBA" w14:paraId="7AD043D6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7AD043D2" w14:textId="77777777" w:rsidR="006C0FB7" w:rsidRPr="00506EBA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>EXPOSURE</w:t>
            </w:r>
            <w:r w:rsidR="0097416F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7AD043D3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rarely (less than 1/month)</w:t>
            </w:r>
          </w:p>
        </w:tc>
        <w:tc>
          <w:tcPr>
            <w:tcW w:w="3510" w:type="dxa"/>
            <w:vAlign w:val="center"/>
          </w:tcPr>
          <w:p w14:paraId="7AD043D4" w14:textId="7DD4C975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</w:t>
            </w:r>
            <w:r w:rsidR="001E1587">
              <w:rPr>
                <w:rFonts w:ascii="Corbel" w:hAnsi="Corbel" w:cs="Arial"/>
              </w:rPr>
              <w:t>often (</w:t>
            </w:r>
            <w:r w:rsidRPr="00506EBA">
              <w:rPr>
                <w:rFonts w:ascii="Corbel" w:hAnsi="Corbel" w:cs="Arial"/>
              </w:rPr>
              <w:t>3 times/week)</w:t>
            </w:r>
          </w:p>
        </w:tc>
        <w:tc>
          <w:tcPr>
            <w:tcW w:w="3438" w:type="dxa"/>
            <w:vAlign w:val="center"/>
          </w:tcPr>
          <w:p w14:paraId="7AD043D5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             everyday</w:t>
            </w:r>
          </w:p>
        </w:tc>
      </w:tr>
    </w:tbl>
    <w:p w14:paraId="7AD043D7" w14:textId="77777777" w:rsidR="00B64B0D" w:rsidRPr="00506EBA" w:rsidRDefault="00B64B0D" w:rsidP="00054BB0">
      <w:pPr>
        <w:rPr>
          <w:rFonts w:ascii="Corbel" w:hAnsi="Corbel"/>
        </w:rPr>
      </w:pPr>
    </w:p>
    <w:p w14:paraId="7AD043D8" w14:textId="77777777" w:rsidR="00B64B0D" w:rsidRPr="00506EBA" w:rsidRDefault="00F46DFA" w:rsidP="00F46DFA">
      <w:pPr>
        <w:pStyle w:val="Header"/>
        <w:pBdr>
          <w:bottom w:val="single" w:sz="4" w:space="1" w:color="000000" w:themeColor="text1"/>
        </w:pBdr>
        <w:rPr>
          <w:rFonts w:ascii="Corbel" w:hAnsi="Corbel" w:cs="Arial"/>
          <w:b/>
          <w:bCs/>
        </w:rPr>
      </w:pPr>
      <w:r w:rsidRPr="00506EBA">
        <w:rPr>
          <w:rFonts w:ascii="Corbel" w:hAnsi="Corbel" w:cs="Arial"/>
          <w:b/>
          <w:bCs/>
          <w:sz w:val="24"/>
        </w:rPr>
        <w:t>5</w:t>
      </w:r>
      <w:r w:rsidR="00B64B0D" w:rsidRPr="00506EBA">
        <w:rPr>
          <w:rFonts w:ascii="Corbel" w:hAnsi="Corbel" w:cs="Arial"/>
          <w:b/>
          <w:bCs/>
          <w:sz w:val="24"/>
        </w:rPr>
        <w:t>.  CONTROL MEASURES FOR EACH HAZARD IDENTIFIED IN SECTION 3</w:t>
      </w:r>
    </w:p>
    <w:tbl>
      <w:tblPr>
        <w:tblStyle w:val="TableGrid"/>
        <w:tblW w:w="139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8"/>
        <w:gridCol w:w="5042"/>
        <w:gridCol w:w="3845"/>
        <w:gridCol w:w="1375"/>
        <w:gridCol w:w="1350"/>
        <w:gridCol w:w="1152"/>
      </w:tblGrid>
      <w:tr w:rsidR="00576486" w:rsidRPr="00506EBA" w14:paraId="7AD043E1" w14:textId="77777777" w:rsidTr="00F10465">
        <w:trPr>
          <w:trHeight w:val="649"/>
        </w:trPr>
        <w:tc>
          <w:tcPr>
            <w:tcW w:w="1168" w:type="dxa"/>
            <w:shd w:val="clear" w:color="auto" w:fill="D9D9D9" w:themeFill="background1" w:themeFillShade="D9"/>
            <w:vAlign w:val="center"/>
          </w:tcPr>
          <w:p w14:paraId="7AD043D9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042" w:type="dxa"/>
            <w:shd w:val="clear" w:color="auto" w:fill="D9D9D9" w:themeFill="background1" w:themeFillShade="D9"/>
            <w:vAlign w:val="center"/>
          </w:tcPr>
          <w:p w14:paraId="7AD043DA" w14:textId="77777777" w:rsidR="00F10465" w:rsidRPr="00506EBA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LIST ALL EXISTING CONTROL MEASURES</w:t>
            </w:r>
          </w:p>
          <w:p w14:paraId="7AD043DB" w14:textId="77777777" w:rsidR="00F10465" w:rsidRPr="00506EBA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 w:val="6"/>
                <w:szCs w:val="20"/>
              </w:rPr>
            </w:pPr>
          </w:p>
          <w:p w14:paraId="7AD043DC" w14:textId="77777777" w:rsidR="00576486" w:rsidRPr="00506EBA" w:rsidRDefault="00576486" w:rsidP="00F10465">
            <w:pPr>
              <w:pStyle w:val="Head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 w:val="18"/>
                <w:szCs w:val="20"/>
              </w:rPr>
              <w:t>(Eliminate, Substitute, Engineering, Administrative, PPE)</w:t>
            </w:r>
          </w:p>
        </w:tc>
        <w:tc>
          <w:tcPr>
            <w:tcW w:w="3845" w:type="dxa"/>
            <w:shd w:val="clear" w:color="auto" w:fill="D9D9D9" w:themeFill="background1" w:themeFillShade="D9"/>
            <w:vAlign w:val="center"/>
          </w:tcPr>
          <w:p w14:paraId="7AD043DD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R</w:t>
            </w:r>
            <w:r w:rsidR="00F10465" w:rsidRPr="00506EBA">
              <w:rPr>
                <w:rFonts w:ascii="Corbel" w:hAnsi="Corbel" w:cs="Arial"/>
                <w:b/>
                <w:bCs/>
                <w:szCs w:val="20"/>
              </w:rPr>
              <w:t>ECOMMENDATIONS</w:t>
            </w:r>
          </w:p>
        </w:tc>
        <w:tc>
          <w:tcPr>
            <w:tcW w:w="1375" w:type="dxa"/>
            <w:shd w:val="clear" w:color="auto" w:fill="D9D9D9" w:themeFill="background1" w:themeFillShade="D9"/>
            <w:vAlign w:val="center"/>
          </w:tcPr>
          <w:p w14:paraId="7AD043DE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Date required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7AD043DF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Person Responsible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14:paraId="7AD043E0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Initial when complete</w:t>
            </w:r>
          </w:p>
        </w:tc>
      </w:tr>
      <w:tr w:rsidR="003B27C2" w:rsidRPr="00506EBA" w14:paraId="7AD043E8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AD043E2" w14:textId="77777777" w:rsidR="003B27C2" w:rsidRPr="00506EBA" w:rsidRDefault="003B27C2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AD043E3" w14:textId="1860762E" w:rsidR="003B27C2" w:rsidRPr="00506EBA" w:rsidRDefault="003B27C2" w:rsidP="00BF75DC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Scan area for hazards before proceeding; select a safe area of travel, slow down and ensure secure footing; ensure boots are appropriate and are properly tied up</w:t>
            </w:r>
          </w:p>
        </w:tc>
        <w:tc>
          <w:tcPr>
            <w:tcW w:w="3845" w:type="dxa"/>
            <w:vMerge w:val="restart"/>
            <w:vAlign w:val="center"/>
          </w:tcPr>
          <w:p w14:paraId="7AD043E4" w14:textId="1457BD98" w:rsidR="003B27C2" w:rsidRPr="00506EBA" w:rsidRDefault="003B27C2" w:rsidP="00592144">
            <w:pPr>
              <w:jc w:val="center"/>
              <w:rPr>
                <w:rFonts w:ascii="Corbel" w:hAnsi="Corbel" w:cs="Arial"/>
                <w:bCs/>
                <w:szCs w:val="20"/>
              </w:rPr>
            </w:pPr>
            <w:r>
              <w:rPr>
                <w:rFonts w:ascii="Corbel" w:hAnsi="Corbel" w:cs="Arial"/>
                <w:bCs/>
                <w:szCs w:val="20"/>
              </w:rPr>
              <w:t>If within 10 feet of swift moving water, a coast guard approved foam filled PFD is required. If entry into the water must occur, a helmet made for water entries must be worn (chin strap, vents to allow water to pass out)</w:t>
            </w:r>
          </w:p>
        </w:tc>
        <w:tc>
          <w:tcPr>
            <w:tcW w:w="1375" w:type="dxa"/>
            <w:vAlign w:val="center"/>
          </w:tcPr>
          <w:p w14:paraId="7AD043E5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D043E6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AD043E7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3B27C2" w:rsidRPr="00506EBA" w14:paraId="7AD043EF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AD043E9" w14:textId="77777777" w:rsidR="003B27C2" w:rsidRPr="00506EBA" w:rsidRDefault="003B27C2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AD043EA" w14:textId="0FC52ABB" w:rsidR="003B27C2" w:rsidRPr="00506EBA" w:rsidRDefault="003B27C2" w:rsidP="00327C04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 xml:space="preserve">Assess whether you can safely pick-up different types of debris before picking it up; use proper lifting techniques; use heavy equipment to retrieve large pieces of debris (refer to </w:t>
            </w:r>
            <w:r w:rsidR="00327C04">
              <w:rPr>
                <w:rFonts w:ascii="Corbel" w:hAnsi="Corbel" w:cs="Arial"/>
                <w:bCs/>
                <w:szCs w:val="20"/>
              </w:rPr>
              <w:t xml:space="preserve">Debris Removal Large </w:t>
            </w:r>
            <w:bookmarkStart w:id="0" w:name="_GoBack"/>
            <w:bookmarkEnd w:id="0"/>
            <w:r w:rsidRPr="00506EBA">
              <w:rPr>
                <w:rFonts w:ascii="Corbel" w:hAnsi="Corbel" w:cs="Arial"/>
                <w:bCs/>
                <w:szCs w:val="20"/>
              </w:rPr>
              <w:t>RA and SWP)</w:t>
            </w:r>
          </w:p>
        </w:tc>
        <w:tc>
          <w:tcPr>
            <w:tcW w:w="3845" w:type="dxa"/>
            <w:vMerge/>
            <w:vAlign w:val="center"/>
          </w:tcPr>
          <w:p w14:paraId="7AD043EB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AD043EC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D043ED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AD043EE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3B27C2" w:rsidRPr="00506EBA" w14:paraId="7AD043F6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AD043F0" w14:textId="77777777" w:rsidR="003B27C2" w:rsidRPr="00506EBA" w:rsidRDefault="003B27C2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AD043F1" w14:textId="47D459A7" w:rsidR="003B27C2" w:rsidRPr="00506EBA" w:rsidRDefault="003B27C2" w:rsidP="0094285E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Cordon off work zone as required (do not enter/caution tape, signage etc.); maintain high level of situational awareness; effective communication with people in area</w:t>
            </w:r>
          </w:p>
        </w:tc>
        <w:tc>
          <w:tcPr>
            <w:tcW w:w="3845" w:type="dxa"/>
            <w:vMerge/>
            <w:vAlign w:val="center"/>
          </w:tcPr>
          <w:p w14:paraId="7AD043F2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AD043F3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D043F4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AD043F5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3B27C2" w:rsidRPr="00506EBA" w14:paraId="7AD043FD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AD043F7" w14:textId="77777777" w:rsidR="003B27C2" w:rsidRPr="00506EBA" w:rsidRDefault="003B27C2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AD043F8" w14:textId="1BBAB001" w:rsidR="003B27C2" w:rsidRPr="00506EBA" w:rsidRDefault="003B27C2" w:rsidP="0094285E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Take micro breaks throughout day; dress appropriately for weather; drink plenty of fluids; watch out for changing condition of co-workers etc.</w:t>
            </w:r>
          </w:p>
        </w:tc>
        <w:tc>
          <w:tcPr>
            <w:tcW w:w="3845" w:type="dxa"/>
            <w:vMerge/>
            <w:vAlign w:val="center"/>
          </w:tcPr>
          <w:p w14:paraId="7AD043F9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AD043FA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D043FB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AD043FC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3B27C2" w:rsidRPr="00506EBA" w14:paraId="694269B2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212B91BF" w14:textId="77777777" w:rsidR="003B27C2" w:rsidRPr="00506EBA" w:rsidRDefault="003B27C2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1F831272" w14:textId="393D40A1" w:rsidR="003B27C2" w:rsidRPr="00506EBA" w:rsidRDefault="003B27C2" w:rsidP="0094285E">
            <w:pPr>
              <w:rPr>
                <w:rFonts w:ascii="Corbel" w:hAnsi="Corbel" w:cs="Arial"/>
                <w:bCs/>
                <w:szCs w:val="20"/>
              </w:rPr>
            </w:pPr>
            <w:r>
              <w:rPr>
                <w:rFonts w:ascii="Corbel" w:hAnsi="Corbel" w:cs="Arial"/>
                <w:bCs/>
                <w:szCs w:val="20"/>
              </w:rPr>
              <w:t xml:space="preserve">Chainsaw training and knowledge; proper chainsaw PPE (chaps, hearing protection); cordon off work area; good communication with crew; </w:t>
            </w:r>
          </w:p>
        </w:tc>
        <w:tc>
          <w:tcPr>
            <w:tcW w:w="3845" w:type="dxa"/>
            <w:vMerge/>
            <w:vAlign w:val="center"/>
          </w:tcPr>
          <w:p w14:paraId="026772E3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55AF2F47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CB59535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1D29D7A4" w14:textId="77777777" w:rsidR="003B27C2" w:rsidRPr="00506EBA" w:rsidRDefault="003B27C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</w:tbl>
    <w:p w14:paraId="7AD0440C" w14:textId="77777777" w:rsidR="003C747C" w:rsidRPr="00506EBA" w:rsidRDefault="003C747C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7AD0440D" w14:textId="77777777" w:rsidR="00A64CA0" w:rsidRPr="00506EBA" w:rsidRDefault="00A64CA0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7AD0440E" w14:textId="72D3C158" w:rsidR="0097416F" w:rsidRPr="00506EBA" w:rsidRDefault="001511FD" w:rsidP="00AC23B0">
      <w:pPr>
        <w:pBdr>
          <w:bottom w:val="single" w:sz="4" w:space="1" w:color="auto"/>
        </w:pBdr>
        <w:rPr>
          <w:rFonts w:ascii="Corbel" w:hAnsi="Corbel"/>
          <w:b/>
        </w:rPr>
      </w:pPr>
      <w:r w:rsidRPr="00506EBA">
        <w:rPr>
          <w:rFonts w:ascii="Corbel" w:hAnsi="Corbel"/>
          <w:b/>
          <w:sz w:val="24"/>
          <w:szCs w:val="24"/>
        </w:rPr>
        <w:t xml:space="preserve">6.  </w:t>
      </w:r>
      <w:r w:rsidR="0079604F" w:rsidRPr="00506EBA">
        <w:rPr>
          <w:rFonts w:ascii="Corbel" w:hAnsi="Corbel"/>
          <w:b/>
          <w:sz w:val="24"/>
          <w:szCs w:val="24"/>
        </w:rPr>
        <w:t>HIERARCHY OF CONTROL</w:t>
      </w:r>
      <w:r w:rsidR="00D17FE6" w:rsidRPr="00506EBA">
        <w:rPr>
          <w:rFonts w:ascii="Corbel" w:hAnsi="Corbel"/>
          <w:b/>
          <w:sz w:val="24"/>
          <w:szCs w:val="24"/>
        </w:rPr>
        <w:t xml:space="preserve"> MEASURES</w:t>
      </w:r>
      <w:r w:rsidR="00B571B4" w:rsidRPr="00506EBA">
        <w:rPr>
          <w:rFonts w:ascii="Corbel" w:hAnsi="Corbel"/>
          <w:b/>
          <w:sz w:val="24"/>
          <w:szCs w:val="24"/>
        </w:rPr>
        <w:t>:</w:t>
      </w:r>
      <w:r w:rsidR="0079604F" w:rsidRPr="00506EBA">
        <w:rPr>
          <w:rFonts w:ascii="Corbel" w:hAnsi="Corbel"/>
          <w:b/>
          <w:sz w:val="24"/>
          <w:szCs w:val="24"/>
        </w:rPr>
        <w:t xml:space="preserve"> </w:t>
      </w:r>
      <w:r w:rsidR="00180385" w:rsidRPr="00506EBA">
        <w:rPr>
          <w:rFonts w:ascii="Corbel" w:hAnsi="Corbel"/>
          <w:b/>
          <w:szCs w:val="24"/>
        </w:rPr>
        <w:t>(Must be followed in the order below</w:t>
      </w:r>
      <w:r w:rsidRPr="00506EBA">
        <w:rPr>
          <w:rFonts w:ascii="Corbel" w:hAnsi="Corbel"/>
          <w:b/>
          <w:szCs w:val="2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2065"/>
        <w:gridCol w:w="10478"/>
      </w:tblGrid>
      <w:tr w:rsidR="0097416F" w:rsidRPr="00506EBA" w14:paraId="7AD04412" w14:textId="77777777" w:rsidTr="00700D15">
        <w:trPr>
          <w:trHeight w:val="550"/>
        </w:trPr>
        <w:tc>
          <w:tcPr>
            <w:tcW w:w="1170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AD0440F" w14:textId="77777777" w:rsidR="0097416F" w:rsidRPr="00506EBA" w:rsidRDefault="0079604F" w:rsidP="0097416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ORDER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7AD04410" w14:textId="77777777" w:rsidR="0097416F" w:rsidRPr="00506EBA" w:rsidRDefault="00AB1ADA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CONTROL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AD04411" w14:textId="77777777" w:rsidR="0097416F" w:rsidRPr="00506EBA" w:rsidRDefault="0079604F" w:rsidP="00AB1ADA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DESCRIPTION </w:t>
            </w:r>
          </w:p>
        </w:tc>
      </w:tr>
      <w:tr w:rsidR="0097416F" w:rsidRPr="00506EBA" w14:paraId="7AD04416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13" w14:textId="77777777" w:rsidR="0097416F" w:rsidRPr="00506EB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14" w14:textId="77777777" w:rsidR="0097416F" w:rsidRPr="00506EB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ELIMINATION</w:t>
            </w:r>
            <w:r w:rsidRPr="00506EB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15" w14:textId="77777777" w:rsidR="0079604F" w:rsidRPr="00506EBA" w:rsidRDefault="0079604F" w:rsidP="001511FD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Can the hazard be removed at the source? Can the task be eliminated entirely?</w:t>
            </w:r>
            <w:r w:rsidR="001511FD" w:rsidRPr="00506EBA">
              <w:rPr>
                <w:rFonts w:ascii="Corbel" w:hAnsi="Corbel"/>
                <w:szCs w:val="20"/>
              </w:rPr>
              <w:t xml:space="preserve">  </w:t>
            </w:r>
            <w:r w:rsidR="001511FD"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506EBA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97416F" w:rsidRPr="00506EBA" w14:paraId="7AD0441A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17" w14:textId="77777777" w:rsidR="0097416F" w:rsidRPr="00506EB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18" w14:textId="77777777" w:rsidR="0097416F" w:rsidRPr="00506EB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SUBSTITUTION</w:t>
            </w:r>
            <w:r w:rsidRPr="00506EB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19" w14:textId="77777777" w:rsidR="0097416F" w:rsidRPr="00506EBA" w:rsidRDefault="0079604F" w:rsidP="0079604F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Can a hazard, hazardous process or hazardous material be substituted with one with no hazards</w:t>
            </w:r>
            <w:r w:rsidR="001511FD" w:rsidRPr="00506EBA">
              <w:rPr>
                <w:rFonts w:ascii="Corbel" w:hAnsi="Corbel"/>
                <w:szCs w:val="20"/>
              </w:rPr>
              <w:t xml:space="preserve">?  </w:t>
            </w:r>
            <w:r w:rsidR="001511FD"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506EBA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97416F" w:rsidRPr="00506EBA" w14:paraId="7AD0441E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1B" w14:textId="77777777" w:rsidR="0097416F" w:rsidRPr="00506EB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1C" w14:textId="77777777" w:rsidR="0097416F" w:rsidRPr="00506EB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ENGINEERING</w:t>
            </w:r>
            <w:r w:rsidRPr="00506EB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1D" w14:textId="77777777" w:rsidR="0097416F" w:rsidRPr="00506EBA" w:rsidRDefault="0079604F" w:rsidP="001511FD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</w:t>
            </w:r>
            <w:r w:rsidR="001511FD" w:rsidRPr="00506EBA">
              <w:rPr>
                <w:rFonts w:ascii="Corbel" w:hAnsi="Corbel"/>
                <w:szCs w:val="20"/>
              </w:rPr>
              <w:t xml:space="preserve"> </w:t>
            </w:r>
            <w:r w:rsidR="001511FD"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506EBA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97416F" w:rsidRPr="00506EBA" w14:paraId="7AD04422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1F" w14:textId="77777777" w:rsidR="0097416F" w:rsidRPr="00506EB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20" w14:textId="77777777" w:rsidR="0097416F" w:rsidRPr="00506EB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ADMINISTRATIVE</w:t>
            </w:r>
            <w:r w:rsidRPr="00506EB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21" w14:textId="77777777" w:rsidR="0097416F" w:rsidRPr="00506EBA" w:rsidRDefault="0079604F" w:rsidP="00507398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Remove or reduce the exposures by reducing the duration, frequency and </w:t>
            </w:r>
            <w:r w:rsidR="001511FD" w:rsidRPr="00506EBA">
              <w:rPr>
                <w:rFonts w:ascii="Corbel" w:hAnsi="Corbel"/>
                <w:szCs w:val="20"/>
              </w:rPr>
              <w:t>severity of exposure to hazards</w:t>
            </w:r>
            <w:r w:rsidR="00507398" w:rsidRPr="00506EBA">
              <w:rPr>
                <w:rFonts w:ascii="Corbel" w:hAnsi="Corbel"/>
                <w:szCs w:val="20"/>
              </w:rPr>
              <w:t xml:space="preserve">.  </w:t>
            </w:r>
            <w:r w:rsidR="00507398"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="00507398" w:rsidRPr="00506EBA">
              <w:rPr>
                <w:rFonts w:ascii="Corbel" w:hAnsi="Corbel"/>
                <w:szCs w:val="20"/>
              </w:rPr>
              <w:t>:</w:t>
            </w:r>
            <w:r w:rsidR="001511FD" w:rsidRPr="00506EBA">
              <w:rPr>
                <w:rFonts w:ascii="Corbel" w:hAnsi="Corbel"/>
                <w:szCs w:val="20"/>
              </w:rPr>
              <w:t xml:space="preserve"> changes to work procedures &amp; practices, scheduling, job rotation, breaks </w:t>
            </w:r>
            <w:r w:rsidR="00507398" w:rsidRPr="00506EBA">
              <w:rPr>
                <w:rFonts w:ascii="Corbel" w:hAnsi="Corbel"/>
                <w:szCs w:val="20"/>
              </w:rPr>
              <w:t>during heat/cold exposure.</w:t>
            </w:r>
          </w:p>
        </w:tc>
      </w:tr>
      <w:tr w:rsidR="003A1BCE" w:rsidRPr="00506EBA" w14:paraId="7AD04426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23" w14:textId="77777777" w:rsidR="003A1BCE" w:rsidRPr="00506EBA" w:rsidRDefault="003A1BCE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24" w14:textId="77777777" w:rsidR="003A1BCE" w:rsidRPr="00506EBA" w:rsidRDefault="003A1BCE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PPE: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25" w14:textId="77777777" w:rsidR="003A1BCE" w:rsidRPr="00506EBA" w:rsidRDefault="003A1BCE" w:rsidP="003A1BCE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7AD04427" w14:textId="77777777" w:rsidR="0097416F" w:rsidRPr="00506EBA" w:rsidRDefault="0097416F" w:rsidP="00AC23B0">
      <w:pPr>
        <w:pBdr>
          <w:bottom w:val="single" w:sz="4" w:space="1" w:color="auto"/>
        </w:pBdr>
        <w:rPr>
          <w:rFonts w:ascii="Corbel" w:hAnsi="Corbel"/>
          <w:b/>
          <w:szCs w:val="20"/>
        </w:rPr>
      </w:pPr>
    </w:p>
    <w:p w14:paraId="7AD04428" w14:textId="6619CD77" w:rsidR="00C105B4" w:rsidRDefault="00C105B4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125B2CDB" w14:textId="77777777" w:rsidR="004C1047" w:rsidRPr="00506EBA" w:rsidRDefault="004C1047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7AD04429" w14:textId="77777777" w:rsidR="00AC23B0" w:rsidRPr="00506EBA" w:rsidRDefault="000C2ED4" w:rsidP="00AC23B0">
      <w:pPr>
        <w:pStyle w:val="Heading1"/>
        <w:pBdr>
          <w:bottom w:val="single" w:sz="4" w:space="1" w:color="auto"/>
        </w:pBdr>
        <w:rPr>
          <w:rFonts w:ascii="Corbel" w:hAnsi="Corbel"/>
          <w:noProof/>
          <w:szCs w:val="18"/>
          <w:u w:val="none"/>
        </w:rPr>
      </w:pPr>
      <w:r w:rsidRPr="00506EBA">
        <w:rPr>
          <w:rFonts w:ascii="Corbel" w:hAnsi="Corbel"/>
          <w:noProof/>
          <w:szCs w:val="18"/>
          <w:u w:val="none"/>
        </w:rPr>
        <w:t>7</w:t>
      </w:r>
      <w:r w:rsidR="00AC23B0" w:rsidRPr="00506EBA">
        <w:rPr>
          <w:rFonts w:ascii="Corbel" w:hAnsi="Corbel"/>
          <w:noProof/>
          <w:szCs w:val="18"/>
          <w:u w:val="none"/>
        </w:rPr>
        <w:t>.  REVIEWED BY:</w:t>
      </w:r>
    </w:p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800"/>
        <w:gridCol w:w="3240"/>
        <w:gridCol w:w="3420"/>
        <w:gridCol w:w="4230"/>
      </w:tblGrid>
      <w:tr w:rsidR="00AC23B0" w:rsidRPr="00506EBA" w14:paraId="7AD0442F" w14:textId="77777777" w:rsidTr="00CC73D3">
        <w:trPr>
          <w:trHeight w:val="278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AD0442A" w14:textId="77777777" w:rsidR="00AC23B0" w:rsidRPr="00506EB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>DATE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7AD0442B" w14:textId="77777777" w:rsidR="00AC23B0" w:rsidRPr="00506EB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>REVISION DATE</w:t>
            </w:r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14:paraId="7AD0442C" w14:textId="77777777" w:rsidR="00AC23B0" w:rsidRPr="00506EBA" w:rsidRDefault="00AB1ADA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 xml:space="preserve">PRINT </w:t>
            </w:r>
            <w:r w:rsidR="00AC23B0" w:rsidRPr="00506EBA">
              <w:rPr>
                <w:rFonts w:ascii="Corbel" w:hAnsi="Corbel" w:cs="Arial"/>
                <w:b/>
                <w:bCs/>
                <w:szCs w:val="18"/>
              </w:rPr>
              <w:t>NAME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7AD0442D" w14:textId="77777777" w:rsidR="00AC23B0" w:rsidRPr="00506EB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>POSITION</w:t>
            </w:r>
          </w:p>
        </w:tc>
        <w:tc>
          <w:tcPr>
            <w:tcW w:w="4230" w:type="dxa"/>
            <w:shd w:val="clear" w:color="auto" w:fill="D9D9D9" w:themeFill="background1" w:themeFillShade="D9"/>
            <w:vAlign w:val="center"/>
          </w:tcPr>
          <w:p w14:paraId="7AD0442E" w14:textId="77777777" w:rsidR="00AC23B0" w:rsidRPr="00506EB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>SIGNATURE</w:t>
            </w:r>
          </w:p>
        </w:tc>
      </w:tr>
      <w:tr w:rsidR="00AC23B0" w:rsidRPr="00506EBA" w14:paraId="7AD04435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7AD04430" w14:textId="20B54513" w:rsidR="00AC23B0" w:rsidRPr="00506EBA" w:rsidRDefault="007D37C2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szCs w:val="18"/>
              </w:rPr>
            </w:pPr>
            <w:r w:rsidRPr="00506EBA">
              <w:rPr>
                <w:rFonts w:ascii="Corbel" w:hAnsi="Corbel" w:cs="Arial"/>
                <w:b/>
                <w:szCs w:val="18"/>
              </w:rPr>
              <w:t>Jun 8/2017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AD04431" w14:textId="31A418CD" w:rsidR="00AC23B0" w:rsidRPr="00506EBA" w:rsidRDefault="0012437C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Cs/>
                <w:szCs w:val="18"/>
              </w:rPr>
            </w:pPr>
            <w:r>
              <w:rPr>
                <w:rFonts w:ascii="Corbel" w:hAnsi="Corbel" w:cs="Arial"/>
                <w:bCs/>
                <w:szCs w:val="18"/>
              </w:rPr>
              <w:t>April 24, 2018</w:t>
            </w:r>
          </w:p>
        </w:tc>
        <w:tc>
          <w:tcPr>
            <w:tcW w:w="3240" w:type="dxa"/>
            <w:vAlign w:val="center"/>
          </w:tcPr>
          <w:p w14:paraId="7AD04432" w14:textId="16F27235" w:rsidR="00AC23B0" w:rsidRPr="00506EBA" w:rsidRDefault="007D37C2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szCs w:val="18"/>
              </w:rPr>
            </w:pPr>
            <w:r w:rsidRPr="00506EBA">
              <w:rPr>
                <w:rFonts w:ascii="Corbel" w:hAnsi="Corbel" w:cs="Arial"/>
                <w:b/>
                <w:szCs w:val="18"/>
              </w:rPr>
              <w:t>Nathan Peters</w:t>
            </w:r>
          </w:p>
        </w:tc>
        <w:tc>
          <w:tcPr>
            <w:tcW w:w="3420" w:type="dxa"/>
            <w:vAlign w:val="center"/>
          </w:tcPr>
          <w:p w14:paraId="7AD04433" w14:textId="0BB652C0" w:rsidR="00AC23B0" w:rsidRPr="00506EBA" w:rsidRDefault="007D37C2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>OHS Advisor</w:t>
            </w:r>
          </w:p>
        </w:tc>
        <w:tc>
          <w:tcPr>
            <w:tcW w:w="4230" w:type="dxa"/>
            <w:vAlign w:val="center"/>
          </w:tcPr>
          <w:p w14:paraId="7AD04434" w14:textId="17F2C4DE" w:rsidR="00AC23B0" w:rsidRPr="00506EBA" w:rsidRDefault="007D37C2" w:rsidP="007D37C2">
            <w:pPr>
              <w:spacing w:line="240" w:lineRule="auto"/>
              <w:rPr>
                <w:rFonts w:ascii="Monotype Corsiva" w:hAnsi="Monotype Corsiva" w:cs="Times New Roman"/>
                <w:b/>
                <w:sz w:val="22"/>
              </w:rPr>
            </w:pPr>
            <w:r w:rsidRPr="00506EBA">
              <w:rPr>
                <w:rFonts w:ascii="Monotype Corsiva" w:hAnsi="Monotype Corsiva" w:cs="Times New Roman"/>
                <w:b/>
                <w:sz w:val="22"/>
              </w:rPr>
              <w:t>Nathan Peters CRSP</w:t>
            </w:r>
          </w:p>
        </w:tc>
      </w:tr>
      <w:tr w:rsidR="00AC23B0" w:rsidRPr="00506EBA" w14:paraId="7AD0443B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7AD04436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AD04437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7AD04438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420" w:type="dxa"/>
            <w:vAlign w:val="center"/>
          </w:tcPr>
          <w:p w14:paraId="7AD04439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4230" w:type="dxa"/>
            <w:vAlign w:val="center"/>
          </w:tcPr>
          <w:p w14:paraId="7AD0443A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</w:tr>
    </w:tbl>
    <w:p w14:paraId="7AD0443C" w14:textId="77777777" w:rsidR="00BB2517" w:rsidRPr="00506EBA" w:rsidRDefault="00BB2517" w:rsidP="00054BB0">
      <w:pPr>
        <w:rPr>
          <w:rFonts w:ascii="Corbel" w:hAnsi="Corbel"/>
        </w:rPr>
      </w:pPr>
    </w:p>
    <w:p w14:paraId="7AD04441" w14:textId="02074BBF" w:rsidR="00025E1B" w:rsidRPr="00506EBA" w:rsidRDefault="00025E1B" w:rsidP="004C1047">
      <w:pPr>
        <w:spacing w:line="276" w:lineRule="auto"/>
        <w:jc w:val="center"/>
        <w:rPr>
          <w:rFonts w:ascii="Corbel" w:hAnsi="Corbel" w:cs="Arial"/>
          <w:b/>
        </w:rPr>
      </w:pPr>
      <w:r w:rsidRPr="00506EBA">
        <w:rPr>
          <w:rFonts w:ascii="Corbel" w:hAnsi="Corbel" w:cs="Arial"/>
          <w:b/>
          <w:sz w:val="22"/>
          <w:u w:val="single"/>
        </w:rPr>
        <w:t>THE HAZARD IDENTIFICATION AND ASSESSMENT PROCESS</w:t>
      </w:r>
    </w:p>
    <w:p w14:paraId="7AD04442" w14:textId="77777777" w:rsidR="00025E1B" w:rsidRPr="00506EBA" w:rsidRDefault="00025E1B" w:rsidP="003A1BCE">
      <w:pPr>
        <w:pStyle w:val="ListParagraph"/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 xml:space="preserve">Identify the task to be assessed, determine if the task is </w:t>
      </w:r>
      <w:r w:rsidR="00AB1ADA" w:rsidRPr="00506EBA">
        <w:rPr>
          <w:rFonts w:ascii="Corbel" w:hAnsi="Corbel" w:cs="Arial"/>
          <w:b/>
        </w:rPr>
        <w:t>H</w:t>
      </w:r>
      <w:r w:rsidR="00AB1ADA" w:rsidRPr="00506EBA">
        <w:rPr>
          <w:rFonts w:ascii="Corbel" w:hAnsi="Corbel" w:cs="Arial"/>
        </w:rPr>
        <w:t>igh</w:t>
      </w:r>
      <w:r w:rsidRPr="00506EBA">
        <w:rPr>
          <w:rFonts w:ascii="Corbel" w:hAnsi="Corbel" w:cs="Arial"/>
        </w:rPr>
        <w:t xml:space="preserve">, </w:t>
      </w:r>
      <w:r w:rsidRPr="00506EBA">
        <w:rPr>
          <w:rFonts w:ascii="Corbel" w:hAnsi="Corbel" w:cs="Arial"/>
          <w:b/>
        </w:rPr>
        <w:t>M</w:t>
      </w:r>
      <w:r w:rsidRPr="00506EBA">
        <w:rPr>
          <w:rFonts w:ascii="Corbel" w:hAnsi="Corbel" w:cs="Arial"/>
        </w:rPr>
        <w:t>e</w:t>
      </w:r>
      <w:r w:rsidR="00AB1ADA" w:rsidRPr="00506EBA">
        <w:rPr>
          <w:rFonts w:ascii="Corbel" w:hAnsi="Corbel" w:cs="Arial"/>
        </w:rPr>
        <w:t>dium</w:t>
      </w:r>
      <w:r w:rsidRPr="00506EBA">
        <w:rPr>
          <w:rFonts w:ascii="Corbel" w:hAnsi="Corbel" w:cs="Arial"/>
        </w:rPr>
        <w:t xml:space="preserve"> or </w:t>
      </w:r>
      <w:r w:rsidRPr="00506EBA">
        <w:rPr>
          <w:rFonts w:ascii="Corbel" w:hAnsi="Corbel" w:cs="Arial"/>
          <w:b/>
        </w:rPr>
        <w:t>L</w:t>
      </w:r>
      <w:r w:rsidRPr="00506EBA">
        <w:rPr>
          <w:rFonts w:ascii="Corbel" w:hAnsi="Corbel" w:cs="Arial"/>
        </w:rPr>
        <w:t>ow risk</w:t>
      </w:r>
    </w:p>
    <w:p w14:paraId="7AD04443" w14:textId="0F12ED11" w:rsidR="00507398" w:rsidRPr="00506EBA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 xml:space="preserve">Include workers who have experience in performing the task, ensure the process is </w:t>
      </w:r>
      <w:r w:rsidR="000311CF" w:rsidRPr="00506EBA">
        <w:rPr>
          <w:rFonts w:ascii="Corbel" w:hAnsi="Corbel" w:cs="Arial"/>
        </w:rPr>
        <w:t>led</w:t>
      </w:r>
      <w:r w:rsidRPr="00506EBA">
        <w:rPr>
          <w:rFonts w:ascii="Corbel" w:hAnsi="Corbel" w:cs="Arial"/>
        </w:rPr>
        <w:t xml:space="preserve"> by someone who has training and experience in </w:t>
      </w:r>
    </w:p>
    <w:p w14:paraId="7AD04444" w14:textId="77777777" w:rsidR="00025E1B" w:rsidRPr="00506EBA" w:rsidRDefault="00025E1B" w:rsidP="00507398">
      <w:pPr>
        <w:spacing w:line="240" w:lineRule="exact"/>
        <w:ind w:left="720"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 xml:space="preserve">conducting </w:t>
      </w:r>
      <w:r w:rsidR="00507398" w:rsidRPr="00506EBA">
        <w:rPr>
          <w:rFonts w:ascii="Corbel" w:hAnsi="Corbel" w:cs="Arial"/>
        </w:rPr>
        <w:t>h</w:t>
      </w:r>
      <w:r w:rsidRPr="00506EBA">
        <w:rPr>
          <w:rFonts w:ascii="Corbel" w:hAnsi="Corbel" w:cs="Arial"/>
        </w:rPr>
        <w:t xml:space="preserve">azard </w:t>
      </w:r>
      <w:r w:rsidR="00507398" w:rsidRPr="00506EBA">
        <w:rPr>
          <w:rFonts w:ascii="Corbel" w:hAnsi="Corbel" w:cs="Arial"/>
        </w:rPr>
        <w:t>a</w:t>
      </w:r>
      <w:r w:rsidRPr="00506EBA">
        <w:rPr>
          <w:rFonts w:ascii="Corbel" w:hAnsi="Corbel" w:cs="Arial"/>
        </w:rPr>
        <w:t>ssessments.  These individuals must have some type of formal training.</w:t>
      </w:r>
    </w:p>
    <w:p w14:paraId="7AD04445" w14:textId="77777777" w:rsidR="00025E1B" w:rsidRPr="00506EBA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>Identify hazards associated with the tasks.  Consider PHYSICAL, CHEMICAL, BIOLOGICAL, AND PSYCHOLOGICAL</w:t>
      </w:r>
    </w:p>
    <w:p w14:paraId="7AD04446" w14:textId="77777777" w:rsidR="00025E1B" w:rsidRPr="00506EBA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>Ra</w:t>
      </w:r>
      <w:r w:rsidR="003A1BCE" w:rsidRPr="00506EBA">
        <w:rPr>
          <w:rFonts w:ascii="Corbel" w:hAnsi="Corbel" w:cs="Arial"/>
        </w:rPr>
        <w:t>te</w:t>
      </w:r>
      <w:r w:rsidRPr="00506EBA">
        <w:rPr>
          <w:rFonts w:ascii="Corbel" w:hAnsi="Corbel" w:cs="Arial"/>
        </w:rPr>
        <w:t xml:space="preserve"> the hazards</w:t>
      </w:r>
      <w:r w:rsidR="003A1BCE" w:rsidRPr="00506EBA">
        <w:rPr>
          <w:rFonts w:ascii="Corbel" w:hAnsi="Corbel" w:cs="Arial"/>
        </w:rPr>
        <w:t xml:space="preserve"> by degree of risk</w:t>
      </w:r>
      <w:r w:rsidRPr="00506EBA">
        <w:rPr>
          <w:rFonts w:ascii="Corbel" w:hAnsi="Corbel" w:cs="Arial"/>
        </w:rPr>
        <w:t xml:space="preserve"> using the following matrix:</w:t>
      </w:r>
    </w:p>
    <w:p w14:paraId="7AD04447" w14:textId="77777777" w:rsidR="00025E1B" w:rsidRPr="00506EBA" w:rsidRDefault="00025E1B" w:rsidP="00025E1B">
      <w:pPr>
        <w:ind w:right="-720"/>
        <w:rPr>
          <w:rFonts w:ascii="Corbel" w:hAnsi="Corbel" w:cs="Arial"/>
        </w:rPr>
      </w:pPr>
    </w:p>
    <w:tbl>
      <w:tblPr>
        <w:tblStyle w:val="TableGrid"/>
        <w:tblW w:w="9990" w:type="dxa"/>
        <w:tblInd w:w="754" w:type="dxa"/>
        <w:tblLook w:val="04A0" w:firstRow="1" w:lastRow="0" w:firstColumn="1" w:lastColumn="0" w:noHBand="0" w:noVBand="1"/>
      </w:tblPr>
      <w:tblGrid>
        <w:gridCol w:w="1810"/>
        <w:gridCol w:w="2607"/>
        <w:gridCol w:w="3236"/>
        <w:gridCol w:w="2337"/>
      </w:tblGrid>
      <w:tr w:rsidR="00025E1B" w:rsidRPr="00506EBA" w14:paraId="7AD0444C" w14:textId="77777777" w:rsidTr="00507398">
        <w:trPr>
          <w:trHeight w:val="388"/>
        </w:trPr>
        <w:tc>
          <w:tcPr>
            <w:tcW w:w="1800" w:type="dxa"/>
            <w:vAlign w:val="center"/>
          </w:tcPr>
          <w:p w14:paraId="7AD04448" w14:textId="77777777" w:rsidR="00025E1B" w:rsidRPr="00506EBA" w:rsidRDefault="00507398" w:rsidP="00507398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 xml:space="preserve">       SCORE</w:t>
            </w:r>
          </w:p>
        </w:tc>
        <w:tc>
          <w:tcPr>
            <w:tcW w:w="2610" w:type="dxa"/>
            <w:vAlign w:val="center"/>
          </w:tcPr>
          <w:p w14:paraId="7AD04449" w14:textId="77777777" w:rsidR="00025E1B" w:rsidRPr="00506EBA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506EBA">
              <w:rPr>
                <w:rFonts w:ascii="Corbel" w:hAnsi="Corbel" w:cs="Arial"/>
                <w:b/>
                <w:sz w:val="24"/>
              </w:rPr>
              <w:t xml:space="preserve">                </w:t>
            </w:r>
            <w:r w:rsidR="00025E1B" w:rsidRPr="00506EBA">
              <w:rPr>
                <w:rFonts w:ascii="Corbel" w:hAnsi="Corbel" w:cs="Arial"/>
                <w:b/>
                <w:sz w:val="24"/>
              </w:rPr>
              <w:t>1</w:t>
            </w:r>
          </w:p>
        </w:tc>
        <w:tc>
          <w:tcPr>
            <w:tcW w:w="3240" w:type="dxa"/>
            <w:vAlign w:val="center"/>
          </w:tcPr>
          <w:p w14:paraId="7AD0444A" w14:textId="77777777" w:rsidR="00025E1B" w:rsidRPr="00506EBA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506EBA">
              <w:rPr>
                <w:rFonts w:ascii="Corbel" w:hAnsi="Corbel" w:cs="Arial"/>
                <w:b/>
                <w:sz w:val="24"/>
              </w:rPr>
              <w:t xml:space="preserve">                     </w:t>
            </w:r>
            <w:r w:rsidR="00025E1B" w:rsidRPr="00506EBA">
              <w:rPr>
                <w:rFonts w:ascii="Corbel" w:hAnsi="Corbel" w:cs="Arial"/>
                <w:b/>
                <w:sz w:val="24"/>
              </w:rPr>
              <w:t>2</w:t>
            </w:r>
          </w:p>
        </w:tc>
        <w:tc>
          <w:tcPr>
            <w:tcW w:w="2340" w:type="dxa"/>
            <w:vAlign w:val="center"/>
          </w:tcPr>
          <w:p w14:paraId="7AD0444B" w14:textId="77777777" w:rsidR="00025E1B" w:rsidRPr="00506EBA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506EBA">
              <w:rPr>
                <w:rFonts w:ascii="Corbel" w:hAnsi="Corbel" w:cs="Arial"/>
                <w:b/>
                <w:sz w:val="24"/>
              </w:rPr>
              <w:t xml:space="preserve">             </w:t>
            </w:r>
            <w:r w:rsidR="00025E1B" w:rsidRPr="00506EBA">
              <w:rPr>
                <w:rFonts w:ascii="Corbel" w:hAnsi="Corbel" w:cs="Arial"/>
                <w:b/>
                <w:sz w:val="24"/>
              </w:rPr>
              <w:t>3</w:t>
            </w:r>
          </w:p>
        </w:tc>
      </w:tr>
      <w:tr w:rsidR="00025E1B" w:rsidRPr="00506EBA" w14:paraId="7AD04451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7AD0444D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  <w:b/>
              </w:rPr>
              <w:t>CONSEQUENCES</w:t>
            </w:r>
            <w:r w:rsidR="00507398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7AD0444E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first aid / minor damage</w:t>
            </w:r>
          </w:p>
        </w:tc>
        <w:tc>
          <w:tcPr>
            <w:tcW w:w="3240" w:type="dxa"/>
            <w:vAlign w:val="center"/>
          </w:tcPr>
          <w:p w14:paraId="7AD0444F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lost time injury/moderate damage</w:t>
            </w:r>
          </w:p>
        </w:tc>
        <w:tc>
          <w:tcPr>
            <w:tcW w:w="2340" w:type="dxa"/>
            <w:vAlign w:val="center"/>
          </w:tcPr>
          <w:p w14:paraId="7AD04450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fatality / major damage</w:t>
            </w:r>
          </w:p>
        </w:tc>
      </w:tr>
      <w:tr w:rsidR="00025E1B" w:rsidRPr="00506EBA" w14:paraId="7AD04456" w14:textId="77777777" w:rsidTr="00507398">
        <w:trPr>
          <w:trHeight w:val="379"/>
        </w:trPr>
        <w:tc>
          <w:tcPr>
            <w:tcW w:w="1800" w:type="dxa"/>
            <w:vAlign w:val="center"/>
          </w:tcPr>
          <w:p w14:paraId="7AD04452" w14:textId="77777777" w:rsidR="00025E1B" w:rsidRPr="00506EBA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>PROBABILITY</w:t>
            </w:r>
            <w:r w:rsidR="00507398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7AD04453" w14:textId="77777777" w:rsidR="00025E1B" w:rsidRPr="00506EBA" w:rsidRDefault="00576486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unlikely</w:t>
            </w:r>
          </w:p>
        </w:tc>
        <w:tc>
          <w:tcPr>
            <w:tcW w:w="3240" w:type="dxa"/>
            <w:vAlign w:val="center"/>
          </w:tcPr>
          <w:p w14:paraId="7AD04454" w14:textId="77777777" w:rsidR="00025E1B" w:rsidRPr="00506EBA" w:rsidRDefault="00576486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possible</w:t>
            </w:r>
          </w:p>
        </w:tc>
        <w:tc>
          <w:tcPr>
            <w:tcW w:w="2340" w:type="dxa"/>
            <w:vAlign w:val="center"/>
          </w:tcPr>
          <w:p w14:paraId="7AD04455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likely</w:t>
            </w:r>
          </w:p>
        </w:tc>
      </w:tr>
      <w:tr w:rsidR="00025E1B" w:rsidRPr="00506EBA" w14:paraId="7AD0445B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7AD04457" w14:textId="77777777" w:rsidR="00025E1B" w:rsidRPr="00506EBA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>EXPOSURE</w:t>
            </w:r>
            <w:r w:rsidR="00507398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7AD04458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rarely (less than 1/month)</w:t>
            </w:r>
          </w:p>
        </w:tc>
        <w:tc>
          <w:tcPr>
            <w:tcW w:w="3240" w:type="dxa"/>
            <w:vAlign w:val="center"/>
          </w:tcPr>
          <w:p w14:paraId="7AD04459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often ( 3 times/week)</w:t>
            </w:r>
          </w:p>
        </w:tc>
        <w:tc>
          <w:tcPr>
            <w:tcW w:w="2340" w:type="dxa"/>
            <w:vAlign w:val="center"/>
          </w:tcPr>
          <w:p w14:paraId="7AD0445A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everyday</w:t>
            </w:r>
          </w:p>
        </w:tc>
      </w:tr>
    </w:tbl>
    <w:p w14:paraId="7AD0445C" w14:textId="77777777" w:rsidR="00025E1B" w:rsidRPr="00506EBA" w:rsidRDefault="00025E1B" w:rsidP="00025E1B">
      <w:pPr>
        <w:ind w:right="-720"/>
        <w:rPr>
          <w:rFonts w:ascii="Corbel" w:hAnsi="Corbel" w:cs="Arial"/>
        </w:rPr>
      </w:pPr>
    </w:p>
    <w:p w14:paraId="7AD0445D" w14:textId="77777777" w:rsidR="00025E1B" w:rsidRPr="00506EBA" w:rsidRDefault="00025E1B" w:rsidP="00696DD9">
      <w:pPr>
        <w:ind w:right="-720" w:firstLine="360"/>
        <w:rPr>
          <w:rFonts w:ascii="Corbel" w:hAnsi="Corbel" w:cs="Arial"/>
          <w:b/>
        </w:rPr>
      </w:pPr>
      <w:r w:rsidRPr="00506EBA">
        <w:rPr>
          <w:rFonts w:ascii="Corbel" w:hAnsi="Corbel" w:cs="Arial"/>
          <w:b/>
        </w:rPr>
        <w:t>TOTAL</w:t>
      </w:r>
      <w:r w:rsidRPr="00506EBA">
        <w:rPr>
          <w:rFonts w:ascii="Corbel" w:hAnsi="Corbel" w:cs="Arial"/>
        </w:rPr>
        <w:t xml:space="preserve"> the three columns: </w:t>
      </w:r>
      <w:r w:rsidRPr="00506EBA">
        <w:rPr>
          <w:rFonts w:ascii="Corbel" w:hAnsi="Corbel" w:cs="Arial"/>
          <w:b/>
        </w:rPr>
        <w:t>(T)</w:t>
      </w:r>
    </w:p>
    <w:p w14:paraId="7AD0445E" w14:textId="77777777" w:rsidR="00025E1B" w:rsidRPr="00506EBA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 xml:space="preserve">3-4 are </w:t>
      </w:r>
      <w:r w:rsidRPr="00506EBA">
        <w:rPr>
          <w:rFonts w:ascii="Corbel" w:hAnsi="Corbel" w:cs="Arial"/>
          <w:b/>
        </w:rPr>
        <w:t>low</w:t>
      </w:r>
      <w:r w:rsidRPr="00506EBA">
        <w:rPr>
          <w:rFonts w:ascii="Corbel" w:hAnsi="Corbel" w:cs="Arial"/>
        </w:rPr>
        <w:t xml:space="preserve"> priority hazards</w:t>
      </w:r>
    </w:p>
    <w:p w14:paraId="7AD0445F" w14:textId="77777777" w:rsidR="00025E1B" w:rsidRPr="00506EBA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>5-</w:t>
      </w:r>
      <w:r w:rsidR="00215473" w:rsidRPr="00506EBA">
        <w:rPr>
          <w:rFonts w:ascii="Corbel" w:hAnsi="Corbel" w:cs="Arial"/>
        </w:rPr>
        <w:t>7</w:t>
      </w:r>
      <w:r w:rsidRPr="00506EBA">
        <w:rPr>
          <w:rFonts w:ascii="Corbel" w:hAnsi="Corbel" w:cs="Arial"/>
        </w:rPr>
        <w:t xml:space="preserve"> are </w:t>
      </w:r>
      <w:r w:rsidRPr="00506EBA">
        <w:rPr>
          <w:rFonts w:ascii="Corbel" w:hAnsi="Corbel" w:cs="Arial"/>
          <w:b/>
        </w:rPr>
        <w:t>medium</w:t>
      </w:r>
      <w:r w:rsidRPr="00506EBA">
        <w:rPr>
          <w:rFonts w:ascii="Corbel" w:hAnsi="Corbel" w:cs="Arial"/>
        </w:rPr>
        <w:t xml:space="preserve"> priority hazards</w:t>
      </w:r>
    </w:p>
    <w:p w14:paraId="7AD04460" w14:textId="77777777" w:rsidR="00025E1B" w:rsidRPr="00506EBA" w:rsidRDefault="00215473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>8</w:t>
      </w:r>
      <w:r w:rsidR="00025E1B" w:rsidRPr="00506EBA">
        <w:rPr>
          <w:rFonts w:ascii="Corbel" w:hAnsi="Corbel" w:cs="Arial"/>
        </w:rPr>
        <w:t xml:space="preserve">-9 are </w:t>
      </w:r>
      <w:r w:rsidR="00025E1B" w:rsidRPr="00506EBA">
        <w:rPr>
          <w:rFonts w:ascii="Corbel" w:hAnsi="Corbel" w:cs="Arial"/>
          <w:b/>
        </w:rPr>
        <w:t>high</w:t>
      </w:r>
      <w:r w:rsidR="00025E1B" w:rsidRPr="00506EBA">
        <w:rPr>
          <w:rFonts w:ascii="Corbel" w:hAnsi="Corbel" w:cs="Arial"/>
        </w:rPr>
        <w:t xml:space="preserve"> priority hazards</w:t>
      </w:r>
    </w:p>
    <w:p w14:paraId="7AD04461" w14:textId="77777777" w:rsidR="00696DD9" w:rsidRPr="00506EBA" w:rsidRDefault="00696DD9" w:rsidP="00696DD9">
      <w:pPr>
        <w:ind w:right="-720"/>
        <w:rPr>
          <w:rFonts w:ascii="Corbel" w:hAnsi="Corbel" w:cs="Arial"/>
        </w:rPr>
      </w:pPr>
    </w:p>
    <w:p w14:paraId="7AD04462" w14:textId="77777777" w:rsidR="00B738D0" w:rsidRPr="00506EBA" w:rsidRDefault="00025E1B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  <w:r w:rsidRPr="00506EBA">
        <w:rPr>
          <w:rFonts w:ascii="Corbel" w:hAnsi="Corbel" w:cs="Arial"/>
        </w:rPr>
        <w:t xml:space="preserve">The </w:t>
      </w:r>
      <w:r w:rsidRPr="00506EBA">
        <w:rPr>
          <w:rFonts w:ascii="Corbel" w:hAnsi="Corbel" w:cs="Arial"/>
          <w:b/>
        </w:rPr>
        <w:t>high</w:t>
      </w:r>
      <w:r w:rsidRPr="00506EBA">
        <w:rPr>
          <w:rFonts w:ascii="Corbel" w:hAnsi="Corbel" w:cs="Arial"/>
        </w:rPr>
        <w:t xml:space="preserve"> priority hazards are addressed first, followed by the </w:t>
      </w:r>
      <w:r w:rsidRPr="00506EBA">
        <w:rPr>
          <w:rFonts w:ascii="Corbel" w:hAnsi="Corbel" w:cs="Arial"/>
          <w:b/>
        </w:rPr>
        <w:t>medium</w:t>
      </w:r>
      <w:r w:rsidRPr="00506EBA">
        <w:rPr>
          <w:rFonts w:ascii="Corbel" w:hAnsi="Corbel" w:cs="Arial"/>
        </w:rPr>
        <w:t xml:space="preserve"> priority hazards.  </w:t>
      </w:r>
      <w:r w:rsidRPr="00506EBA">
        <w:rPr>
          <w:rFonts w:ascii="Corbel" w:hAnsi="Corbel" w:cs="Arial"/>
          <w:b/>
        </w:rPr>
        <w:t>Low</w:t>
      </w:r>
      <w:r w:rsidRPr="00506EBA">
        <w:rPr>
          <w:rFonts w:ascii="Corbel" w:hAnsi="Corbel" w:cs="Arial"/>
        </w:rPr>
        <w:t xml:space="preserve"> priority hazards may not require attention at this time, they may simply require monitoring.</w:t>
      </w:r>
      <w:r w:rsidR="00507398" w:rsidRPr="00506EBA">
        <w:rPr>
          <w:rFonts w:ascii="Corbel" w:hAnsi="Corbel" w:cs="Arial"/>
        </w:rPr>
        <w:t xml:space="preserve">  The H</w:t>
      </w:r>
      <w:r w:rsidR="00507398" w:rsidRPr="00506EBA">
        <w:rPr>
          <w:rFonts w:ascii="Corbel" w:hAnsi="Corbel"/>
          <w:szCs w:val="20"/>
        </w:rPr>
        <w:t>ierarchy of Control Measures must be followed when eliminating or mitigating hazards in the following order:</w:t>
      </w:r>
    </w:p>
    <w:p w14:paraId="7AD04463" w14:textId="77777777" w:rsidR="00507398" w:rsidRPr="00506EBA" w:rsidRDefault="00507398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535"/>
        <w:gridCol w:w="1889"/>
        <w:gridCol w:w="10652"/>
      </w:tblGrid>
      <w:tr w:rsidR="00B738D0" w:rsidRPr="00506EBA" w14:paraId="7AD04467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64" w14:textId="77777777" w:rsidR="00B738D0" w:rsidRPr="00506EB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65" w14:textId="77777777" w:rsidR="00B738D0" w:rsidRPr="00506EB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ELIMINATION: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66" w14:textId="77777777" w:rsidR="00B738D0" w:rsidRPr="00506EBA" w:rsidRDefault="00B738D0" w:rsidP="003A1BCE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Can the hazard be removed at the source? Can the task be eliminated entirely? 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B738D0" w:rsidRPr="00506EBA" w14:paraId="7AD0446B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68" w14:textId="77777777" w:rsidR="00B738D0" w:rsidRPr="00506EB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69" w14:textId="77777777" w:rsidR="00B738D0" w:rsidRPr="00506EB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SUBSTITUTION: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6A" w14:textId="77777777" w:rsidR="00B738D0" w:rsidRPr="00506EBA" w:rsidRDefault="00B738D0" w:rsidP="003A1BCE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Can a hazard, hazardous process or hazardous material be substituted with one with no hazards? 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B738D0" w:rsidRPr="00506EBA" w14:paraId="7AD0446F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6C" w14:textId="77777777" w:rsidR="00B738D0" w:rsidRPr="00506EB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6D" w14:textId="77777777" w:rsidR="00B738D0" w:rsidRPr="00506EB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ENGINEERING: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6E" w14:textId="77777777" w:rsidR="00B738D0" w:rsidRPr="00506EBA" w:rsidRDefault="00B738D0" w:rsidP="003A1BCE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507398" w:rsidRPr="00506EBA" w14:paraId="7AD04473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70" w14:textId="77777777" w:rsidR="00507398" w:rsidRPr="00506EBA" w:rsidRDefault="00507398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71" w14:textId="77777777" w:rsidR="00507398" w:rsidRPr="00506EBA" w:rsidRDefault="00507398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ADMINISTRATIVE: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72" w14:textId="77777777" w:rsidR="00507398" w:rsidRPr="00506EBA" w:rsidRDefault="00507398" w:rsidP="00593F09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Remove or reduce the exposures by reducing the duration, frequency and severity of exposure to hazards. 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>: changes to work procedures &amp; practices, scheduling, job rotation, breaks during heat/cold exposure.</w:t>
            </w:r>
          </w:p>
        </w:tc>
      </w:tr>
      <w:tr w:rsidR="00B738D0" w:rsidRPr="00506EBA" w14:paraId="7AD04477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74" w14:textId="77777777" w:rsidR="00B738D0" w:rsidRPr="00506EB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75" w14:textId="77777777" w:rsidR="00B738D0" w:rsidRPr="00506EB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PPE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76" w14:textId="77777777" w:rsidR="00B738D0" w:rsidRPr="00506EBA" w:rsidRDefault="00B738D0" w:rsidP="00B738D0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7AD04478" w14:textId="77777777" w:rsidR="00B738D0" w:rsidRPr="00506EBA" w:rsidRDefault="00B738D0">
      <w:pPr>
        <w:rPr>
          <w:rFonts w:ascii="Corbel" w:hAnsi="Corbel"/>
        </w:rPr>
      </w:pPr>
    </w:p>
    <w:p w14:paraId="7AD04479" w14:textId="77777777" w:rsidR="00B738D0" w:rsidRPr="00506EBA" w:rsidRDefault="00B738D0" w:rsidP="00025E1B">
      <w:pPr>
        <w:ind w:right="-720"/>
        <w:rPr>
          <w:rFonts w:ascii="Corbel" w:hAnsi="Corbel" w:cs="Arial"/>
        </w:rPr>
      </w:pPr>
    </w:p>
    <w:p w14:paraId="7AD0447B" w14:textId="67E87793" w:rsidR="00B738D0" w:rsidRPr="00506EBA" w:rsidRDefault="00B738D0" w:rsidP="004C1047">
      <w:pPr>
        <w:tabs>
          <w:tab w:val="left" w:pos="360"/>
        </w:tabs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ab/>
        <w:t xml:space="preserve">Hazard Assessments </w:t>
      </w:r>
      <w:r w:rsidRPr="00506EBA">
        <w:rPr>
          <w:rFonts w:ascii="Corbel" w:hAnsi="Corbel" w:cs="Arial"/>
          <w:b/>
        </w:rPr>
        <w:t>must be reviewed</w:t>
      </w:r>
      <w:r w:rsidRPr="00506EBA">
        <w:rPr>
          <w:rFonts w:ascii="Corbel" w:hAnsi="Corbel" w:cs="Arial"/>
        </w:rPr>
        <w:t xml:space="preserve"> in accordance with Hazard Assessment Program Guide. </w:t>
      </w:r>
    </w:p>
    <w:sectPr w:rsidR="00B738D0" w:rsidRPr="00506EBA" w:rsidSect="00700D15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5840" w:h="12240" w:orient="landscape"/>
      <w:pgMar w:top="907" w:right="1008" w:bottom="720" w:left="1008" w:header="432" w:footer="288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0447E" w14:textId="77777777" w:rsidR="00593F09" w:rsidRDefault="00593F09" w:rsidP="00452B78">
      <w:pPr>
        <w:spacing w:line="240" w:lineRule="auto"/>
      </w:pPr>
      <w:r>
        <w:separator/>
      </w:r>
    </w:p>
  </w:endnote>
  <w:endnote w:type="continuationSeparator" w:id="0">
    <w:p w14:paraId="7AD0447F" w14:textId="77777777" w:rsidR="00593F09" w:rsidRDefault="00593F09" w:rsidP="00452B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vaOnePro">
    <w:altName w:val="Arial"/>
    <w:panose1 w:val="02000500020000020004"/>
    <w:charset w:val="00"/>
    <w:family w:val="modern"/>
    <w:notTrueType/>
    <w:pitch w:val="variable"/>
    <w:sig w:usb0="A00002AF" w:usb1="5000205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6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18636796"/>
          <w:docPartObj>
            <w:docPartGallery w:val="Page Numbers (Top of Page)"/>
            <w:docPartUnique/>
          </w:docPartObj>
        </w:sdtPr>
        <w:sdtEndPr/>
        <w:sdtContent>
          <w:p w14:paraId="7AD04481" w14:textId="551CBFDC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327C04">
              <w:rPr>
                <w:b/>
                <w:noProof/>
                <w:sz w:val="16"/>
                <w:szCs w:val="16"/>
              </w:rPr>
              <w:t>4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327C04">
              <w:rPr>
                <w:b/>
                <w:noProof/>
                <w:sz w:val="16"/>
                <w:szCs w:val="16"/>
              </w:rPr>
              <w:t>4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7AD04482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863679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7AD04487" w14:textId="7A760390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327C04">
              <w:rPr>
                <w:b/>
                <w:noProof/>
                <w:sz w:val="16"/>
                <w:szCs w:val="16"/>
              </w:rPr>
              <w:t>1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327C04">
              <w:rPr>
                <w:b/>
                <w:noProof/>
                <w:sz w:val="16"/>
                <w:szCs w:val="16"/>
              </w:rPr>
              <w:t>4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7AD04488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0447C" w14:textId="77777777" w:rsidR="00593F09" w:rsidRDefault="00593F09" w:rsidP="00452B78">
      <w:pPr>
        <w:spacing w:line="240" w:lineRule="auto"/>
      </w:pPr>
      <w:r>
        <w:separator/>
      </w:r>
    </w:p>
  </w:footnote>
  <w:footnote w:type="continuationSeparator" w:id="0">
    <w:p w14:paraId="7AD0447D" w14:textId="77777777" w:rsidR="00593F09" w:rsidRDefault="00593F09" w:rsidP="00452B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04480" w14:textId="02AD52A0" w:rsidR="00593F09" w:rsidRPr="001E1587" w:rsidRDefault="00593F09" w:rsidP="00054BB0">
    <w:pPr>
      <w:pStyle w:val="Header"/>
      <w:tabs>
        <w:tab w:val="clear" w:pos="4680"/>
        <w:tab w:val="clear" w:pos="9360"/>
        <w:tab w:val="left" w:pos="8707"/>
        <w:tab w:val="right" w:pos="10440"/>
      </w:tabs>
      <w:rPr>
        <w:rFonts w:ascii="Corbel" w:hAnsi="Corbel"/>
      </w:rPr>
    </w:pPr>
    <w:r w:rsidRPr="001E1587">
      <w:rPr>
        <w:rFonts w:ascii="Corbel" w:hAnsi="Corbel"/>
      </w:rPr>
      <w:t xml:space="preserve">City of Kelowna                               </w:t>
    </w:r>
    <w:r w:rsidR="001E1587">
      <w:rPr>
        <w:rFonts w:ascii="Corbel" w:hAnsi="Corbel"/>
      </w:rPr>
      <w:t xml:space="preserve">                          </w:t>
    </w:r>
    <w:r w:rsidRPr="001E1587">
      <w:rPr>
        <w:rFonts w:ascii="Corbel" w:hAnsi="Corbel"/>
      </w:rPr>
      <w:t xml:space="preserve">                              </w:t>
    </w:r>
    <w:r w:rsidR="004C1047">
      <w:rPr>
        <w:rFonts w:ascii="Corbel" w:hAnsi="Corbel"/>
      </w:rPr>
      <w:t>Debris Removal (small</w:t>
    </w:r>
    <w:r w:rsidR="000B6FB0" w:rsidRPr="001E1587">
      <w:rPr>
        <w:rFonts w:ascii="Corbel" w:hAnsi="Corbel"/>
      </w:rPr>
      <w:t>) -</w:t>
    </w:r>
    <w:r w:rsidRPr="001E1587">
      <w:rPr>
        <w:rFonts w:ascii="Corbel" w:hAnsi="Corbel"/>
      </w:rPr>
      <w:t xml:space="preserve"> Risk Assessment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3C3F9" w14:textId="12C5DD28" w:rsidR="00FB63CE" w:rsidRPr="00506EBA" w:rsidRDefault="00506EBA" w:rsidP="00506EBA">
    <w:pPr>
      <w:pStyle w:val="MainTitle"/>
      <w:tabs>
        <w:tab w:val="left" w:pos="4940"/>
        <w:tab w:val="right" w:pos="13824"/>
      </w:tabs>
      <w:rPr>
        <w:rFonts w:ascii="Corbel" w:hAnsi="Corbel"/>
        <w:b/>
        <w:szCs w:val="48"/>
      </w:rPr>
    </w:pPr>
    <w:r>
      <w:drawing>
        <wp:anchor distT="0" distB="0" distL="114300" distR="114300" simplePos="0" relativeHeight="251670528" behindDoc="0" locked="0" layoutInCell="1" allowOverlap="1" wp14:anchorId="2618B7C8" wp14:editId="434394BF">
          <wp:simplePos x="0" y="0"/>
          <wp:positionH relativeFrom="column">
            <wp:posOffset>3633470</wp:posOffset>
          </wp:positionH>
          <wp:positionV relativeFrom="paragraph">
            <wp:posOffset>314325</wp:posOffset>
          </wp:positionV>
          <wp:extent cx="586740" cy="817245"/>
          <wp:effectExtent l="0" t="0" r="0" b="0"/>
          <wp:wrapNone/>
          <wp:docPr id="4" name="Picture 4" descr="U:\EOC Activation\1910-30 Emergency Operations Centre\EOC Activations (Incidents and Events)\2017\Freshet 2017\Risk\Flood Safety Packages\WFN_Logo_Colour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:\EOC Activation\1910-30 Emergency Operations Centre\EOC Activations (Incidents and Events)\2017\Freshet 2017\Risk\Flood Safety Packages\WFN_Logo_Colour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8480" behindDoc="0" locked="0" layoutInCell="1" allowOverlap="1" wp14:anchorId="7FB72146" wp14:editId="5424B806">
          <wp:simplePos x="0" y="0"/>
          <wp:positionH relativeFrom="column">
            <wp:posOffset>2720975</wp:posOffset>
          </wp:positionH>
          <wp:positionV relativeFrom="paragraph">
            <wp:posOffset>-144780</wp:posOffset>
          </wp:positionV>
          <wp:extent cx="914400" cy="555625"/>
          <wp:effectExtent l="0" t="0" r="0" b="0"/>
          <wp:wrapNone/>
          <wp:docPr id="2" name="Picture 2" descr="U:\EOC Activation\1910-30 Emergency Operations Centre\EOC Activations (Incidents and Events)\2017\Freshet 2017\Risk\Flood Safety Packages\RDCO logo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U:\EOC Activation\1910-30 Emergency Operations Centre\EOC Activations (Incidents and Events)\2017\Freshet 2017\Risk\Flood Safety Packages\RDCO logo 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71552" behindDoc="0" locked="0" layoutInCell="1" allowOverlap="1" wp14:anchorId="03185872" wp14:editId="34F62AC3">
          <wp:simplePos x="0" y="0"/>
          <wp:positionH relativeFrom="column">
            <wp:posOffset>1254125</wp:posOffset>
          </wp:positionH>
          <wp:positionV relativeFrom="paragraph">
            <wp:posOffset>-74930</wp:posOffset>
          </wp:positionV>
          <wp:extent cx="1016635" cy="488950"/>
          <wp:effectExtent l="0" t="0" r="0" b="0"/>
          <wp:wrapNone/>
          <wp:docPr id="5" name="Picture 5" descr="U:\EOC Activation\1910-30 Emergency Operations Centre\EOC Activations (Incidents and Events)\2017\Freshet 2017\Risk\Flood Safety Packages\DLC Logo (Life color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U:\EOC Activation\1910-30 Emergency Operations Centre\EOC Activations (Incidents and Events)\2017\Freshet 2017\Risk\Flood Safety Packages\DLC Logo (Life color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9504" behindDoc="0" locked="0" layoutInCell="1" allowOverlap="1" wp14:anchorId="067300D9" wp14:editId="3A7DFBD7">
          <wp:simplePos x="0" y="0"/>
          <wp:positionH relativeFrom="column">
            <wp:posOffset>2005965</wp:posOffset>
          </wp:positionH>
          <wp:positionV relativeFrom="paragraph">
            <wp:posOffset>314960</wp:posOffset>
          </wp:positionV>
          <wp:extent cx="714375" cy="714375"/>
          <wp:effectExtent l="0" t="0" r="0" b="0"/>
          <wp:wrapNone/>
          <wp:docPr id="3" name="Picture 3" descr="U:\EOC Activation\1910-30 Emergency Operations Centre\EOC Activations (Incidents and Events)\2017\Freshet 2017\Risk\Flood Safety Packages\West Kelow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:\EOC Activation\1910-30 Emergency Operations Centre\EOC Activations (Incidents and Events)\2017\Freshet 2017\Risk\Flood Safety Packages\West Kelowna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7456" behindDoc="0" locked="0" layoutInCell="1" allowOverlap="1" wp14:anchorId="31C0B3D5" wp14:editId="48C9E55A">
          <wp:simplePos x="0" y="0"/>
          <wp:positionH relativeFrom="column">
            <wp:posOffset>-119380</wp:posOffset>
          </wp:positionH>
          <wp:positionV relativeFrom="paragraph">
            <wp:posOffset>-69215</wp:posOffset>
          </wp:positionV>
          <wp:extent cx="785495" cy="574040"/>
          <wp:effectExtent l="0" t="0" r="0" b="0"/>
          <wp:wrapNone/>
          <wp:docPr id="1" name="Picture 0" descr="City of Kelowna-col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City of Kelowna-col.wmf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7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93F09">
      <w:rPr>
        <w:b/>
        <w:szCs w:val="48"/>
      </w:rPr>
      <w:tab/>
    </w:r>
    <w:r w:rsidR="00593F09">
      <w:rPr>
        <w:b/>
        <w:szCs w:val="48"/>
      </w:rPr>
      <w:tab/>
    </w:r>
    <w:r w:rsidR="0094285E" w:rsidRPr="00506EBA">
      <w:rPr>
        <w:rFonts w:ascii="Corbel" w:hAnsi="Corbel"/>
        <w:b/>
        <w:szCs w:val="48"/>
      </w:rPr>
      <w:t xml:space="preserve">Debris Removal </w:t>
    </w:r>
    <w:r w:rsidR="000B6FB0" w:rsidRPr="00506EBA">
      <w:rPr>
        <w:rFonts w:ascii="Corbel" w:hAnsi="Corbel"/>
        <w:b/>
        <w:szCs w:val="48"/>
      </w:rPr>
      <w:t>(</w:t>
    </w:r>
    <w:r w:rsidR="0012437C">
      <w:rPr>
        <w:rFonts w:ascii="Corbel" w:hAnsi="Corbel"/>
        <w:b/>
        <w:szCs w:val="48"/>
      </w:rPr>
      <w:t>small</w:t>
    </w:r>
    <w:r w:rsidR="000B6FB0" w:rsidRPr="00506EBA">
      <w:rPr>
        <w:rFonts w:ascii="Corbel" w:hAnsi="Corbel"/>
        <w:b/>
        <w:szCs w:val="48"/>
      </w:rPr>
      <w:t>)</w:t>
    </w:r>
  </w:p>
  <w:p w14:paraId="7AD04483" w14:textId="09724B69" w:rsidR="00593F09" w:rsidRPr="00506EBA" w:rsidRDefault="00506EBA" w:rsidP="00506EBA">
    <w:pPr>
      <w:pStyle w:val="MainTitle"/>
      <w:tabs>
        <w:tab w:val="left" w:pos="4940"/>
        <w:tab w:val="right" w:pos="13824"/>
      </w:tabs>
      <w:rPr>
        <w:rFonts w:ascii="Corbel" w:hAnsi="Corbel"/>
        <w:b/>
        <w:szCs w:val="48"/>
      </w:rPr>
    </w:pPr>
    <w:r>
      <w:drawing>
        <wp:anchor distT="0" distB="0" distL="114300" distR="114300" simplePos="0" relativeHeight="251672576" behindDoc="0" locked="0" layoutInCell="1" allowOverlap="1" wp14:anchorId="7132CC13" wp14:editId="33D28948">
          <wp:simplePos x="0" y="0"/>
          <wp:positionH relativeFrom="column">
            <wp:posOffset>750570</wp:posOffset>
          </wp:positionH>
          <wp:positionV relativeFrom="paragraph">
            <wp:posOffset>77470</wp:posOffset>
          </wp:positionV>
          <wp:extent cx="785495" cy="499745"/>
          <wp:effectExtent l="0" t="0" r="0" b="0"/>
          <wp:wrapNone/>
          <wp:docPr id="8" name="Picture 8" descr="U:\EOC Activation\1910-30 Emergency Operations Centre\EOC Activations (Incidents and Events)\2017\Freshet 2017\Risk\Flood Safety Packages\PeachlandTransparentBoard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:\EOC Activation\1910-30 Emergency Operations Centre\EOC Activations (Incidents and Events)\2017\Freshet 2017\Risk\Flood Safety Packages\PeachlandTransparentBoarder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B63CE" w:rsidRPr="00506EBA">
      <w:rPr>
        <w:rFonts w:ascii="Corbel" w:hAnsi="Corbel"/>
        <w:b/>
        <w:szCs w:val="48"/>
      </w:rPr>
      <w:tab/>
    </w:r>
    <w:r w:rsidR="00FB63CE" w:rsidRPr="00506EBA">
      <w:rPr>
        <w:rFonts w:ascii="Corbel" w:hAnsi="Corbel"/>
        <w:b/>
        <w:szCs w:val="48"/>
      </w:rPr>
      <w:tab/>
    </w:r>
    <w:r w:rsidR="00593F09" w:rsidRPr="00506EBA">
      <w:rPr>
        <w:rFonts w:ascii="Corbel" w:hAnsi="Corbel"/>
        <w:b/>
        <w:szCs w:val="48"/>
      </w:rPr>
      <w:t>Risk Assessment</w:t>
    </w:r>
  </w:p>
  <w:p w14:paraId="7AD04484" w14:textId="77777777" w:rsidR="00593F09" w:rsidRPr="00506EBA" w:rsidRDefault="00593F09" w:rsidP="000E063F">
    <w:pPr>
      <w:pStyle w:val="MainTitle"/>
      <w:rPr>
        <w:rFonts w:ascii="Corbel" w:hAnsi="Corbel"/>
        <w:b/>
        <w:sz w:val="28"/>
        <w:szCs w:val="28"/>
      </w:rPr>
    </w:pPr>
    <w:r w:rsidRPr="00506EBA">
      <w:rPr>
        <w:rFonts w:ascii="Corbel" w:hAnsi="Corbel"/>
        <w:b/>
        <w:sz w:val="28"/>
        <w:szCs w:val="28"/>
      </w:rPr>
      <w:t>Report</w:t>
    </w:r>
  </w:p>
  <w:p w14:paraId="7AD04485" w14:textId="2E33055A" w:rsidR="00593F09" w:rsidRPr="00506EBA" w:rsidRDefault="00593F09" w:rsidP="008B64E1">
    <w:pPr>
      <w:pStyle w:val="MainTitle"/>
      <w:rPr>
        <w:rFonts w:ascii="Corbel" w:hAnsi="Corbel"/>
        <w:b/>
        <w:sz w:val="18"/>
        <w:szCs w:val="28"/>
      </w:rPr>
    </w:pPr>
    <w:r w:rsidRPr="00506EBA">
      <w:rPr>
        <w:rFonts w:ascii="Corbel" w:hAnsi="Corbel"/>
        <w:b/>
        <w:sz w:val="18"/>
        <w:szCs w:val="28"/>
      </w:rPr>
      <w:t>0180-00 RA Rev 0 12-07-06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5DD"/>
    <w:multiLevelType w:val="hybridMultilevel"/>
    <w:tmpl w:val="25582112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4429"/>
    <w:multiLevelType w:val="hybridMultilevel"/>
    <w:tmpl w:val="2A6CC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0425"/>
    <w:multiLevelType w:val="hybridMultilevel"/>
    <w:tmpl w:val="0BBA5346"/>
    <w:lvl w:ilvl="0" w:tplc="FE5E0C74">
      <w:start w:val="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439D8"/>
    <w:multiLevelType w:val="hybridMultilevel"/>
    <w:tmpl w:val="EE3627E6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70B5C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50222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73641"/>
    <w:multiLevelType w:val="hybridMultilevel"/>
    <w:tmpl w:val="6B2C0218"/>
    <w:lvl w:ilvl="0" w:tplc="BFCA24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C0EBD"/>
    <w:multiLevelType w:val="hybridMultilevel"/>
    <w:tmpl w:val="3532474C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45635"/>
    <w:multiLevelType w:val="hybridMultilevel"/>
    <w:tmpl w:val="224AE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C59DB"/>
    <w:multiLevelType w:val="hybridMultilevel"/>
    <w:tmpl w:val="D7E400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252E82"/>
    <w:multiLevelType w:val="hybridMultilevel"/>
    <w:tmpl w:val="DD64C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433BE"/>
    <w:multiLevelType w:val="hybridMultilevel"/>
    <w:tmpl w:val="1B9EF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C065CC"/>
    <w:multiLevelType w:val="hybridMultilevel"/>
    <w:tmpl w:val="CD6434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3596529"/>
    <w:multiLevelType w:val="hybridMultilevel"/>
    <w:tmpl w:val="BF4EBD7E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34686"/>
    <w:multiLevelType w:val="hybridMultilevel"/>
    <w:tmpl w:val="BD363094"/>
    <w:lvl w:ilvl="0" w:tplc="0F80E506">
      <w:start w:val="1"/>
      <w:numFmt w:val="decimal"/>
      <w:lvlText w:val="%1."/>
      <w:lvlJc w:val="left"/>
      <w:pPr>
        <w:ind w:left="720" w:hanging="360"/>
      </w:pPr>
      <w:rPr>
        <w:rFonts w:ascii="Trebuchet MS" w:eastAsiaTheme="minorHAnsi" w:hAnsi="Trebuchet MS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2"/>
  </w:num>
  <w:num w:numId="11">
    <w:abstractNumId w:val="14"/>
  </w:num>
  <w:num w:numId="12">
    <w:abstractNumId w:val="9"/>
  </w:num>
  <w:num w:numId="13">
    <w:abstractNumId w:val="10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867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CC6"/>
    <w:rsid w:val="000056C4"/>
    <w:rsid w:val="0000632E"/>
    <w:rsid w:val="00017441"/>
    <w:rsid w:val="00025E1B"/>
    <w:rsid w:val="000311CF"/>
    <w:rsid w:val="00054BB0"/>
    <w:rsid w:val="00061EB6"/>
    <w:rsid w:val="000737F7"/>
    <w:rsid w:val="00074A19"/>
    <w:rsid w:val="00075B54"/>
    <w:rsid w:val="000838B5"/>
    <w:rsid w:val="00084542"/>
    <w:rsid w:val="0009531E"/>
    <w:rsid w:val="000A628D"/>
    <w:rsid w:val="000B4CFA"/>
    <w:rsid w:val="000B6FB0"/>
    <w:rsid w:val="000C2ED4"/>
    <w:rsid w:val="000E063F"/>
    <w:rsid w:val="000F55AF"/>
    <w:rsid w:val="0010049A"/>
    <w:rsid w:val="00120793"/>
    <w:rsid w:val="0012437C"/>
    <w:rsid w:val="001329B4"/>
    <w:rsid w:val="001427D1"/>
    <w:rsid w:val="00143125"/>
    <w:rsid w:val="00146518"/>
    <w:rsid w:val="001511FD"/>
    <w:rsid w:val="00180385"/>
    <w:rsid w:val="00183007"/>
    <w:rsid w:val="00191260"/>
    <w:rsid w:val="001B2C73"/>
    <w:rsid w:val="001E1587"/>
    <w:rsid w:val="001F3B6B"/>
    <w:rsid w:val="001F73CB"/>
    <w:rsid w:val="00210BC8"/>
    <w:rsid w:val="00215473"/>
    <w:rsid w:val="00222FDF"/>
    <w:rsid w:val="00233FCC"/>
    <w:rsid w:val="002379CE"/>
    <w:rsid w:val="0024284F"/>
    <w:rsid w:val="002722B2"/>
    <w:rsid w:val="00283FBC"/>
    <w:rsid w:val="0028492C"/>
    <w:rsid w:val="00291996"/>
    <w:rsid w:val="002944C3"/>
    <w:rsid w:val="002B227D"/>
    <w:rsid w:val="002C72E3"/>
    <w:rsid w:val="002D3EB1"/>
    <w:rsid w:val="002F7375"/>
    <w:rsid w:val="003026FA"/>
    <w:rsid w:val="0031002D"/>
    <w:rsid w:val="00324A54"/>
    <w:rsid w:val="00327C04"/>
    <w:rsid w:val="00346591"/>
    <w:rsid w:val="0034776B"/>
    <w:rsid w:val="00353ED8"/>
    <w:rsid w:val="003574B7"/>
    <w:rsid w:val="00364CC6"/>
    <w:rsid w:val="003976C9"/>
    <w:rsid w:val="003A1BCE"/>
    <w:rsid w:val="003B07C3"/>
    <w:rsid w:val="003B27C2"/>
    <w:rsid w:val="003C747C"/>
    <w:rsid w:val="003F64D1"/>
    <w:rsid w:val="00402268"/>
    <w:rsid w:val="0040473B"/>
    <w:rsid w:val="00411675"/>
    <w:rsid w:val="004131C5"/>
    <w:rsid w:val="00417326"/>
    <w:rsid w:val="004207DB"/>
    <w:rsid w:val="00423783"/>
    <w:rsid w:val="00424DC3"/>
    <w:rsid w:val="00445357"/>
    <w:rsid w:val="00452B78"/>
    <w:rsid w:val="004535BC"/>
    <w:rsid w:val="0046173B"/>
    <w:rsid w:val="00464F88"/>
    <w:rsid w:val="00470F97"/>
    <w:rsid w:val="00492D01"/>
    <w:rsid w:val="004963A9"/>
    <w:rsid w:val="004A3671"/>
    <w:rsid w:val="004A559B"/>
    <w:rsid w:val="004C1047"/>
    <w:rsid w:val="004F578E"/>
    <w:rsid w:val="00506EBA"/>
    <w:rsid w:val="00507398"/>
    <w:rsid w:val="00512842"/>
    <w:rsid w:val="0053791C"/>
    <w:rsid w:val="00554CA1"/>
    <w:rsid w:val="005573EA"/>
    <w:rsid w:val="00560D22"/>
    <w:rsid w:val="00570A8A"/>
    <w:rsid w:val="005738CE"/>
    <w:rsid w:val="00576486"/>
    <w:rsid w:val="00576EA1"/>
    <w:rsid w:val="00582C27"/>
    <w:rsid w:val="00583B04"/>
    <w:rsid w:val="00592144"/>
    <w:rsid w:val="00593F09"/>
    <w:rsid w:val="005946D5"/>
    <w:rsid w:val="005A234F"/>
    <w:rsid w:val="005A32BD"/>
    <w:rsid w:val="005A6E19"/>
    <w:rsid w:val="005C4215"/>
    <w:rsid w:val="005D2DD5"/>
    <w:rsid w:val="005E0DFE"/>
    <w:rsid w:val="005E514C"/>
    <w:rsid w:val="005F5252"/>
    <w:rsid w:val="00606C00"/>
    <w:rsid w:val="00610637"/>
    <w:rsid w:val="00617350"/>
    <w:rsid w:val="00626BDB"/>
    <w:rsid w:val="00680849"/>
    <w:rsid w:val="00686812"/>
    <w:rsid w:val="0069608D"/>
    <w:rsid w:val="00696DD9"/>
    <w:rsid w:val="006A0772"/>
    <w:rsid w:val="006A0980"/>
    <w:rsid w:val="006B20E6"/>
    <w:rsid w:val="006C0FB7"/>
    <w:rsid w:val="006D243E"/>
    <w:rsid w:val="006D7B19"/>
    <w:rsid w:val="006E56A4"/>
    <w:rsid w:val="006E5ECA"/>
    <w:rsid w:val="006E642B"/>
    <w:rsid w:val="00700D15"/>
    <w:rsid w:val="00703605"/>
    <w:rsid w:val="00736E66"/>
    <w:rsid w:val="00752DA2"/>
    <w:rsid w:val="00754A37"/>
    <w:rsid w:val="0075708E"/>
    <w:rsid w:val="007757EF"/>
    <w:rsid w:val="00783F81"/>
    <w:rsid w:val="00784B0C"/>
    <w:rsid w:val="00790C6B"/>
    <w:rsid w:val="0079604F"/>
    <w:rsid w:val="007B0811"/>
    <w:rsid w:val="007B0A8B"/>
    <w:rsid w:val="007B1B45"/>
    <w:rsid w:val="007D37C2"/>
    <w:rsid w:val="007E3E03"/>
    <w:rsid w:val="007E56C6"/>
    <w:rsid w:val="00803C80"/>
    <w:rsid w:val="00804C96"/>
    <w:rsid w:val="00815E3A"/>
    <w:rsid w:val="0082591E"/>
    <w:rsid w:val="00825944"/>
    <w:rsid w:val="0082668A"/>
    <w:rsid w:val="008352C9"/>
    <w:rsid w:val="008478FA"/>
    <w:rsid w:val="00852656"/>
    <w:rsid w:val="00860158"/>
    <w:rsid w:val="00862CB4"/>
    <w:rsid w:val="00874FE1"/>
    <w:rsid w:val="00875B19"/>
    <w:rsid w:val="0088092D"/>
    <w:rsid w:val="008B64E1"/>
    <w:rsid w:val="008E7B26"/>
    <w:rsid w:val="0090054E"/>
    <w:rsid w:val="009154E5"/>
    <w:rsid w:val="00927E39"/>
    <w:rsid w:val="0094285E"/>
    <w:rsid w:val="00942F88"/>
    <w:rsid w:val="0096438F"/>
    <w:rsid w:val="00966B17"/>
    <w:rsid w:val="0097416F"/>
    <w:rsid w:val="00987C17"/>
    <w:rsid w:val="009C4FE4"/>
    <w:rsid w:val="009C6A78"/>
    <w:rsid w:val="009D21B2"/>
    <w:rsid w:val="009D2EDE"/>
    <w:rsid w:val="009D67E0"/>
    <w:rsid w:val="009F2771"/>
    <w:rsid w:val="00A06572"/>
    <w:rsid w:val="00A276D9"/>
    <w:rsid w:val="00A34ED0"/>
    <w:rsid w:val="00A47C92"/>
    <w:rsid w:val="00A51CE7"/>
    <w:rsid w:val="00A64CA0"/>
    <w:rsid w:val="00A6755E"/>
    <w:rsid w:val="00A71B24"/>
    <w:rsid w:val="00A753D1"/>
    <w:rsid w:val="00A91644"/>
    <w:rsid w:val="00A94FA7"/>
    <w:rsid w:val="00A979DD"/>
    <w:rsid w:val="00AA280C"/>
    <w:rsid w:val="00AA4563"/>
    <w:rsid w:val="00AB1ADA"/>
    <w:rsid w:val="00AC1A98"/>
    <w:rsid w:val="00AC20B2"/>
    <w:rsid w:val="00AC23B0"/>
    <w:rsid w:val="00AE44B8"/>
    <w:rsid w:val="00B0264C"/>
    <w:rsid w:val="00B17DD2"/>
    <w:rsid w:val="00B55FDA"/>
    <w:rsid w:val="00B571B4"/>
    <w:rsid w:val="00B64B0D"/>
    <w:rsid w:val="00B70379"/>
    <w:rsid w:val="00B73321"/>
    <w:rsid w:val="00B738D0"/>
    <w:rsid w:val="00B928F5"/>
    <w:rsid w:val="00BA1338"/>
    <w:rsid w:val="00BB2517"/>
    <w:rsid w:val="00BC1A46"/>
    <w:rsid w:val="00BE54FE"/>
    <w:rsid w:val="00BF300C"/>
    <w:rsid w:val="00BF75DC"/>
    <w:rsid w:val="00C01AB0"/>
    <w:rsid w:val="00C105B4"/>
    <w:rsid w:val="00C2368C"/>
    <w:rsid w:val="00C259FB"/>
    <w:rsid w:val="00C25AC9"/>
    <w:rsid w:val="00C3437F"/>
    <w:rsid w:val="00C570CC"/>
    <w:rsid w:val="00C62D46"/>
    <w:rsid w:val="00C6348D"/>
    <w:rsid w:val="00C65389"/>
    <w:rsid w:val="00C83720"/>
    <w:rsid w:val="00CA0137"/>
    <w:rsid w:val="00CA6217"/>
    <w:rsid w:val="00CC4D29"/>
    <w:rsid w:val="00CC73D3"/>
    <w:rsid w:val="00CD4E95"/>
    <w:rsid w:val="00CE60B7"/>
    <w:rsid w:val="00CF2A93"/>
    <w:rsid w:val="00D17FE6"/>
    <w:rsid w:val="00D21C6E"/>
    <w:rsid w:val="00D40391"/>
    <w:rsid w:val="00D55D19"/>
    <w:rsid w:val="00D72B51"/>
    <w:rsid w:val="00D755C0"/>
    <w:rsid w:val="00D85366"/>
    <w:rsid w:val="00D91770"/>
    <w:rsid w:val="00DB334A"/>
    <w:rsid w:val="00DC43FE"/>
    <w:rsid w:val="00DC47D5"/>
    <w:rsid w:val="00DC5D91"/>
    <w:rsid w:val="00DD2514"/>
    <w:rsid w:val="00E0516A"/>
    <w:rsid w:val="00E3073B"/>
    <w:rsid w:val="00E31F92"/>
    <w:rsid w:val="00E4350F"/>
    <w:rsid w:val="00E5409E"/>
    <w:rsid w:val="00E75979"/>
    <w:rsid w:val="00EA7A73"/>
    <w:rsid w:val="00EC6F0A"/>
    <w:rsid w:val="00ED641D"/>
    <w:rsid w:val="00F05005"/>
    <w:rsid w:val="00F10465"/>
    <w:rsid w:val="00F175BF"/>
    <w:rsid w:val="00F21724"/>
    <w:rsid w:val="00F41E2E"/>
    <w:rsid w:val="00F46DFA"/>
    <w:rsid w:val="00F744B9"/>
    <w:rsid w:val="00F75EF9"/>
    <w:rsid w:val="00F775CE"/>
    <w:rsid w:val="00FA223E"/>
    <w:rsid w:val="00FA3ADA"/>
    <w:rsid w:val="00FB6260"/>
    <w:rsid w:val="00FB63CE"/>
    <w:rsid w:val="00FD3669"/>
    <w:rsid w:val="00FE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7AD04364"/>
  <w15:docId w15:val="{1CB73A5F-9384-4BB7-8C32-0023C7F9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E063F"/>
    <w:pPr>
      <w:spacing w:after="0" w:line="220" w:lineRule="exact"/>
    </w:pPr>
    <w:rPr>
      <w:rFonts w:ascii="Trebuchet MS" w:hAnsi="Trebuchet MS"/>
      <w:sz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5CE"/>
    <w:pPr>
      <w:tabs>
        <w:tab w:val="right" w:pos="10440"/>
      </w:tabs>
      <w:contextualSpacing/>
      <w:outlineLvl w:val="0"/>
    </w:pPr>
    <w:rPr>
      <w:rFonts w:eastAsiaTheme="majorEastAsia" w:cstheme="majorBidi"/>
      <w:b/>
      <w:bCs/>
      <w:caps/>
      <w:sz w:val="24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71B24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B24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B24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nhideWhenUsed/>
    <w:rsid w:val="00A71B24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71B24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B24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B24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B24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5CE"/>
    <w:rPr>
      <w:rFonts w:ascii="Trebuchet MS" w:eastAsiaTheme="majorEastAsia" w:hAnsi="Trebuchet MS" w:cstheme="majorBidi"/>
      <w:b/>
      <w:bCs/>
      <w:caps/>
      <w:sz w:val="24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B2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B2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B2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B2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B2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B2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A71B2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1B2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A71B2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1B2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rsid w:val="00A71B24"/>
    <w:rPr>
      <w:b/>
      <w:bCs/>
    </w:rPr>
  </w:style>
  <w:style w:type="character" w:styleId="Emphasis">
    <w:name w:val="Emphasis"/>
    <w:uiPriority w:val="20"/>
    <w:rsid w:val="00A71B2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A71B2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A71B2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1B2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A71B2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B24"/>
    <w:rPr>
      <w:b/>
      <w:bCs/>
      <w:i/>
      <w:iCs/>
    </w:rPr>
  </w:style>
  <w:style w:type="character" w:styleId="SubtleEmphasis">
    <w:name w:val="Subtle Emphasis"/>
    <w:uiPriority w:val="19"/>
    <w:rsid w:val="00A71B24"/>
    <w:rPr>
      <w:i/>
      <w:iCs/>
    </w:rPr>
  </w:style>
  <w:style w:type="character" w:styleId="IntenseEmphasis">
    <w:name w:val="Intense Emphasis"/>
    <w:uiPriority w:val="21"/>
    <w:rsid w:val="00A71B24"/>
    <w:rPr>
      <w:b/>
      <w:bCs/>
    </w:rPr>
  </w:style>
  <w:style w:type="character" w:styleId="SubtleReference">
    <w:name w:val="Subtle Reference"/>
    <w:uiPriority w:val="31"/>
    <w:rsid w:val="00A71B24"/>
    <w:rPr>
      <w:smallCaps/>
    </w:rPr>
  </w:style>
  <w:style w:type="character" w:styleId="IntenseReference">
    <w:name w:val="Intense Reference"/>
    <w:uiPriority w:val="32"/>
    <w:rsid w:val="00A71B24"/>
    <w:rPr>
      <w:smallCaps/>
      <w:spacing w:val="5"/>
      <w:u w:val="single"/>
    </w:rPr>
  </w:style>
  <w:style w:type="character" w:styleId="BookTitle">
    <w:name w:val="Book Title"/>
    <w:uiPriority w:val="33"/>
    <w:rsid w:val="00A71B2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1B2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49A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9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0049A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78"/>
    <w:rPr>
      <w:rFonts w:ascii="PrivaOnePro" w:hAnsi="PrivaOnePro"/>
      <w:sz w:val="20"/>
    </w:rPr>
  </w:style>
  <w:style w:type="paragraph" w:styleId="Footer">
    <w:name w:val="footer"/>
    <w:basedOn w:val="Normal"/>
    <w:link w:val="Foot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78"/>
    <w:rPr>
      <w:rFonts w:ascii="PrivaOnePro" w:hAnsi="PrivaOnePro"/>
      <w:sz w:val="20"/>
    </w:rPr>
  </w:style>
  <w:style w:type="table" w:styleId="TableGrid">
    <w:name w:val="Table Grid"/>
    <w:basedOn w:val="TableNormal"/>
    <w:rsid w:val="00464F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">
    <w:name w:val="List"/>
    <w:basedOn w:val="Normal"/>
    <w:rsid w:val="00E5409E"/>
    <w:pPr>
      <w:spacing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40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409E"/>
    <w:rPr>
      <w:rFonts w:ascii="PrivaOnePro" w:hAnsi="PrivaOnePro"/>
      <w:sz w:val="20"/>
    </w:rPr>
  </w:style>
  <w:style w:type="paragraph" w:styleId="BodyTextFirstIndent2">
    <w:name w:val="Body Text First Indent 2"/>
    <w:aliases w:val="Box"/>
    <w:basedOn w:val="BodyTextIndent"/>
    <w:link w:val="BodyTextFirstIndent2Char"/>
    <w:rsid w:val="00AA280C"/>
    <w:pPr>
      <w:spacing w:line="240" w:lineRule="auto"/>
      <w:ind w:left="360"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FirstIndent2Char">
    <w:name w:val="Body Text First Indent 2 Char"/>
    <w:aliases w:val="Box Char"/>
    <w:basedOn w:val="BodyTextIndentChar"/>
    <w:link w:val="BodyTextFirstIndent2"/>
    <w:rsid w:val="00AA280C"/>
    <w:rPr>
      <w:rFonts w:ascii="Times New Roman" w:eastAsia="Times New Roman" w:hAnsi="Times New Roman" w:cs="Times New Roman"/>
      <w:sz w:val="28"/>
      <w:szCs w:val="24"/>
      <w:lang w:bidi="ar-SA"/>
    </w:rPr>
  </w:style>
  <w:style w:type="paragraph" w:customStyle="1" w:styleId="MainTitle">
    <w:name w:val="Main Title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40" w:lineRule="auto"/>
      <w:jc w:val="right"/>
      <w:textAlignment w:val="baseline"/>
    </w:pPr>
    <w:rPr>
      <w:noProof/>
      <w:sz w:val="48"/>
      <w:szCs w:val="18"/>
    </w:rPr>
  </w:style>
  <w:style w:type="paragraph" w:customStyle="1" w:styleId="SecondTitle">
    <w:name w:val="Second Title"/>
    <w:basedOn w:val="Normal"/>
    <w:autoRedefine/>
    <w:qFormat/>
    <w:rsid w:val="000E063F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48"/>
      <w:szCs w:val="48"/>
    </w:rPr>
  </w:style>
  <w:style w:type="paragraph" w:customStyle="1" w:styleId="Formnumber">
    <w:name w:val="Form number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w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IM Risk and Safety Department Document" ma:contentTypeID="0x010100BD6C2B6FAF524662BBC1CFDBA4525A8A4800CD7C7D875C6CB843A5BBCF156A9CE34A" ma:contentTypeVersion="228" ma:contentTypeDescription="Create a new document." ma:contentTypeScope="" ma:versionID="30cbb9200b05bf7290cecb40e60e86f4">
  <xsd:schema xmlns:xsd="http://www.w3.org/2001/XMLSchema" xmlns:xs="http://www.w3.org/2001/XMLSchema" xmlns:p="http://schemas.microsoft.com/office/2006/metadata/properties" xmlns:ns2="890e0c78-7c3d-47cd-b340-0fa88b56459d" targetNamespace="http://schemas.microsoft.com/office/2006/metadata/properties" ma:root="true" ma:fieldsID="56da641a25e1e883d1d93bb85e7ea402" ns2:_="">
    <xsd:import namespace="890e0c78-7c3d-47cd-b340-0fa88b56459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1e1a77c3cfa4acb806c4ed1f8ae2e86" minOccurs="0"/>
                <xsd:element ref="ns2:TaxCatchAll" minOccurs="0"/>
                <xsd:element ref="ns2:TaxCatchAllLabel" minOccurs="0"/>
                <xsd:element ref="ns2:ae35c88fec444e988438e97650af2eb0" minOccurs="0"/>
                <xsd:element ref="ns2:h79112d7e1f44ca6b2f6fbde85f85d39" minOccurs="0"/>
                <xsd:element ref="ns2:cba90b73fdca4aba9a67ec4923c55df5" minOccurs="0"/>
                <xsd:element ref="ns2:RIM_Tags" minOccurs="0"/>
                <xsd:element ref="ns2:RIM_ArchiveDate" minOccurs="0"/>
                <xsd:element ref="ns2:RIM_DestroyDate" minOccurs="0"/>
                <xsd:element ref="ns2:RIM_FinalDispositionFlag" minOccurs="0"/>
                <xsd:element ref="ns2:RIM_VitalFlag" minOccurs="0"/>
                <xsd:element ref="ns2:RIM_Year" minOccurs="0"/>
                <xsd:element ref="ns2:RIM_Depart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0c78-7c3d-47cd-b340-0fa88b56459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1e1a77c3cfa4acb806c4ed1f8ae2e86" ma:index="11" ma:taxonomy="true" ma:internalName="RIM_ClassificationTaxHTField0" ma:taxonomyFieldName="RIM_Classification" ma:displayName="RIM Classification" ma:indexed="true" ma:default="41;#0001-00 - UNCLASSIFIED FILES|3ffb1ed4-1214-4122-b21c-0742b60ca315" ma:fieldId="{f1e1a77c-3cfa-4acb-806c-4ed1f8ae2e86}" ma:sspId="e6c9c04d-5a1b-4550-bb10-6962c14bd118" ma:termSetId="c41a3952-3cb0-4bcc-ba0e-a4bdd7f6e7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a844de1f-ff53-4a17-94d6-2341c5a65b21}" ma:internalName="TaxCatchAll" ma:showField="CatchAllData" ma:web="3e05b666-628c-4b02-b603-1fcce06f2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844de1f-ff53-4a17-94d6-2341c5a65b21}" ma:internalName="TaxCatchAllLabel" ma:readOnly="true" ma:showField="CatchAllDataLabel" ma:web="3e05b666-628c-4b02-b603-1fcce06f2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35c88fec444e988438e97650af2eb0" ma:index="15" nillable="true" ma:taxonomy="true" ma:internalName="RIM_MainDepartmentKeywordTaxHTField0" ma:taxonomyFieldName="RIM_MainDepartmentKeyword" ma:displayName="Main Department Keyword" ma:indexed="true" ma:fieldId="{ae35c88f-ec44-4e98-8438-e97650af2eb0}" ma:sspId="e6c9c04d-5a1b-4550-bb10-6962c14bd118" ma:termSetId="cf3861a0-f77b-47e8-9993-f7dc2fd8d6f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79112d7e1f44ca6b2f6fbde85f85d39" ma:index="17" nillable="true" ma:taxonomy="true" ma:internalName="RIM_SecondaryDepartmentKeywordTaxHTField0" ma:taxonomyFieldName="RIM_SecondaryDepartmentKeyword" ma:displayName="Secondary Department Keyword" ma:indexed="true" ma:fieldId="{179112d7-e1f4-4ca6-b2f6-fbde85f85d39}" ma:sspId="e6c9c04d-5a1b-4550-bb10-6962c14bd118" ma:termSetId="400f8222-3e0c-403d-bf89-f231a8d6768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ba90b73fdca4aba9a67ec4923c55df5" ma:index="19" nillable="true" ma:taxonomy="true" ma:internalName="RIM_DepartmentKeywordsTaxHTField0" ma:taxonomyFieldName="RIM_DepartmentTags" ma:displayName="Department Keywords" ma:fieldId="{cba90b73-fdca-4aba-9a67-ec4923c55df5}" ma:taxonomyMulti="true" ma:sspId="e6c9c04d-5a1b-4550-bb10-6962c14bd118" ma:termSetId="ab10616e-b2c8-48b3-8825-c547cef5bd0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IM_Tags" ma:index="21" nillable="true" ma:displayName="Tags" ma:description="Additional free-form tags used to search for documents." ma:internalName="RIM_Tags" ma:readOnly="false">
      <xsd:simpleType>
        <xsd:restriction base="dms:Note">
          <xsd:maxLength value="255"/>
        </xsd:restriction>
      </xsd:simpleType>
    </xsd:element>
    <xsd:element name="RIM_ArchiveDate" ma:index="22" nillable="true" ma:displayName="Archive Date" ma:description="" ma:format="DateOnly" ma:internalName="RIM_ArchiveDate" ma:readOnly="false">
      <xsd:simpleType>
        <xsd:restriction base="dms:DateTime"/>
      </xsd:simpleType>
    </xsd:element>
    <xsd:element name="RIM_DestroyDate" ma:index="23" nillable="true" ma:displayName="Destroy Date" ma:description="" ma:format="DateOnly" ma:internalName="RIM_DestroyDate" ma:readOnly="false">
      <xsd:simpleType>
        <xsd:restriction base="dms:DateTime"/>
      </xsd:simpleType>
    </xsd:element>
    <xsd:element name="RIM_FinalDispositionFlag" ma:index="24" nillable="true" ma:displayName="Final Disposition Flag" ma:description="" ma:internalName="RIM_FinalDispositionFlag" ma:readOnly="false">
      <xsd:simpleType>
        <xsd:restriction base="dms:Choice">
          <xsd:enumeration value="D"/>
          <xsd:enumeration value="P"/>
          <xsd:enumeration value="SR"/>
        </xsd:restriction>
      </xsd:simpleType>
    </xsd:element>
    <xsd:element name="RIM_VitalFlag" ma:index="25" nillable="true" ma:displayName="Vital Flag" ma:description="" ma:internalName="RIM_VitalFlag" ma:readOnly="false">
      <xsd:simpleType>
        <xsd:restriction base="dms:Boolean"/>
      </xsd:simpleType>
    </xsd:element>
    <xsd:element name="RIM_Year" ma:index="26" nillable="true" ma:displayName="Year" ma:description="" ma:internalName="RIM_Year" ma:readOnly="false">
      <xsd:simpleType>
        <xsd:restriction base="dms:Text">
          <xsd:maxLength value="50"/>
        </xsd:restriction>
      </xsd:simpleType>
    </xsd:element>
    <xsd:element name="RIM_Department" ma:index="27" nillable="true" ma:displayName="Department" ma:description="" ma:internalName="RIM_Department" ma:readOnly="false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e6c9c04d-5a1b-4550-bb10-6962c14bd118" ContentTypeId="0x010100BD6C2B6FAF524662BBC1CFDBA4525A8A48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RIM Document ItemAdded</Name>
    <Synchronization>Synchronous</Synchronization>
    <Type>10001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  <Receiver>
    <Name>RIM Document ItemUpdating</Name>
    <Synchronization>Synchronous</Synchronization>
    <Type>2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M_FinalDispositionFlag xmlns="890e0c78-7c3d-47cd-b340-0fa88b56459d">D</RIM_FinalDispositionFlag>
    <ae35c88fec444e988438e97650af2eb0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8c98f112-6fd7-4f5b-9a9e-b182a4b19bb7</TermId>
        </TermInfo>
      </Terms>
    </ae35c88fec444e988438e97650af2eb0>
    <f1e1a77c3cfa4acb806c4ed1f8ae2e86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0100-11 - TEMPLATES</TermName>
          <TermId xmlns="http://schemas.microsoft.com/office/infopath/2007/PartnerControls">055adf56-92b0-4a77-b8e4-34e872de61cc</TermId>
        </TermInfo>
      </Terms>
    </f1e1a77c3cfa4acb806c4ed1f8ae2e86>
    <RIM_ArchiveDate xmlns="890e0c78-7c3d-47cd-b340-0fa88b56459d">2015-06-18T20:52:18+00:00</RIM_ArchiveDate>
    <RIM_Tags xmlns="890e0c78-7c3d-47cd-b340-0fa88b56459d">Form; Safety</RIM_Tags>
    <TaxCatchAll xmlns="890e0c78-7c3d-47cd-b340-0fa88b56459d">
      <Value>27</Value>
      <Value>212</Value>
      <Value>57</Value>
    </TaxCatchAll>
    <RIM_VitalFlag xmlns="890e0c78-7c3d-47cd-b340-0fa88b56459d">false</RIM_VitalFlag>
    <cba90b73fdca4aba9a67ec4923c55df5 xmlns="890e0c78-7c3d-47cd-b340-0fa88b56459d">
      <Terms xmlns="http://schemas.microsoft.com/office/infopath/2007/PartnerControls"/>
    </cba90b73fdca4aba9a67ec4923c55df5>
    <RIM_DestroyDate xmlns="890e0c78-7c3d-47cd-b340-0fa88b56459d">2016-06-18T20:52:18+00:00</RIM_DestroyDate>
    <_dlc_DocId xmlns="890e0c78-7c3d-47cd-b340-0fa88b56459d">SITE132-1-259</_dlc_DocId>
    <_dlc_DocIdUrl xmlns="890e0c78-7c3d-47cd-b340-0fa88b56459d">
      <Url>http://cofk.kelowna.ca/sites/132/_layouts/DocIdRedir.aspx?ID=SITE132-1-259</Url>
      <Description>SITE132-1-259</Description>
    </_dlc_DocIdUrl>
    <h79112d7e1f44ca6b2f6fbde85f85d39 xmlns="890e0c78-7c3d-47cd-b340-0fa88b56459d">
      <Terms xmlns="http://schemas.microsoft.com/office/infopath/2007/PartnerControls"/>
    </h79112d7e1f44ca6b2f6fbde85f85d39>
    <RIM_Year xmlns="890e0c78-7c3d-47cd-b340-0fa88b56459d" xsi:nil="true"/>
    <_dlc_DocIdPersistId xmlns="890e0c78-7c3d-47cd-b340-0fa88b56459d">false</_dlc_DocIdPersistId>
    <RIM_Department xmlns="890e0c78-7c3d-47cd-b340-0fa88b56459d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36168-5BAA-4065-906D-3B1629A48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e0c78-7c3d-47cd-b340-0fa88b56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9BE85F-A59D-4168-8F4F-98EE8D04E6B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5D794D5-9841-4B42-AD7F-FAD7ECEF18D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843F085-8CCF-42C1-9EB2-9E4371B1F21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30CE5B3-1FDF-4A8E-955C-28BC814F8298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890e0c78-7c3d-47cd-b340-0fa88b56459d"/>
    <ds:schemaRef ds:uri="http://schemas.microsoft.com/office/2006/metadata/properties"/>
    <ds:schemaRef ds:uri="http://purl.org/dc/terms/"/>
  </ds:schemaRefs>
</ds:datastoreItem>
</file>

<file path=customXml/itemProps6.xml><?xml version="1.0" encoding="utf-8"?>
<ds:datastoreItem xmlns:ds="http://schemas.openxmlformats.org/officeDocument/2006/customXml" ds:itemID="{D675C41C-FE08-4800-8E9D-3CA196299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Respirator User Record Form</vt:lpstr>
    </vt:vector>
  </TitlesOfParts>
  <Company>City of Kelowna</Company>
  <LinksUpToDate>false</LinksUpToDate>
  <CharactersWithSpaces>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Respirator User Record Form</dc:title>
  <dc:subject>Respirator User Record</dc:subject>
  <dc:creator>Jo-Ann Sandberg</dc:creator>
  <cp:keywords>Respirator</cp:keywords>
  <dc:description/>
  <cp:lastModifiedBy>Sarah Josefson</cp:lastModifiedBy>
  <cp:revision>17</cp:revision>
  <cp:lastPrinted>2014-05-02T20:50:00Z</cp:lastPrinted>
  <dcterms:created xsi:type="dcterms:W3CDTF">2018-04-09T19:12:00Z</dcterms:created>
  <dcterms:modified xsi:type="dcterms:W3CDTF">2018-04-25T18:52:00Z</dcterms:modified>
  <cp:category>H &amp; 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0x010100BD6C2B6FAF524662BBC1CFDBA4525A8A4800CD7C7D875C6CB843A5BBCF156A9CE34A</vt:lpwstr>
  </property>
  <property fmtid="{D5CDD505-2E9C-101B-9397-08002B2CF9AE}" pid="3" name="_dlc_DocIdItemGuid">
    <vt:lpwstr>892f3dde-9bf0-4f1b-a21c-636047cd8130</vt:lpwstr>
  </property>
  <property fmtid="{D5CDD505-2E9C-101B-9397-08002B2CF9AE}" pid="4" name="RIM_MainCorpKeyword">
    <vt:lpwstr>27;#Safety|056d5fa5-4fe5-45aa-8b6a-42ae7e69bf24</vt:lpwstr>
  </property>
  <property fmtid="{D5CDD505-2E9C-101B-9397-08002B2CF9AE}" pid="5" name="RIM_DepartmentTags">
    <vt:lpwstr/>
  </property>
  <property fmtid="{D5CDD505-2E9C-101B-9397-08002B2CF9AE}" pid="6" name="RIM_MainDepartmentKeyword">
    <vt:lpwstr>212;#Template|8c98f112-6fd7-4f5b-9a9e-b182a4b19bb7</vt:lpwstr>
  </property>
  <property fmtid="{D5CDD505-2E9C-101B-9397-08002B2CF9AE}" pid="7" name="RIM_CorpKeywords">
    <vt:lpwstr/>
  </property>
  <property fmtid="{D5CDD505-2E9C-101B-9397-08002B2CF9AE}" pid="8" name="RIM_Classification">
    <vt:lpwstr>57;#0100-11 - TEMPLATES|055adf56-92b0-4a77-b8e4-34e872de61cc</vt:lpwstr>
  </property>
  <property fmtid="{D5CDD505-2E9C-101B-9397-08002B2CF9AE}" pid="9" name="SPPCopyMoveEvent">
    <vt:lpwstr>1</vt:lpwstr>
  </property>
  <property fmtid="{D5CDD505-2E9C-101B-9397-08002B2CF9AE}" pid="10" name="RIM_SecondaryDepartmentKeyword">
    <vt:lpwstr/>
  </property>
  <property fmtid="{D5CDD505-2E9C-101B-9397-08002B2CF9AE}" pid="11" name="RIM_MainCorpKeywordTaxHTField0">
    <vt:lpwstr>Safety|056d5fa5-4fe5-45aa-8b6a-42ae7e69bf24</vt:lpwstr>
  </property>
</Properties>
</file>