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F2E3" w14:textId="77777777" w:rsidR="00501B26" w:rsidRDefault="00501B26">
      <w:pPr>
        <w:pStyle w:val="BodyText"/>
        <w:ind w:left="0"/>
        <w:rPr>
          <w:rFonts w:ascii="Times New Roman"/>
          <w:sz w:val="20"/>
        </w:rPr>
      </w:pPr>
    </w:p>
    <w:p w14:paraId="7EDDB665" w14:textId="77777777" w:rsidR="00501B26" w:rsidRDefault="00501B26">
      <w:pPr>
        <w:pStyle w:val="BodyText"/>
        <w:ind w:left="0"/>
        <w:rPr>
          <w:rFonts w:ascii="Times New Roman"/>
          <w:sz w:val="20"/>
        </w:rPr>
      </w:pPr>
    </w:p>
    <w:p w14:paraId="1AAB346C" w14:textId="77777777" w:rsidR="00501B26" w:rsidRDefault="00501B26">
      <w:pPr>
        <w:pStyle w:val="BodyText"/>
        <w:ind w:left="0"/>
        <w:rPr>
          <w:rFonts w:ascii="Times New Roman"/>
          <w:sz w:val="20"/>
        </w:rPr>
      </w:pPr>
    </w:p>
    <w:p w14:paraId="3506C882" w14:textId="77777777" w:rsidR="00501B26" w:rsidRDefault="00501B26">
      <w:pPr>
        <w:pStyle w:val="BodyText"/>
        <w:ind w:left="0"/>
        <w:rPr>
          <w:rFonts w:ascii="Times New Roman"/>
          <w:sz w:val="20"/>
        </w:rPr>
      </w:pPr>
    </w:p>
    <w:p w14:paraId="604702AF" w14:textId="77777777" w:rsidR="00501B26" w:rsidRDefault="00501B26">
      <w:pPr>
        <w:pStyle w:val="BodyText"/>
        <w:ind w:left="0"/>
        <w:rPr>
          <w:rFonts w:ascii="Times New Roman"/>
          <w:sz w:val="20"/>
        </w:rPr>
      </w:pPr>
    </w:p>
    <w:p w14:paraId="1F3EDD27" w14:textId="77777777" w:rsidR="00501B26" w:rsidRDefault="00501B26">
      <w:pPr>
        <w:pStyle w:val="BodyText"/>
        <w:spacing w:before="7"/>
        <w:ind w:left="0"/>
        <w:rPr>
          <w:rFonts w:ascii="Times New Roman"/>
        </w:rPr>
      </w:pPr>
    </w:p>
    <w:p w14:paraId="49B6D205" w14:textId="77777777" w:rsidR="00501B26" w:rsidRDefault="00A84428">
      <w:pPr>
        <w:pStyle w:val="BodyText"/>
        <w:ind w:left="685"/>
        <w:rPr>
          <w:rFonts w:ascii="Times New Roman"/>
          <w:sz w:val="20"/>
        </w:rPr>
      </w:pPr>
      <w:r>
        <w:rPr>
          <w:rFonts w:ascii="Times New Roman"/>
          <w:noProof/>
          <w:sz w:val="20"/>
          <w:lang w:bidi="ar-SA"/>
        </w:rPr>
        <w:drawing>
          <wp:inline distT="0" distB="0" distL="0" distR="0" wp14:anchorId="5D194C22" wp14:editId="2E8AA785">
            <wp:extent cx="6071132" cy="146265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071132" cy="1462658"/>
                    </a:xfrm>
                    <a:prstGeom prst="rect">
                      <a:avLst/>
                    </a:prstGeom>
                  </pic:spPr>
                </pic:pic>
              </a:graphicData>
            </a:graphic>
          </wp:inline>
        </w:drawing>
      </w:r>
    </w:p>
    <w:p w14:paraId="05A3F425" w14:textId="77777777" w:rsidR="00501B26" w:rsidRDefault="00501B26">
      <w:pPr>
        <w:pStyle w:val="BodyText"/>
        <w:ind w:left="0"/>
        <w:rPr>
          <w:rFonts w:ascii="Times New Roman"/>
          <w:sz w:val="20"/>
        </w:rPr>
      </w:pPr>
    </w:p>
    <w:p w14:paraId="7DD9D93F" w14:textId="77777777" w:rsidR="00501B26" w:rsidRDefault="00501B26">
      <w:pPr>
        <w:pStyle w:val="BodyText"/>
        <w:ind w:left="0"/>
        <w:rPr>
          <w:rFonts w:ascii="Times New Roman"/>
          <w:sz w:val="20"/>
        </w:rPr>
      </w:pPr>
    </w:p>
    <w:p w14:paraId="297053BA" w14:textId="77777777" w:rsidR="00501B26" w:rsidRDefault="00501B26">
      <w:pPr>
        <w:pStyle w:val="BodyText"/>
        <w:ind w:left="0"/>
        <w:rPr>
          <w:rFonts w:ascii="Times New Roman"/>
          <w:sz w:val="20"/>
        </w:rPr>
      </w:pPr>
    </w:p>
    <w:p w14:paraId="5548DA90" w14:textId="77777777" w:rsidR="00501B26" w:rsidRDefault="00501B26">
      <w:pPr>
        <w:pStyle w:val="BodyText"/>
        <w:ind w:left="0"/>
        <w:rPr>
          <w:rFonts w:ascii="Times New Roman"/>
          <w:sz w:val="20"/>
        </w:rPr>
      </w:pPr>
    </w:p>
    <w:p w14:paraId="66F5B7E7" w14:textId="77777777" w:rsidR="00501B26" w:rsidRDefault="00501B26">
      <w:pPr>
        <w:pStyle w:val="BodyText"/>
        <w:ind w:left="0"/>
        <w:rPr>
          <w:rFonts w:ascii="Times New Roman"/>
          <w:sz w:val="20"/>
        </w:rPr>
      </w:pPr>
    </w:p>
    <w:p w14:paraId="7B9D00D7" w14:textId="77777777" w:rsidR="00501B26" w:rsidRDefault="00501B26">
      <w:pPr>
        <w:pStyle w:val="BodyText"/>
        <w:ind w:left="0"/>
        <w:rPr>
          <w:rFonts w:ascii="Times New Roman"/>
          <w:sz w:val="20"/>
        </w:rPr>
      </w:pPr>
    </w:p>
    <w:p w14:paraId="513635D6" w14:textId="77777777" w:rsidR="00501B26" w:rsidRDefault="00501B26">
      <w:pPr>
        <w:pStyle w:val="BodyText"/>
        <w:ind w:left="0"/>
        <w:rPr>
          <w:rFonts w:ascii="Times New Roman"/>
          <w:sz w:val="20"/>
        </w:rPr>
      </w:pPr>
    </w:p>
    <w:p w14:paraId="27BC24CA" w14:textId="77777777" w:rsidR="00501B26" w:rsidRDefault="00501B26">
      <w:pPr>
        <w:pStyle w:val="BodyText"/>
        <w:ind w:left="0"/>
        <w:rPr>
          <w:rFonts w:ascii="Times New Roman"/>
          <w:sz w:val="20"/>
        </w:rPr>
      </w:pPr>
    </w:p>
    <w:p w14:paraId="77DC2F3F" w14:textId="77777777" w:rsidR="00501B26" w:rsidRDefault="00A84428">
      <w:pPr>
        <w:spacing w:before="111"/>
        <w:ind w:right="839"/>
        <w:jc w:val="right"/>
        <w:rPr>
          <w:sz w:val="64"/>
        </w:rPr>
      </w:pPr>
      <w:r>
        <w:rPr>
          <w:color w:val="4471C4"/>
          <w:sz w:val="64"/>
        </w:rPr>
        <w:t>MUNICIPAL BEST</w:t>
      </w:r>
      <w:r>
        <w:rPr>
          <w:color w:val="4471C4"/>
          <w:spacing w:val="-2"/>
          <w:sz w:val="64"/>
        </w:rPr>
        <w:t xml:space="preserve"> </w:t>
      </w:r>
      <w:r>
        <w:rPr>
          <w:color w:val="4471C4"/>
          <w:sz w:val="64"/>
        </w:rPr>
        <w:t>PRACTICES</w:t>
      </w:r>
    </w:p>
    <w:p w14:paraId="550D8A3B" w14:textId="77777777" w:rsidR="00501B26" w:rsidRDefault="00A84428">
      <w:pPr>
        <w:spacing w:before="61"/>
        <w:ind w:right="841"/>
        <w:jc w:val="right"/>
        <w:rPr>
          <w:sz w:val="64"/>
        </w:rPr>
      </w:pPr>
      <w:r>
        <w:rPr>
          <w:color w:val="4471C4"/>
          <w:spacing w:val="-1"/>
          <w:sz w:val="64"/>
        </w:rPr>
        <w:t>GUIDELINES</w:t>
      </w:r>
    </w:p>
    <w:p w14:paraId="037CED80" w14:textId="5F38FEE5" w:rsidR="00501B26" w:rsidRDefault="00696C97">
      <w:pPr>
        <w:spacing w:before="62"/>
        <w:ind w:right="836"/>
        <w:jc w:val="right"/>
        <w:rPr>
          <w:sz w:val="64"/>
        </w:rPr>
      </w:pPr>
      <w:r>
        <w:rPr>
          <w:color w:val="4471C4"/>
          <w:sz w:val="64"/>
        </w:rPr>
        <w:t>V</w:t>
      </w:r>
      <w:r w:rsidR="001C0D38">
        <w:rPr>
          <w:color w:val="4471C4"/>
          <w:sz w:val="64"/>
        </w:rPr>
        <w:t>8</w:t>
      </w:r>
    </w:p>
    <w:p w14:paraId="6AB008D6" w14:textId="77777777" w:rsidR="00501B26" w:rsidRDefault="00501B26">
      <w:pPr>
        <w:pStyle w:val="BodyText"/>
        <w:ind w:left="0"/>
        <w:rPr>
          <w:sz w:val="64"/>
        </w:rPr>
      </w:pPr>
    </w:p>
    <w:p w14:paraId="7E4FE290" w14:textId="77777777" w:rsidR="00501B26" w:rsidRDefault="00501B26">
      <w:pPr>
        <w:pStyle w:val="BodyText"/>
        <w:spacing w:before="9"/>
        <w:ind w:left="0"/>
        <w:rPr>
          <w:sz w:val="55"/>
        </w:rPr>
      </w:pPr>
    </w:p>
    <w:p w14:paraId="59B3B2EF" w14:textId="11AC96F1" w:rsidR="00501B26" w:rsidRDefault="00696C97">
      <w:pPr>
        <w:spacing w:line="341" w:lineRule="exact"/>
        <w:ind w:right="839"/>
        <w:jc w:val="right"/>
        <w:rPr>
          <w:sz w:val="28"/>
        </w:rPr>
      </w:pPr>
      <w:r>
        <w:rPr>
          <w:color w:val="4471C4"/>
          <w:sz w:val="28"/>
        </w:rPr>
        <w:t xml:space="preserve">Update: </w:t>
      </w:r>
      <w:r w:rsidR="00FD7D26">
        <w:rPr>
          <w:color w:val="4471C4"/>
          <w:sz w:val="28"/>
        </w:rPr>
        <w:t>November 1</w:t>
      </w:r>
      <w:r w:rsidR="00022A18">
        <w:rPr>
          <w:color w:val="4471C4"/>
          <w:sz w:val="28"/>
        </w:rPr>
        <w:t>6</w:t>
      </w:r>
      <w:r w:rsidR="00A84428">
        <w:rPr>
          <w:color w:val="4471C4"/>
          <w:sz w:val="28"/>
        </w:rPr>
        <w:t>,</w:t>
      </w:r>
      <w:r w:rsidR="00A84428">
        <w:rPr>
          <w:color w:val="4471C4"/>
          <w:spacing w:val="-5"/>
          <w:sz w:val="28"/>
        </w:rPr>
        <w:t xml:space="preserve"> </w:t>
      </w:r>
      <w:r w:rsidR="00A84428">
        <w:rPr>
          <w:color w:val="4471C4"/>
          <w:sz w:val="28"/>
        </w:rPr>
        <w:t>2020</w:t>
      </w:r>
    </w:p>
    <w:p w14:paraId="5DE46825" w14:textId="77777777" w:rsidR="00501B26" w:rsidRDefault="00A84428">
      <w:pPr>
        <w:spacing w:line="341" w:lineRule="exact"/>
        <w:ind w:right="840"/>
        <w:jc w:val="right"/>
        <w:rPr>
          <w:sz w:val="28"/>
        </w:rPr>
      </w:pPr>
      <w:r>
        <w:rPr>
          <w:color w:val="4471C4"/>
          <w:spacing w:val="-1"/>
          <w:sz w:val="28"/>
        </w:rPr>
        <w:t>Abstract</w:t>
      </w:r>
    </w:p>
    <w:p w14:paraId="1E7C2DCF" w14:textId="05F0F5D2" w:rsidR="00501B26" w:rsidRDefault="00A84428">
      <w:pPr>
        <w:spacing w:before="4" w:line="244" w:lineRule="exact"/>
        <w:ind w:right="850"/>
        <w:jc w:val="right"/>
        <w:rPr>
          <w:sz w:val="20"/>
        </w:rPr>
      </w:pPr>
      <w:r>
        <w:rPr>
          <w:color w:val="585858"/>
          <w:sz w:val="20"/>
        </w:rPr>
        <w:t>This</w:t>
      </w:r>
      <w:r>
        <w:rPr>
          <w:color w:val="585858"/>
          <w:spacing w:val="-4"/>
          <w:sz w:val="20"/>
        </w:rPr>
        <w:t xml:space="preserve"> </w:t>
      </w:r>
      <w:r>
        <w:rPr>
          <w:color w:val="585858"/>
          <w:sz w:val="20"/>
        </w:rPr>
        <w:t>document</w:t>
      </w:r>
      <w:r>
        <w:rPr>
          <w:color w:val="585858"/>
          <w:spacing w:val="-3"/>
          <w:sz w:val="20"/>
        </w:rPr>
        <w:t xml:space="preserve"> </w:t>
      </w:r>
      <w:r>
        <w:rPr>
          <w:color w:val="585858"/>
          <w:sz w:val="20"/>
        </w:rPr>
        <w:t>outlines</w:t>
      </w:r>
      <w:r>
        <w:rPr>
          <w:color w:val="585858"/>
          <w:spacing w:val="-3"/>
          <w:sz w:val="20"/>
        </w:rPr>
        <w:t xml:space="preserve"> </w:t>
      </w:r>
      <w:r>
        <w:rPr>
          <w:color w:val="585858"/>
          <w:sz w:val="20"/>
        </w:rPr>
        <w:t>essential</w:t>
      </w:r>
      <w:r>
        <w:rPr>
          <w:color w:val="585858"/>
          <w:spacing w:val="-3"/>
          <w:sz w:val="20"/>
        </w:rPr>
        <w:t xml:space="preserve"> </w:t>
      </w:r>
      <w:r>
        <w:rPr>
          <w:color w:val="585858"/>
          <w:sz w:val="20"/>
        </w:rPr>
        <w:t>safety</w:t>
      </w:r>
      <w:r>
        <w:rPr>
          <w:color w:val="585858"/>
          <w:spacing w:val="-2"/>
          <w:sz w:val="20"/>
        </w:rPr>
        <w:t xml:space="preserve"> </w:t>
      </w:r>
      <w:r>
        <w:rPr>
          <w:color w:val="585858"/>
          <w:sz w:val="20"/>
        </w:rPr>
        <w:t>protocols</w:t>
      </w:r>
      <w:r>
        <w:rPr>
          <w:color w:val="585858"/>
          <w:spacing w:val="-3"/>
          <w:sz w:val="20"/>
        </w:rPr>
        <w:t xml:space="preserve"> </w:t>
      </w:r>
      <w:r>
        <w:rPr>
          <w:color w:val="585858"/>
          <w:sz w:val="20"/>
        </w:rPr>
        <w:t>that</w:t>
      </w:r>
      <w:r>
        <w:rPr>
          <w:color w:val="585858"/>
          <w:spacing w:val="-3"/>
          <w:sz w:val="20"/>
        </w:rPr>
        <w:t xml:space="preserve"> </w:t>
      </w:r>
      <w:r>
        <w:rPr>
          <w:color w:val="585858"/>
          <w:sz w:val="20"/>
        </w:rPr>
        <w:t>municipalities</w:t>
      </w:r>
      <w:r>
        <w:rPr>
          <w:color w:val="585858"/>
          <w:spacing w:val="-3"/>
          <w:sz w:val="20"/>
        </w:rPr>
        <w:t xml:space="preserve"> </w:t>
      </w:r>
      <w:r w:rsidR="002E4F15">
        <w:rPr>
          <w:color w:val="585858"/>
          <w:sz w:val="20"/>
        </w:rPr>
        <w:t>may</w:t>
      </w:r>
      <w:r>
        <w:rPr>
          <w:color w:val="585858"/>
          <w:spacing w:val="-3"/>
          <w:sz w:val="20"/>
        </w:rPr>
        <w:t xml:space="preserve"> </w:t>
      </w:r>
      <w:r>
        <w:rPr>
          <w:color w:val="585858"/>
          <w:sz w:val="20"/>
        </w:rPr>
        <w:t>adopt</w:t>
      </w:r>
      <w:r>
        <w:rPr>
          <w:color w:val="585858"/>
          <w:spacing w:val="-3"/>
          <w:sz w:val="20"/>
        </w:rPr>
        <w:t xml:space="preserve"> </w:t>
      </w:r>
      <w:r>
        <w:rPr>
          <w:color w:val="585858"/>
          <w:sz w:val="20"/>
        </w:rPr>
        <w:t>as</w:t>
      </w:r>
      <w:r>
        <w:rPr>
          <w:color w:val="585858"/>
          <w:spacing w:val="-3"/>
          <w:sz w:val="20"/>
        </w:rPr>
        <w:t xml:space="preserve"> </w:t>
      </w:r>
      <w:r>
        <w:rPr>
          <w:color w:val="585858"/>
          <w:sz w:val="20"/>
        </w:rPr>
        <w:t>they</w:t>
      </w:r>
      <w:r>
        <w:rPr>
          <w:color w:val="585858"/>
          <w:spacing w:val="-3"/>
          <w:sz w:val="20"/>
        </w:rPr>
        <w:t xml:space="preserve"> </w:t>
      </w:r>
      <w:r>
        <w:rPr>
          <w:color w:val="585858"/>
          <w:sz w:val="20"/>
        </w:rPr>
        <w:t>restart</w:t>
      </w:r>
    </w:p>
    <w:p w14:paraId="1CF613ED" w14:textId="77777777" w:rsidR="00501B26" w:rsidRDefault="00A84428">
      <w:pPr>
        <w:spacing w:line="244" w:lineRule="exact"/>
        <w:ind w:right="843"/>
        <w:jc w:val="right"/>
        <w:rPr>
          <w:sz w:val="20"/>
        </w:rPr>
      </w:pPr>
      <w:r>
        <w:rPr>
          <w:color w:val="585858"/>
          <w:sz w:val="20"/>
        </w:rPr>
        <w:t>or expand operations during the COVID-19</w:t>
      </w:r>
      <w:r>
        <w:rPr>
          <w:color w:val="585858"/>
          <w:spacing w:val="-24"/>
          <w:sz w:val="20"/>
        </w:rPr>
        <w:t xml:space="preserve"> </w:t>
      </w:r>
      <w:r>
        <w:rPr>
          <w:color w:val="585858"/>
          <w:sz w:val="20"/>
        </w:rPr>
        <w:t>pandemic</w:t>
      </w:r>
    </w:p>
    <w:p w14:paraId="276727A4" w14:textId="77777777" w:rsidR="00501B26" w:rsidRDefault="00501B26">
      <w:pPr>
        <w:spacing w:line="244" w:lineRule="exact"/>
        <w:jc w:val="right"/>
        <w:rPr>
          <w:sz w:val="20"/>
        </w:rPr>
        <w:sectPr w:rsidR="00501B26">
          <w:type w:val="continuous"/>
          <w:pgSz w:w="12240" w:h="15840"/>
          <w:pgMar w:top="1500" w:right="600" w:bottom="280" w:left="620" w:header="720" w:footer="720" w:gutter="0"/>
          <w:pgBorders w:offsetFrom="page">
            <w:top w:val="single" w:sz="24" w:space="24" w:color="000000"/>
            <w:left w:val="single" w:sz="24" w:space="24" w:color="000000"/>
            <w:bottom w:val="single" w:sz="24" w:space="24" w:color="000000"/>
            <w:right w:val="single" w:sz="24" w:space="24" w:color="000000"/>
          </w:pgBorders>
          <w:cols w:space="720"/>
        </w:sectPr>
      </w:pPr>
    </w:p>
    <w:p w14:paraId="6586D6C6" w14:textId="3F95F8B5" w:rsidR="00501B26" w:rsidRDefault="00A84428" w:rsidP="00452D10">
      <w:pPr>
        <w:pStyle w:val="Heading2"/>
        <w:spacing w:before="43"/>
        <w:ind w:left="856" w:right="1012"/>
        <w:jc w:val="center"/>
        <w:rPr>
          <w:sz w:val="20"/>
        </w:rPr>
      </w:pPr>
      <w:bookmarkStart w:id="0" w:name="_Toc55201217"/>
      <w:r>
        <w:rPr>
          <w:color w:val="2E5395"/>
        </w:rPr>
        <w:lastRenderedPageBreak/>
        <w:t>Amendment Record Sheet</w:t>
      </w:r>
      <w:bookmarkEnd w:id="0"/>
    </w:p>
    <w:p w14:paraId="00EA474B" w14:textId="77777777" w:rsidR="00501B26" w:rsidRDefault="00501B26">
      <w:pPr>
        <w:pStyle w:val="BodyText"/>
        <w:ind w:left="0"/>
        <w:rPr>
          <w:rFonts w:ascii="Calibri Light"/>
          <w:sz w:val="20"/>
        </w:rPr>
      </w:pPr>
    </w:p>
    <w:p w14:paraId="36BDC829" w14:textId="77777777" w:rsidR="00501B26" w:rsidRDefault="00501B26">
      <w:pPr>
        <w:pStyle w:val="BodyText"/>
        <w:spacing w:before="2"/>
        <w:ind w:left="0"/>
        <w:rPr>
          <w:rFonts w:ascii="Calibri Light"/>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5416"/>
        <w:gridCol w:w="3800"/>
      </w:tblGrid>
      <w:tr w:rsidR="00501B26" w14:paraId="07C2F043" w14:textId="77777777" w:rsidTr="008F5659">
        <w:trPr>
          <w:trHeight w:val="517"/>
        </w:trPr>
        <w:tc>
          <w:tcPr>
            <w:tcW w:w="1556" w:type="dxa"/>
          </w:tcPr>
          <w:p w14:paraId="29B4A46A" w14:textId="77777777" w:rsidR="00501B26" w:rsidRDefault="00A84428">
            <w:pPr>
              <w:pStyle w:val="TableParagraph"/>
              <w:spacing w:line="268" w:lineRule="exact"/>
              <w:ind w:left="89" w:right="82"/>
              <w:jc w:val="center"/>
              <w:rPr>
                <w:rFonts w:ascii="Calibri"/>
                <w:b/>
              </w:rPr>
            </w:pPr>
            <w:r>
              <w:rPr>
                <w:rFonts w:ascii="Calibri"/>
                <w:b/>
              </w:rPr>
              <w:t>Date</w:t>
            </w:r>
          </w:p>
        </w:tc>
        <w:tc>
          <w:tcPr>
            <w:tcW w:w="5416" w:type="dxa"/>
          </w:tcPr>
          <w:p w14:paraId="12143B72" w14:textId="77777777" w:rsidR="00501B26" w:rsidRDefault="00A84428">
            <w:pPr>
              <w:pStyle w:val="TableParagraph"/>
              <w:spacing w:line="268" w:lineRule="exact"/>
              <w:ind w:left="1749" w:right="1741"/>
              <w:jc w:val="center"/>
              <w:rPr>
                <w:rFonts w:ascii="Calibri"/>
                <w:b/>
              </w:rPr>
            </w:pPr>
            <w:r>
              <w:rPr>
                <w:rFonts w:ascii="Calibri"/>
                <w:b/>
              </w:rPr>
              <w:t>Reason for Change</w:t>
            </w:r>
          </w:p>
        </w:tc>
        <w:tc>
          <w:tcPr>
            <w:tcW w:w="3800" w:type="dxa"/>
          </w:tcPr>
          <w:p w14:paraId="2D393C16" w14:textId="77777777" w:rsidR="00501B26" w:rsidRDefault="00A84428">
            <w:pPr>
              <w:pStyle w:val="TableParagraph"/>
              <w:spacing w:line="268" w:lineRule="exact"/>
              <w:ind w:left="1063"/>
              <w:rPr>
                <w:rFonts w:ascii="Calibri"/>
                <w:b/>
              </w:rPr>
            </w:pPr>
            <w:r>
              <w:rPr>
                <w:rFonts w:ascii="Calibri"/>
                <w:b/>
              </w:rPr>
              <w:t>How communicated</w:t>
            </w:r>
          </w:p>
        </w:tc>
      </w:tr>
      <w:tr w:rsidR="00501B26" w14:paraId="39D0C629" w14:textId="77777777" w:rsidTr="008F5659">
        <w:trPr>
          <w:trHeight w:val="1209"/>
        </w:trPr>
        <w:tc>
          <w:tcPr>
            <w:tcW w:w="1556" w:type="dxa"/>
          </w:tcPr>
          <w:p w14:paraId="5C87ECC4" w14:textId="77777777" w:rsidR="00501B26" w:rsidRDefault="00A84428">
            <w:pPr>
              <w:pStyle w:val="TableParagraph"/>
              <w:spacing w:line="268" w:lineRule="exact"/>
              <w:ind w:left="89" w:right="199"/>
              <w:jc w:val="center"/>
              <w:rPr>
                <w:rFonts w:ascii="Calibri"/>
              </w:rPr>
            </w:pPr>
            <w:r>
              <w:rPr>
                <w:rFonts w:ascii="Calibri"/>
              </w:rPr>
              <w:t>May 19, 2020</w:t>
            </w:r>
          </w:p>
        </w:tc>
        <w:tc>
          <w:tcPr>
            <w:tcW w:w="5416" w:type="dxa"/>
          </w:tcPr>
          <w:p w14:paraId="6592FE68" w14:textId="77777777" w:rsidR="00501B26" w:rsidRDefault="00A84428">
            <w:pPr>
              <w:pStyle w:val="TableParagraph"/>
              <w:ind w:right="370"/>
              <w:rPr>
                <w:rFonts w:ascii="Calibri"/>
                <w:b/>
              </w:rPr>
            </w:pPr>
            <w:r>
              <w:rPr>
                <w:rFonts w:ascii="Calibri"/>
                <w:b/>
              </w:rPr>
              <w:t>Municipal COVID-19 Health and Safety Best Practice Guideline - V1</w:t>
            </w:r>
          </w:p>
        </w:tc>
        <w:tc>
          <w:tcPr>
            <w:tcW w:w="3800" w:type="dxa"/>
          </w:tcPr>
          <w:p w14:paraId="5336C880" w14:textId="77777777" w:rsidR="00501B26" w:rsidRDefault="00A84428" w:rsidP="00A51E59">
            <w:pPr>
              <w:pStyle w:val="TableParagraph"/>
              <w:numPr>
                <w:ilvl w:val="0"/>
                <w:numId w:val="75"/>
              </w:numPr>
              <w:tabs>
                <w:tab w:val="left" w:pos="928"/>
                <w:tab w:val="left" w:pos="929"/>
              </w:tabs>
              <w:ind w:right="169" w:hanging="361"/>
              <w:rPr>
                <w:rFonts w:ascii="Calibri" w:hAnsi="Calibri"/>
              </w:rPr>
            </w:pPr>
            <w:r>
              <w:rPr>
                <w:rFonts w:ascii="Calibri" w:hAnsi="Calibri"/>
              </w:rPr>
              <w:t>Posted on BCMSA website:</w:t>
            </w:r>
            <w:r>
              <w:rPr>
                <w:rFonts w:ascii="Calibri" w:hAnsi="Calibri"/>
                <w:color w:val="0462C1"/>
                <w:u w:val="single" w:color="0462C1"/>
              </w:rPr>
              <w:t xml:space="preserve"> </w:t>
            </w:r>
            <w:hyperlink r:id="rId12">
              <w:r>
                <w:rPr>
                  <w:rFonts w:ascii="Calibri" w:hAnsi="Calibri"/>
                  <w:color w:val="0462C1"/>
                  <w:spacing w:val="-1"/>
                  <w:u w:val="single" w:color="0462C1"/>
                </w:rPr>
                <w:t>www.bcmsa.ca/resources/pande</w:t>
              </w:r>
            </w:hyperlink>
            <w:hyperlink r:id="rId13">
              <w:r>
                <w:rPr>
                  <w:rFonts w:ascii="Calibri" w:hAnsi="Calibri"/>
                  <w:color w:val="0462C1"/>
                  <w:spacing w:val="-1"/>
                  <w:u w:val="single" w:color="0462C1"/>
                </w:rPr>
                <w:t xml:space="preserve"> </w:t>
              </w:r>
              <w:r>
                <w:rPr>
                  <w:rFonts w:ascii="Calibri" w:hAnsi="Calibri"/>
                  <w:color w:val="0462C1"/>
                  <w:u w:val="single" w:color="0462C1"/>
                </w:rPr>
                <w:t>mic-exposure-control/</w:t>
              </w:r>
            </w:hyperlink>
            <w:r>
              <w:rPr>
                <w:rFonts w:ascii="Calibri" w:hAnsi="Calibri"/>
                <w:color w:val="0462C1"/>
                <w:u w:val="single" w:color="0462C1"/>
              </w:rPr>
              <w:t xml:space="preserve"> </w:t>
            </w:r>
          </w:p>
          <w:p w14:paraId="77B6C5D7" w14:textId="77777777" w:rsidR="00501B26" w:rsidRDefault="00A84428" w:rsidP="00A51E59">
            <w:pPr>
              <w:pStyle w:val="TableParagraph"/>
              <w:numPr>
                <w:ilvl w:val="0"/>
                <w:numId w:val="75"/>
              </w:numPr>
              <w:tabs>
                <w:tab w:val="left" w:pos="827"/>
                <w:tab w:val="left" w:pos="828"/>
              </w:tabs>
              <w:ind w:hanging="361"/>
              <w:rPr>
                <w:rFonts w:ascii="Calibri" w:hAnsi="Calibri"/>
              </w:rPr>
            </w:pPr>
            <w:r>
              <w:rPr>
                <w:rFonts w:ascii="Calibri" w:hAnsi="Calibri"/>
              </w:rPr>
              <w:t>Email BCMSA Yahoo User</w:t>
            </w:r>
            <w:r>
              <w:rPr>
                <w:rFonts w:ascii="Calibri" w:hAnsi="Calibri"/>
                <w:spacing w:val="-7"/>
              </w:rPr>
              <w:t xml:space="preserve"> </w:t>
            </w:r>
            <w:r>
              <w:rPr>
                <w:rFonts w:ascii="Calibri" w:hAnsi="Calibri"/>
              </w:rPr>
              <w:t>Group</w:t>
            </w:r>
          </w:p>
        </w:tc>
      </w:tr>
      <w:tr w:rsidR="00501B26" w14:paraId="7F355323" w14:textId="77777777" w:rsidTr="008F5659">
        <w:trPr>
          <w:trHeight w:val="1636"/>
        </w:trPr>
        <w:tc>
          <w:tcPr>
            <w:tcW w:w="1556" w:type="dxa"/>
          </w:tcPr>
          <w:p w14:paraId="194EF2E1" w14:textId="77777777" w:rsidR="00501B26" w:rsidRDefault="00A84428">
            <w:pPr>
              <w:pStyle w:val="TableParagraph"/>
              <w:spacing w:line="268" w:lineRule="exact"/>
              <w:ind w:left="89" w:right="199"/>
              <w:jc w:val="center"/>
              <w:rPr>
                <w:rFonts w:ascii="Calibri"/>
              </w:rPr>
            </w:pPr>
            <w:r>
              <w:rPr>
                <w:rFonts w:ascii="Calibri"/>
              </w:rPr>
              <w:t>May 20, 2020</w:t>
            </w:r>
          </w:p>
        </w:tc>
        <w:tc>
          <w:tcPr>
            <w:tcW w:w="5416" w:type="dxa"/>
          </w:tcPr>
          <w:p w14:paraId="04C86F5E" w14:textId="77777777" w:rsidR="00501B26" w:rsidRDefault="00A84428">
            <w:pPr>
              <w:pStyle w:val="TableParagraph"/>
              <w:ind w:right="370"/>
              <w:rPr>
                <w:rFonts w:ascii="Calibri"/>
                <w:b/>
              </w:rPr>
            </w:pPr>
            <w:r>
              <w:rPr>
                <w:rFonts w:ascii="Calibri"/>
                <w:b/>
              </w:rPr>
              <w:t>Municipal COVID-19 Health and Safety Best Practice Guideline - V2</w:t>
            </w:r>
          </w:p>
          <w:p w14:paraId="18652385" w14:textId="77777777" w:rsidR="00501B26" w:rsidRDefault="00501B26">
            <w:pPr>
              <w:pStyle w:val="TableParagraph"/>
              <w:ind w:left="0"/>
              <w:rPr>
                <w:rFonts w:ascii="Calibri Light"/>
              </w:rPr>
            </w:pPr>
          </w:p>
          <w:p w14:paraId="7B106BE5" w14:textId="77777777" w:rsidR="00501B26" w:rsidRDefault="00A84428" w:rsidP="00A51E59">
            <w:pPr>
              <w:pStyle w:val="TableParagraph"/>
              <w:numPr>
                <w:ilvl w:val="0"/>
                <w:numId w:val="74"/>
              </w:numPr>
              <w:tabs>
                <w:tab w:val="left" w:pos="827"/>
                <w:tab w:val="left" w:pos="828"/>
              </w:tabs>
              <w:ind w:hanging="361"/>
              <w:rPr>
                <w:rFonts w:ascii="Calibri" w:hAnsi="Calibri"/>
              </w:rPr>
            </w:pPr>
            <w:r>
              <w:rPr>
                <w:rFonts w:ascii="Calibri" w:hAnsi="Calibri"/>
              </w:rPr>
              <w:t>Formatting</w:t>
            </w:r>
          </w:p>
        </w:tc>
        <w:tc>
          <w:tcPr>
            <w:tcW w:w="3800" w:type="dxa"/>
          </w:tcPr>
          <w:p w14:paraId="40083471" w14:textId="77777777" w:rsidR="00501B26" w:rsidRDefault="00A84428" w:rsidP="00A51E59">
            <w:pPr>
              <w:pStyle w:val="TableParagraph"/>
              <w:numPr>
                <w:ilvl w:val="0"/>
                <w:numId w:val="73"/>
              </w:numPr>
              <w:tabs>
                <w:tab w:val="left" w:pos="827"/>
                <w:tab w:val="left" w:pos="828"/>
              </w:tabs>
              <w:ind w:right="169"/>
              <w:rPr>
                <w:rFonts w:ascii="Calibri" w:hAnsi="Calibri"/>
              </w:rPr>
            </w:pPr>
            <w:r>
              <w:rPr>
                <w:rFonts w:ascii="Calibri" w:hAnsi="Calibri"/>
              </w:rPr>
              <w:t>Posted on BCMSA website:</w:t>
            </w:r>
            <w:r>
              <w:rPr>
                <w:rFonts w:ascii="Calibri" w:hAnsi="Calibri"/>
                <w:color w:val="0462C1"/>
                <w:u w:val="single" w:color="0462C1"/>
              </w:rPr>
              <w:t xml:space="preserve"> </w:t>
            </w:r>
            <w:hyperlink r:id="rId14">
              <w:r>
                <w:rPr>
                  <w:rFonts w:ascii="Calibri" w:hAnsi="Calibri"/>
                  <w:color w:val="0462C1"/>
                  <w:spacing w:val="-1"/>
                  <w:u w:val="single" w:color="0462C1"/>
                </w:rPr>
                <w:t>www.bcmsa.ca/resources/pande</w:t>
              </w:r>
            </w:hyperlink>
            <w:hyperlink r:id="rId15">
              <w:r>
                <w:rPr>
                  <w:rFonts w:ascii="Calibri" w:hAnsi="Calibri"/>
                  <w:color w:val="0462C1"/>
                  <w:spacing w:val="-1"/>
                  <w:u w:val="single" w:color="0462C1"/>
                </w:rPr>
                <w:t xml:space="preserve"> </w:t>
              </w:r>
              <w:r>
                <w:rPr>
                  <w:rFonts w:ascii="Calibri" w:hAnsi="Calibri"/>
                  <w:color w:val="0462C1"/>
                  <w:u w:val="single" w:color="0462C1"/>
                </w:rPr>
                <w:t>mic-exposure-control/</w:t>
              </w:r>
            </w:hyperlink>
          </w:p>
          <w:p w14:paraId="15D09D75" w14:textId="77777777" w:rsidR="00501B26" w:rsidRDefault="00A84428" w:rsidP="00A51E59">
            <w:pPr>
              <w:pStyle w:val="TableParagraph"/>
              <w:numPr>
                <w:ilvl w:val="0"/>
                <w:numId w:val="73"/>
              </w:numPr>
              <w:tabs>
                <w:tab w:val="left" w:pos="827"/>
                <w:tab w:val="left" w:pos="828"/>
              </w:tabs>
              <w:rPr>
                <w:rFonts w:ascii="Calibri" w:hAnsi="Calibri"/>
              </w:rPr>
            </w:pPr>
            <w:r>
              <w:rPr>
                <w:rFonts w:ascii="Calibri" w:hAnsi="Calibri"/>
              </w:rPr>
              <w:t>Email BCMSA Yahoo User</w:t>
            </w:r>
            <w:r>
              <w:rPr>
                <w:rFonts w:ascii="Calibri" w:hAnsi="Calibri"/>
                <w:spacing w:val="-6"/>
              </w:rPr>
              <w:t xml:space="preserve"> </w:t>
            </w:r>
            <w:r>
              <w:rPr>
                <w:rFonts w:ascii="Calibri" w:hAnsi="Calibri"/>
              </w:rPr>
              <w:t>Group</w:t>
            </w:r>
          </w:p>
        </w:tc>
      </w:tr>
      <w:tr w:rsidR="00501B26" w14:paraId="29079239" w14:textId="77777777" w:rsidTr="008F5659">
        <w:trPr>
          <w:trHeight w:val="4723"/>
        </w:trPr>
        <w:tc>
          <w:tcPr>
            <w:tcW w:w="1556" w:type="dxa"/>
          </w:tcPr>
          <w:p w14:paraId="3BC36A6A" w14:textId="77777777" w:rsidR="00501B26" w:rsidRDefault="00A84428">
            <w:pPr>
              <w:pStyle w:val="TableParagraph"/>
              <w:spacing w:line="268" w:lineRule="exact"/>
              <w:ind w:left="89" w:right="199"/>
              <w:jc w:val="center"/>
              <w:rPr>
                <w:rFonts w:ascii="Calibri"/>
              </w:rPr>
            </w:pPr>
            <w:r>
              <w:rPr>
                <w:rFonts w:ascii="Calibri"/>
              </w:rPr>
              <w:t>May 21, 2020</w:t>
            </w:r>
          </w:p>
        </w:tc>
        <w:tc>
          <w:tcPr>
            <w:tcW w:w="5416" w:type="dxa"/>
          </w:tcPr>
          <w:p w14:paraId="52D6325C" w14:textId="77777777" w:rsidR="00501B26" w:rsidRDefault="00A84428">
            <w:pPr>
              <w:pStyle w:val="TableParagraph"/>
              <w:ind w:right="370"/>
              <w:rPr>
                <w:rFonts w:ascii="Calibri" w:hAnsi="Calibri"/>
                <w:b/>
              </w:rPr>
            </w:pPr>
            <w:r>
              <w:rPr>
                <w:rFonts w:ascii="Calibri" w:hAnsi="Calibri"/>
                <w:b/>
              </w:rPr>
              <w:t>Municipal COVID-19 Health and Safety Best Practice Guideline – V3</w:t>
            </w:r>
          </w:p>
          <w:p w14:paraId="7E56C2B1" w14:textId="77777777" w:rsidR="00501B26" w:rsidRDefault="00501B26">
            <w:pPr>
              <w:pStyle w:val="TableParagraph"/>
              <w:spacing w:before="9"/>
              <w:ind w:left="0"/>
              <w:rPr>
                <w:rFonts w:ascii="Calibri Light"/>
                <w:sz w:val="21"/>
              </w:rPr>
            </w:pPr>
          </w:p>
          <w:p w14:paraId="6178073F" w14:textId="77777777" w:rsidR="00A84428" w:rsidRPr="00A84428" w:rsidRDefault="00A84428" w:rsidP="00A51E59">
            <w:pPr>
              <w:pStyle w:val="TableParagraph"/>
              <w:numPr>
                <w:ilvl w:val="0"/>
                <w:numId w:val="76"/>
              </w:numPr>
              <w:tabs>
                <w:tab w:val="left" w:pos="827"/>
                <w:tab w:val="left" w:pos="828"/>
              </w:tabs>
              <w:ind w:right="320"/>
              <w:rPr>
                <w:rFonts w:ascii="Calibri Light"/>
                <w:sz w:val="21"/>
              </w:rPr>
            </w:pPr>
            <w:r w:rsidRPr="00A84428">
              <w:rPr>
                <w:rFonts w:ascii="Calibri" w:hAnsi="Calibri"/>
              </w:rPr>
              <w:t>Additional information in 3.2 Parks and Recreation re: Aquatic facilities, restrooms. Reference to Lifesaving Society BC &amp; Yukon Branch Guidelines for Reopening BC's Pools &amp; Waterfronts</w:t>
            </w:r>
          </w:p>
          <w:p w14:paraId="54BADAF8" w14:textId="77777777" w:rsidR="00A84428" w:rsidRDefault="00A84428" w:rsidP="00A51E59">
            <w:pPr>
              <w:pStyle w:val="TableParagraph"/>
              <w:numPr>
                <w:ilvl w:val="0"/>
                <w:numId w:val="76"/>
              </w:numPr>
              <w:tabs>
                <w:tab w:val="left" w:pos="827"/>
                <w:tab w:val="left" w:pos="828"/>
              </w:tabs>
              <w:ind w:right="823"/>
              <w:rPr>
                <w:rFonts w:ascii="Calibri Light"/>
              </w:rPr>
            </w:pPr>
            <w:r w:rsidRPr="00A84428">
              <w:rPr>
                <w:rFonts w:ascii="Calibri" w:hAnsi="Calibri"/>
              </w:rPr>
              <w:t>Identified that if municipality has a comprehensive exposure control plan, a separate Safety Plan is not</w:t>
            </w:r>
            <w:r w:rsidRPr="00A84428">
              <w:rPr>
                <w:rFonts w:ascii="Calibri" w:hAnsi="Calibri"/>
                <w:spacing w:val="-11"/>
              </w:rPr>
              <w:t xml:space="preserve"> </w:t>
            </w:r>
            <w:r w:rsidRPr="00A84428">
              <w:rPr>
                <w:rFonts w:ascii="Calibri" w:hAnsi="Calibri"/>
              </w:rPr>
              <w:t>required</w:t>
            </w:r>
          </w:p>
          <w:p w14:paraId="1F6F4931" w14:textId="77777777" w:rsidR="00A84428" w:rsidRDefault="00A84428" w:rsidP="00A51E59">
            <w:pPr>
              <w:pStyle w:val="TableParagraph"/>
              <w:numPr>
                <w:ilvl w:val="0"/>
                <w:numId w:val="76"/>
              </w:numPr>
              <w:tabs>
                <w:tab w:val="left" w:pos="827"/>
                <w:tab w:val="left" w:pos="828"/>
              </w:tabs>
              <w:ind w:right="823"/>
              <w:rPr>
                <w:rFonts w:ascii="Calibri Light"/>
              </w:rPr>
            </w:pPr>
            <w:r w:rsidRPr="00A84428">
              <w:rPr>
                <w:rFonts w:ascii="Calibri" w:hAnsi="Calibri"/>
              </w:rPr>
              <w:t>Amended Section: 2.2.1 Workplace Wellness/Sick Leave</w:t>
            </w:r>
            <w:r w:rsidRPr="00A84428">
              <w:rPr>
                <w:rFonts w:ascii="Calibri" w:hAnsi="Calibri"/>
                <w:spacing w:val="-5"/>
              </w:rPr>
              <w:t xml:space="preserve"> </w:t>
            </w:r>
            <w:r w:rsidRPr="00A84428">
              <w:rPr>
                <w:rFonts w:ascii="Calibri" w:hAnsi="Calibri"/>
              </w:rPr>
              <w:t>Policy</w:t>
            </w:r>
          </w:p>
          <w:p w14:paraId="0B57A243" w14:textId="77777777" w:rsidR="00A84428" w:rsidRPr="00A84428" w:rsidRDefault="00A84428" w:rsidP="00A51E59">
            <w:pPr>
              <w:pStyle w:val="TableParagraph"/>
              <w:numPr>
                <w:ilvl w:val="0"/>
                <w:numId w:val="76"/>
              </w:numPr>
              <w:tabs>
                <w:tab w:val="left" w:pos="827"/>
                <w:tab w:val="left" w:pos="828"/>
              </w:tabs>
              <w:ind w:right="823"/>
              <w:rPr>
                <w:rFonts w:ascii="Calibri Light"/>
              </w:rPr>
            </w:pPr>
            <w:r w:rsidRPr="00A84428">
              <w:rPr>
                <w:rFonts w:ascii="Calibri" w:hAnsi="Calibri"/>
              </w:rPr>
              <w:t>Appendix F: COVID-19 Screening Tool, removed wording in the bold text, “or any members of your</w:t>
            </w:r>
            <w:r w:rsidRPr="00A84428">
              <w:rPr>
                <w:rFonts w:ascii="Calibri" w:hAnsi="Calibri"/>
                <w:spacing w:val="-1"/>
              </w:rPr>
              <w:t xml:space="preserve"> </w:t>
            </w:r>
            <w:r w:rsidRPr="00A84428">
              <w:rPr>
                <w:rFonts w:ascii="Calibri" w:hAnsi="Calibri"/>
              </w:rPr>
              <w:t>household”</w:t>
            </w:r>
          </w:p>
          <w:p w14:paraId="3BF8A66D" w14:textId="77777777" w:rsidR="00501B26" w:rsidRPr="00A84428" w:rsidRDefault="00A84428" w:rsidP="00A51E59">
            <w:pPr>
              <w:pStyle w:val="TableParagraph"/>
              <w:numPr>
                <w:ilvl w:val="0"/>
                <w:numId w:val="76"/>
              </w:numPr>
              <w:tabs>
                <w:tab w:val="left" w:pos="827"/>
                <w:tab w:val="left" w:pos="828"/>
              </w:tabs>
              <w:ind w:right="823"/>
              <w:rPr>
                <w:rFonts w:ascii="Calibri Light"/>
              </w:rPr>
            </w:pPr>
            <w:r>
              <w:rPr>
                <w:rFonts w:ascii="Calibri" w:hAnsi="Calibri"/>
              </w:rPr>
              <w:t>A</w:t>
            </w:r>
            <w:r w:rsidRPr="00A84428">
              <w:rPr>
                <w:rFonts w:ascii="Calibri" w:hAnsi="Calibri"/>
              </w:rPr>
              <w:t>dded an amendment record</w:t>
            </w:r>
            <w:r w:rsidRPr="00A84428">
              <w:rPr>
                <w:rFonts w:ascii="Calibri" w:hAnsi="Calibri"/>
                <w:spacing w:val="-2"/>
              </w:rPr>
              <w:t xml:space="preserve"> </w:t>
            </w:r>
            <w:r w:rsidRPr="00A84428">
              <w:rPr>
                <w:rFonts w:ascii="Calibri" w:hAnsi="Calibri"/>
              </w:rPr>
              <w:t>sheet</w:t>
            </w:r>
          </w:p>
        </w:tc>
        <w:tc>
          <w:tcPr>
            <w:tcW w:w="3800" w:type="dxa"/>
          </w:tcPr>
          <w:p w14:paraId="4D158561" w14:textId="77777777" w:rsidR="00501B26" w:rsidRDefault="00A84428" w:rsidP="00A51E59">
            <w:pPr>
              <w:pStyle w:val="TableParagraph"/>
              <w:numPr>
                <w:ilvl w:val="0"/>
                <w:numId w:val="72"/>
              </w:numPr>
              <w:tabs>
                <w:tab w:val="left" w:pos="827"/>
                <w:tab w:val="left" w:pos="828"/>
              </w:tabs>
              <w:ind w:right="169"/>
              <w:rPr>
                <w:rFonts w:ascii="Calibri" w:hAnsi="Calibri"/>
              </w:rPr>
            </w:pPr>
            <w:r>
              <w:rPr>
                <w:rFonts w:ascii="Calibri" w:hAnsi="Calibri"/>
              </w:rPr>
              <w:t>Posted on BCMSA website:</w:t>
            </w:r>
            <w:r>
              <w:rPr>
                <w:rFonts w:ascii="Calibri" w:hAnsi="Calibri"/>
                <w:color w:val="0462C1"/>
                <w:u w:val="single" w:color="0462C1"/>
              </w:rPr>
              <w:t xml:space="preserve"> </w:t>
            </w:r>
            <w:hyperlink r:id="rId16">
              <w:r>
                <w:rPr>
                  <w:rFonts w:ascii="Calibri" w:hAnsi="Calibri"/>
                  <w:color w:val="0462C1"/>
                  <w:spacing w:val="-1"/>
                  <w:u w:val="single" w:color="0462C1"/>
                </w:rPr>
                <w:t>www.bcmsa.ca/resources/pande</w:t>
              </w:r>
            </w:hyperlink>
            <w:hyperlink r:id="rId17">
              <w:r>
                <w:rPr>
                  <w:rFonts w:ascii="Calibri" w:hAnsi="Calibri"/>
                  <w:color w:val="0462C1"/>
                  <w:spacing w:val="-1"/>
                  <w:u w:val="single" w:color="0462C1"/>
                </w:rPr>
                <w:t xml:space="preserve"> </w:t>
              </w:r>
              <w:r>
                <w:rPr>
                  <w:rFonts w:ascii="Calibri" w:hAnsi="Calibri"/>
                  <w:color w:val="0462C1"/>
                  <w:u w:val="single" w:color="0462C1"/>
                </w:rPr>
                <w:t>mic-exposure-control/</w:t>
              </w:r>
            </w:hyperlink>
          </w:p>
          <w:p w14:paraId="4DAAB5A6" w14:textId="77777777" w:rsidR="00501B26" w:rsidRDefault="00A84428" w:rsidP="00A51E59">
            <w:pPr>
              <w:pStyle w:val="TableParagraph"/>
              <w:numPr>
                <w:ilvl w:val="0"/>
                <w:numId w:val="72"/>
              </w:numPr>
              <w:tabs>
                <w:tab w:val="left" w:pos="827"/>
                <w:tab w:val="left" w:pos="828"/>
              </w:tabs>
              <w:rPr>
                <w:rFonts w:ascii="Calibri" w:hAnsi="Calibri"/>
              </w:rPr>
            </w:pPr>
            <w:r>
              <w:rPr>
                <w:rFonts w:ascii="Calibri" w:hAnsi="Calibri"/>
              </w:rPr>
              <w:t>Email BCMSA Yahoo User</w:t>
            </w:r>
            <w:r>
              <w:rPr>
                <w:rFonts w:ascii="Calibri" w:hAnsi="Calibri"/>
                <w:spacing w:val="-7"/>
              </w:rPr>
              <w:t xml:space="preserve"> </w:t>
            </w:r>
            <w:r>
              <w:rPr>
                <w:rFonts w:ascii="Calibri" w:hAnsi="Calibri"/>
              </w:rPr>
              <w:t>Group</w:t>
            </w:r>
          </w:p>
        </w:tc>
      </w:tr>
      <w:tr w:rsidR="00A84428" w14:paraId="4CCC4E6E" w14:textId="77777777" w:rsidTr="008F5659">
        <w:trPr>
          <w:trHeight w:val="979"/>
        </w:trPr>
        <w:tc>
          <w:tcPr>
            <w:tcW w:w="1556" w:type="dxa"/>
          </w:tcPr>
          <w:p w14:paraId="22816448" w14:textId="08133D67" w:rsidR="00A84428" w:rsidRDefault="002E4F15" w:rsidP="00A84428">
            <w:pPr>
              <w:pStyle w:val="TableParagraph"/>
              <w:spacing w:line="268" w:lineRule="exact"/>
              <w:ind w:left="89" w:right="199"/>
              <w:rPr>
                <w:rFonts w:ascii="Calibri"/>
              </w:rPr>
            </w:pPr>
            <w:r>
              <w:rPr>
                <w:rFonts w:ascii="Calibri"/>
              </w:rPr>
              <w:t>May 21, 2020</w:t>
            </w:r>
          </w:p>
        </w:tc>
        <w:tc>
          <w:tcPr>
            <w:tcW w:w="5416" w:type="dxa"/>
          </w:tcPr>
          <w:p w14:paraId="58F0F43F" w14:textId="77777777" w:rsidR="00A84428" w:rsidRDefault="00A84428" w:rsidP="00A84428">
            <w:pPr>
              <w:pStyle w:val="TableParagraph"/>
              <w:ind w:right="370"/>
              <w:rPr>
                <w:rFonts w:ascii="Calibri" w:hAnsi="Calibri"/>
                <w:b/>
              </w:rPr>
            </w:pPr>
            <w:r>
              <w:rPr>
                <w:rFonts w:ascii="Calibri" w:hAnsi="Calibri"/>
                <w:b/>
              </w:rPr>
              <w:t>Municipal COVID-19 Health and Safety Best Practice Guideline – V4</w:t>
            </w:r>
          </w:p>
          <w:p w14:paraId="2ED709C7" w14:textId="77777777" w:rsidR="00A84428" w:rsidRDefault="00A84428" w:rsidP="00A51E59">
            <w:pPr>
              <w:pStyle w:val="TableParagraph"/>
              <w:numPr>
                <w:ilvl w:val="0"/>
                <w:numId w:val="77"/>
              </w:numPr>
              <w:ind w:right="370"/>
              <w:rPr>
                <w:rFonts w:ascii="Calibri" w:hAnsi="Calibri"/>
              </w:rPr>
            </w:pPr>
            <w:r>
              <w:rPr>
                <w:rFonts w:ascii="Calibri" w:hAnsi="Calibri"/>
              </w:rPr>
              <w:t>Amended physical distancing section 2.4 to clarify space requirements</w:t>
            </w:r>
          </w:p>
          <w:p w14:paraId="6527502A" w14:textId="41B88F9B" w:rsidR="002E4F15" w:rsidRDefault="002E4F15" w:rsidP="00A51E59">
            <w:pPr>
              <w:pStyle w:val="TableParagraph"/>
              <w:numPr>
                <w:ilvl w:val="0"/>
                <w:numId w:val="77"/>
              </w:numPr>
              <w:ind w:right="370"/>
              <w:rPr>
                <w:rFonts w:ascii="Calibri" w:hAnsi="Calibri"/>
              </w:rPr>
            </w:pPr>
            <w:r>
              <w:rPr>
                <w:rFonts w:ascii="Calibri" w:hAnsi="Calibri"/>
              </w:rPr>
              <w:t>Revised abstract on cover to say “may” instead of “should”</w:t>
            </w:r>
          </w:p>
          <w:p w14:paraId="77730AB2" w14:textId="5CDE48E1" w:rsidR="00452D10" w:rsidRPr="00A84428" w:rsidRDefault="00452D10" w:rsidP="00A51E59">
            <w:pPr>
              <w:pStyle w:val="TableParagraph"/>
              <w:numPr>
                <w:ilvl w:val="0"/>
                <w:numId w:val="77"/>
              </w:numPr>
              <w:ind w:right="370"/>
              <w:rPr>
                <w:rFonts w:ascii="Calibri" w:hAnsi="Calibri"/>
              </w:rPr>
            </w:pPr>
            <w:r>
              <w:rPr>
                <w:rFonts w:ascii="Calibri" w:hAnsi="Calibri"/>
              </w:rPr>
              <w:t>Added link to WorkSafeBC publication “Designing effective barriers”</w:t>
            </w:r>
          </w:p>
          <w:p w14:paraId="0A9ED88F" w14:textId="77777777" w:rsidR="00A84428" w:rsidRDefault="00A84428">
            <w:pPr>
              <w:pStyle w:val="TableParagraph"/>
              <w:ind w:right="370"/>
              <w:rPr>
                <w:rFonts w:ascii="Calibri" w:hAnsi="Calibri"/>
                <w:b/>
              </w:rPr>
            </w:pPr>
          </w:p>
        </w:tc>
        <w:tc>
          <w:tcPr>
            <w:tcW w:w="3800" w:type="dxa"/>
          </w:tcPr>
          <w:p w14:paraId="28D5C554" w14:textId="2F77C203" w:rsidR="009F45D7" w:rsidRPr="009F45D7" w:rsidRDefault="009F45D7" w:rsidP="00A51E59">
            <w:pPr>
              <w:pStyle w:val="ListParagraph"/>
              <w:numPr>
                <w:ilvl w:val="0"/>
                <w:numId w:val="72"/>
              </w:numPr>
              <w:rPr>
                <w:rFonts w:eastAsia="Arial" w:cs="Arial"/>
              </w:rPr>
            </w:pPr>
            <w:r w:rsidRPr="009F45D7">
              <w:rPr>
                <w:rFonts w:eastAsia="Arial" w:cs="Arial"/>
              </w:rPr>
              <w:t xml:space="preserve">Posted on BCMSA website: </w:t>
            </w:r>
            <w:hyperlink r:id="rId18" w:history="1">
              <w:r w:rsidRPr="00880D30">
                <w:rPr>
                  <w:rStyle w:val="Hyperlink"/>
                  <w:rFonts w:eastAsia="Arial" w:cs="Arial"/>
                </w:rPr>
                <w:t>www.bcmsa.ca/resources/pande mic-exposure-control/</w:t>
              </w:r>
            </w:hyperlink>
            <w:r>
              <w:rPr>
                <w:rFonts w:eastAsia="Arial" w:cs="Arial"/>
              </w:rPr>
              <w:t xml:space="preserve"> </w:t>
            </w:r>
          </w:p>
          <w:p w14:paraId="0AE6A172" w14:textId="77777777" w:rsidR="00A84428" w:rsidRDefault="00A84428" w:rsidP="009F45D7">
            <w:pPr>
              <w:pStyle w:val="TableParagraph"/>
              <w:tabs>
                <w:tab w:val="left" w:pos="827"/>
                <w:tab w:val="left" w:pos="828"/>
              </w:tabs>
              <w:ind w:left="827" w:right="169"/>
              <w:rPr>
                <w:rFonts w:ascii="Calibri" w:hAnsi="Calibri"/>
              </w:rPr>
            </w:pPr>
          </w:p>
        </w:tc>
      </w:tr>
      <w:tr w:rsidR="00696C97" w14:paraId="4060CF75" w14:textId="77777777" w:rsidTr="008F5659">
        <w:trPr>
          <w:trHeight w:val="979"/>
        </w:trPr>
        <w:tc>
          <w:tcPr>
            <w:tcW w:w="1556" w:type="dxa"/>
          </w:tcPr>
          <w:p w14:paraId="52C5929F" w14:textId="5D037FCD" w:rsidR="00696C97" w:rsidRDefault="00696C97" w:rsidP="00A84428">
            <w:pPr>
              <w:pStyle w:val="TableParagraph"/>
              <w:spacing w:line="268" w:lineRule="exact"/>
              <w:ind w:left="89" w:right="199"/>
              <w:rPr>
                <w:rFonts w:ascii="Calibri"/>
              </w:rPr>
            </w:pPr>
            <w:r>
              <w:rPr>
                <w:rFonts w:ascii="Calibri"/>
              </w:rPr>
              <w:t>May 26, 2020</w:t>
            </w:r>
          </w:p>
        </w:tc>
        <w:tc>
          <w:tcPr>
            <w:tcW w:w="5416" w:type="dxa"/>
          </w:tcPr>
          <w:p w14:paraId="685BED0E" w14:textId="4BA172E3" w:rsidR="00696C97" w:rsidRDefault="00696C97" w:rsidP="00696C97">
            <w:pPr>
              <w:pStyle w:val="TableParagraph"/>
              <w:ind w:right="370"/>
              <w:rPr>
                <w:rFonts w:ascii="Calibri" w:hAnsi="Calibri"/>
                <w:b/>
              </w:rPr>
            </w:pPr>
            <w:r>
              <w:rPr>
                <w:rFonts w:ascii="Calibri" w:hAnsi="Calibri"/>
                <w:b/>
              </w:rPr>
              <w:t>Municipal COVID-19 Health and Safety Best Practice Guideline – V5</w:t>
            </w:r>
          </w:p>
          <w:p w14:paraId="0BC14250" w14:textId="5FB13DA7" w:rsidR="00696C97" w:rsidRPr="00696C97" w:rsidRDefault="00696C97" w:rsidP="00A51E59">
            <w:pPr>
              <w:pStyle w:val="TableParagraph"/>
              <w:numPr>
                <w:ilvl w:val="0"/>
                <w:numId w:val="83"/>
              </w:numPr>
              <w:ind w:right="370"/>
              <w:rPr>
                <w:rFonts w:ascii="Calibri" w:hAnsi="Calibri"/>
                <w:b/>
              </w:rPr>
            </w:pPr>
            <w:r>
              <w:rPr>
                <w:rFonts w:ascii="Calibri" w:hAnsi="Calibri"/>
              </w:rPr>
              <w:t>Added to Aquatics reopening with additional information from WorkSafe BC</w:t>
            </w:r>
          </w:p>
          <w:p w14:paraId="0096CA56" w14:textId="09FC5ADA" w:rsidR="00696C97" w:rsidRDefault="00696C97" w:rsidP="00A51E59">
            <w:pPr>
              <w:pStyle w:val="TableParagraph"/>
              <w:numPr>
                <w:ilvl w:val="0"/>
                <w:numId w:val="83"/>
              </w:numPr>
              <w:ind w:right="370"/>
              <w:rPr>
                <w:rFonts w:ascii="Calibri" w:hAnsi="Calibri"/>
                <w:b/>
              </w:rPr>
            </w:pPr>
            <w:r>
              <w:rPr>
                <w:rFonts w:ascii="Calibri" w:hAnsi="Calibri"/>
              </w:rPr>
              <w:t>Added WorkSafeBC posters as appendices</w:t>
            </w:r>
            <w:r w:rsidR="008F5659">
              <w:rPr>
                <w:rFonts w:ascii="Calibri" w:hAnsi="Calibri"/>
              </w:rPr>
              <w:t xml:space="preserve">  I through K; moved Due Diligence to appendix L</w:t>
            </w:r>
          </w:p>
        </w:tc>
        <w:tc>
          <w:tcPr>
            <w:tcW w:w="3800" w:type="dxa"/>
          </w:tcPr>
          <w:p w14:paraId="33DD0049" w14:textId="5BBA8CB2" w:rsidR="00696C97" w:rsidRPr="009F45D7" w:rsidRDefault="00696C97" w:rsidP="00A51E59">
            <w:pPr>
              <w:pStyle w:val="ListParagraph"/>
              <w:numPr>
                <w:ilvl w:val="0"/>
                <w:numId w:val="72"/>
              </w:numPr>
              <w:rPr>
                <w:rFonts w:eastAsia="Arial" w:cs="Arial"/>
              </w:rPr>
            </w:pPr>
            <w:r w:rsidRPr="009F45D7">
              <w:rPr>
                <w:rFonts w:eastAsia="Arial" w:cs="Arial"/>
              </w:rPr>
              <w:t xml:space="preserve">Posted on BCMSA website: </w:t>
            </w:r>
            <w:hyperlink r:id="rId19" w:history="1">
              <w:r w:rsidRPr="00880D30">
                <w:rPr>
                  <w:rStyle w:val="Hyperlink"/>
                  <w:rFonts w:eastAsia="Arial" w:cs="Arial"/>
                </w:rPr>
                <w:t>www.bcmsa.ca/resources/pande mic-exposure-control/</w:t>
              </w:r>
            </w:hyperlink>
          </w:p>
        </w:tc>
      </w:tr>
      <w:tr w:rsidR="00FD7D26" w14:paraId="001924E0" w14:textId="77777777" w:rsidTr="008F5659">
        <w:trPr>
          <w:trHeight w:val="979"/>
        </w:trPr>
        <w:tc>
          <w:tcPr>
            <w:tcW w:w="1556" w:type="dxa"/>
          </w:tcPr>
          <w:p w14:paraId="1075CB80" w14:textId="5FA85EB2" w:rsidR="00FD7D26" w:rsidRDefault="00FD7D26" w:rsidP="00A84428">
            <w:pPr>
              <w:pStyle w:val="TableParagraph"/>
              <w:spacing w:line="268" w:lineRule="exact"/>
              <w:ind w:left="89" w:right="199"/>
              <w:rPr>
                <w:rFonts w:ascii="Calibri"/>
              </w:rPr>
            </w:pPr>
            <w:r>
              <w:rPr>
                <w:rFonts w:ascii="Calibri"/>
              </w:rPr>
              <w:lastRenderedPageBreak/>
              <w:t>November 1, 2020</w:t>
            </w:r>
          </w:p>
        </w:tc>
        <w:tc>
          <w:tcPr>
            <w:tcW w:w="5416" w:type="dxa"/>
          </w:tcPr>
          <w:p w14:paraId="57D5758E" w14:textId="77777777" w:rsidR="00FD7D26" w:rsidRPr="001C0D38" w:rsidRDefault="00FD7D26" w:rsidP="00696C97">
            <w:pPr>
              <w:pStyle w:val="TableParagraph"/>
              <w:ind w:right="370"/>
              <w:rPr>
                <w:rFonts w:ascii="Calibri" w:hAnsi="Calibri"/>
                <w:b/>
                <w:bCs/>
              </w:rPr>
            </w:pPr>
            <w:r w:rsidRPr="001C0D38">
              <w:rPr>
                <w:rFonts w:ascii="Calibri" w:hAnsi="Calibri"/>
                <w:b/>
                <w:bCs/>
              </w:rPr>
              <w:t>Municipal COVID-19 Health and Safety Best Practice Guideline – V6</w:t>
            </w:r>
          </w:p>
          <w:p w14:paraId="120CAC25" w14:textId="0E6AC85C" w:rsidR="00FD7D26" w:rsidRPr="008A3C03" w:rsidRDefault="00FD7D26" w:rsidP="008A3C03">
            <w:pPr>
              <w:pStyle w:val="TableParagraph"/>
              <w:numPr>
                <w:ilvl w:val="0"/>
                <w:numId w:val="89"/>
              </w:numPr>
              <w:ind w:right="370"/>
              <w:rPr>
                <w:rFonts w:ascii="Calibri" w:hAnsi="Calibri"/>
              </w:rPr>
            </w:pPr>
            <w:r>
              <w:rPr>
                <w:rFonts w:ascii="Calibri" w:hAnsi="Calibri"/>
              </w:rPr>
              <w:t xml:space="preserve">Revised </w:t>
            </w:r>
            <w:r w:rsidR="00131383">
              <w:rPr>
                <w:rFonts w:ascii="Calibri" w:hAnsi="Calibri"/>
              </w:rPr>
              <w:t>recommended/</w:t>
            </w:r>
            <w:r>
              <w:rPr>
                <w:rFonts w:ascii="Calibri" w:hAnsi="Calibri"/>
              </w:rPr>
              <w:t>requirement to wear face mask</w:t>
            </w:r>
          </w:p>
        </w:tc>
        <w:tc>
          <w:tcPr>
            <w:tcW w:w="3800" w:type="dxa"/>
          </w:tcPr>
          <w:p w14:paraId="0B34B53A" w14:textId="31A2CFE0" w:rsidR="00FD7D26" w:rsidRPr="009F45D7" w:rsidRDefault="008A3C03" w:rsidP="00A51E59">
            <w:pPr>
              <w:pStyle w:val="ListParagraph"/>
              <w:numPr>
                <w:ilvl w:val="0"/>
                <w:numId w:val="72"/>
              </w:numPr>
              <w:rPr>
                <w:rFonts w:eastAsia="Arial" w:cs="Arial"/>
              </w:rPr>
            </w:pPr>
            <w:r w:rsidRPr="009F45D7">
              <w:rPr>
                <w:rFonts w:eastAsia="Arial" w:cs="Arial"/>
              </w:rPr>
              <w:t xml:space="preserve">Posted on BCMSA website: </w:t>
            </w:r>
            <w:hyperlink r:id="rId20" w:history="1">
              <w:r w:rsidRPr="00880D30">
                <w:rPr>
                  <w:rStyle w:val="Hyperlink"/>
                  <w:rFonts w:eastAsia="Arial" w:cs="Arial"/>
                </w:rPr>
                <w:t>www.bcmsa.ca/resources/pande mic-exposure-control/</w:t>
              </w:r>
            </w:hyperlink>
          </w:p>
        </w:tc>
      </w:tr>
      <w:tr w:rsidR="001C0D38" w14:paraId="0E5DAC48" w14:textId="77777777" w:rsidTr="008F5659">
        <w:trPr>
          <w:trHeight w:val="979"/>
        </w:trPr>
        <w:tc>
          <w:tcPr>
            <w:tcW w:w="1556" w:type="dxa"/>
          </w:tcPr>
          <w:p w14:paraId="495EBAFD" w14:textId="71CC2D3C" w:rsidR="001C0D38" w:rsidRDefault="001C0D38" w:rsidP="00A84428">
            <w:pPr>
              <w:pStyle w:val="TableParagraph"/>
              <w:spacing w:line="268" w:lineRule="exact"/>
              <w:ind w:left="89" w:right="199"/>
              <w:rPr>
                <w:rFonts w:ascii="Calibri"/>
              </w:rPr>
            </w:pPr>
            <w:r>
              <w:rPr>
                <w:rFonts w:ascii="Calibri"/>
              </w:rPr>
              <w:t>November 16, 2020</w:t>
            </w:r>
          </w:p>
        </w:tc>
        <w:tc>
          <w:tcPr>
            <w:tcW w:w="5416" w:type="dxa"/>
          </w:tcPr>
          <w:p w14:paraId="6DC17DE8" w14:textId="0D4F2124" w:rsidR="001C0D38" w:rsidRPr="001C0D38" w:rsidRDefault="001C0D38" w:rsidP="001C0D38">
            <w:pPr>
              <w:pStyle w:val="TableParagraph"/>
              <w:ind w:right="370"/>
              <w:rPr>
                <w:rFonts w:ascii="Calibri" w:hAnsi="Calibri"/>
                <w:b/>
                <w:bCs/>
              </w:rPr>
            </w:pPr>
            <w:r w:rsidRPr="001C0D38">
              <w:rPr>
                <w:rFonts w:ascii="Calibri" w:hAnsi="Calibri"/>
                <w:b/>
                <w:bCs/>
              </w:rPr>
              <w:t>Municipal COVID-19 Health and Safety Best Practice Guideline – V</w:t>
            </w:r>
            <w:r w:rsidRPr="001C0D38">
              <w:rPr>
                <w:rFonts w:ascii="Calibri" w:hAnsi="Calibri"/>
                <w:b/>
                <w:bCs/>
              </w:rPr>
              <w:t>7</w:t>
            </w:r>
          </w:p>
          <w:p w14:paraId="76A94765" w14:textId="77777777" w:rsidR="001C0D38" w:rsidRDefault="001C0D38" w:rsidP="001C0D38">
            <w:pPr>
              <w:pStyle w:val="TableParagraph"/>
              <w:numPr>
                <w:ilvl w:val="0"/>
                <w:numId w:val="89"/>
              </w:numPr>
              <w:ind w:right="370"/>
              <w:rPr>
                <w:rFonts w:ascii="Calibri" w:hAnsi="Calibri"/>
              </w:rPr>
            </w:pPr>
            <w:r>
              <w:rPr>
                <w:rFonts w:ascii="Calibri" w:hAnsi="Calibri"/>
              </w:rPr>
              <w:t>Add BCMSA COVID Screening Tool</w:t>
            </w:r>
          </w:p>
          <w:p w14:paraId="52385081" w14:textId="396D6358" w:rsidR="001C0D38" w:rsidRDefault="001C0D38" w:rsidP="001C0D38">
            <w:pPr>
              <w:pStyle w:val="TableParagraph"/>
              <w:numPr>
                <w:ilvl w:val="0"/>
                <w:numId w:val="90"/>
              </w:numPr>
              <w:ind w:right="370"/>
              <w:rPr>
                <w:rFonts w:ascii="Calibri" w:hAnsi="Calibri"/>
              </w:rPr>
            </w:pPr>
            <w:r>
              <w:rPr>
                <w:rFonts w:ascii="Calibri" w:hAnsi="Calibri"/>
              </w:rPr>
              <w:t>Sections: 1.4, 2.0, 2.1, 2.2.1 and 3.0</w:t>
            </w:r>
          </w:p>
        </w:tc>
        <w:tc>
          <w:tcPr>
            <w:tcW w:w="3800" w:type="dxa"/>
          </w:tcPr>
          <w:p w14:paraId="55754179" w14:textId="396D4845" w:rsidR="001C0D38" w:rsidRPr="009F45D7" w:rsidRDefault="001C0D38" w:rsidP="00A51E59">
            <w:pPr>
              <w:pStyle w:val="ListParagraph"/>
              <w:numPr>
                <w:ilvl w:val="0"/>
                <w:numId w:val="72"/>
              </w:numPr>
              <w:rPr>
                <w:rFonts w:eastAsia="Arial" w:cs="Arial"/>
              </w:rPr>
            </w:pPr>
            <w:r w:rsidRPr="009F45D7">
              <w:rPr>
                <w:rFonts w:eastAsia="Arial" w:cs="Arial"/>
              </w:rPr>
              <w:t xml:space="preserve">Posted on BCMSA website: </w:t>
            </w:r>
            <w:hyperlink r:id="rId21" w:history="1">
              <w:r w:rsidRPr="00880D30">
                <w:rPr>
                  <w:rStyle w:val="Hyperlink"/>
                  <w:rFonts w:eastAsia="Arial" w:cs="Arial"/>
                </w:rPr>
                <w:t>www.bcmsa.ca/resources/pande mic-exposure-control/</w:t>
              </w:r>
            </w:hyperlink>
          </w:p>
        </w:tc>
      </w:tr>
    </w:tbl>
    <w:p w14:paraId="54E9BEC2" w14:textId="294D376A" w:rsidR="00501B26" w:rsidRDefault="00501B26">
      <w:pPr>
        <w:sectPr w:rsidR="00501B26">
          <w:footerReference w:type="default" r:id="rId22"/>
          <w:pgSz w:w="12240" w:h="15840"/>
          <w:pgMar w:top="1500" w:right="600" w:bottom="1120" w:left="620" w:header="0" w:footer="932" w:gutter="0"/>
          <w:pgBorders w:offsetFrom="page">
            <w:top w:val="single" w:sz="24" w:space="24" w:color="000000"/>
            <w:left w:val="single" w:sz="24" w:space="24" w:color="000000"/>
            <w:bottom w:val="single" w:sz="24" w:space="24" w:color="000000"/>
            <w:right w:val="single" w:sz="24" w:space="24" w:color="000000"/>
          </w:pgBorders>
          <w:pgNumType w:start="1"/>
          <w:cols w:space="720"/>
        </w:sectPr>
      </w:pPr>
    </w:p>
    <w:p w14:paraId="2647E86D" w14:textId="77777777" w:rsidR="00501B26" w:rsidRDefault="00501B26">
      <w:pPr>
        <w:pStyle w:val="BodyText"/>
        <w:spacing w:before="6"/>
        <w:ind w:left="0"/>
        <w:rPr>
          <w:rFonts w:ascii="Calibri Light"/>
          <w:sz w:val="24"/>
        </w:rPr>
      </w:pPr>
    </w:p>
    <w:p w14:paraId="055801E8" w14:textId="77777777" w:rsidR="00501B26" w:rsidRDefault="00501B26">
      <w:pPr>
        <w:sectPr w:rsidR="00501B26">
          <w:pgSz w:w="12240" w:h="15840"/>
          <w:pgMar w:top="1500" w:right="600" w:bottom="1601" w:left="620" w:header="0" w:footer="932" w:gutter="0"/>
          <w:cols w:space="720"/>
        </w:sectPr>
      </w:pPr>
    </w:p>
    <w:sdt>
      <w:sdtPr>
        <w:rPr>
          <w:rFonts w:ascii="Calibri" w:eastAsia="Calibri" w:hAnsi="Calibri" w:cs="Calibri"/>
          <w:b w:val="0"/>
          <w:bCs w:val="0"/>
          <w:color w:val="auto"/>
          <w:sz w:val="22"/>
          <w:szCs w:val="22"/>
          <w:lang w:val="en-CA" w:eastAsia="en-CA" w:bidi="en-CA"/>
        </w:rPr>
        <w:id w:val="1598907772"/>
        <w:docPartObj>
          <w:docPartGallery w:val="Table of Contents"/>
          <w:docPartUnique/>
        </w:docPartObj>
      </w:sdtPr>
      <w:sdtEndPr>
        <w:rPr>
          <w:noProof/>
        </w:rPr>
      </w:sdtEndPr>
      <w:sdtContent>
        <w:p w14:paraId="3607DE11" w14:textId="7449008C" w:rsidR="00BC459D" w:rsidRDefault="00BC459D">
          <w:pPr>
            <w:pStyle w:val="TOCHeading"/>
          </w:pPr>
          <w:r>
            <w:t>Table of Contents</w:t>
          </w:r>
        </w:p>
        <w:p w14:paraId="2BC5CE37" w14:textId="41402CEA" w:rsidR="0012779B" w:rsidRDefault="00D62919">
          <w:pPr>
            <w:pStyle w:val="TOC2"/>
            <w:tabs>
              <w:tab w:val="right" w:leader="dot" w:pos="11010"/>
            </w:tabs>
            <w:rPr>
              <w:rFonts w:asciiTheme="minorHAnsi" w:eastAsiaTheme="minorEastAsia" w:hAnsiTheme="minorHAnsi" w:cstheme="minorBidi"/>
              <w:noProof/>
              <w:lang w:bidi="ar-SA"/>
            </w:rPr>
          </w:pPr>
          <w:r>
            <w:fldChar w:fldCharType="begin"/>
          </w:r>
          <w:r>
            <w:instrText xml:space="preserve"> TOC \o "1-5" \h \z \u </w:instrText>
          </w:r>
          <w:r>
            <w:fldChar w:fldCharType="separate"/>
          </w:r>
          <w:hyperlink w:anchor="_Toc55201217" w:history="1">
            <w:r w:rsidR="0012779B" w:rsidRPr="00C81963">
              <w:rPr>
                <w:rStyle w:val="Hyperlink"/>
                <w:noProof/>
              </w:rPr>
              <w:t>Amendment Record Sheet</w:t>
            </w:r>
            <w:r w:rsidR="0012779B">
              <w:rPr>
                <w:noProof/>
                <w:webHidden/>
              </w:rPr>
              <w:tab/>
            </w:r>
            <w:r w:rsidR="0012779B">
              <w:rPr>
                <w:noProof/>
                <w:webHidden/>
              </w:rPr>
              <w:fldChar w:fldCharType="begin"/>
            </w:r>
            <w:r w:rsidR="0012779B">
              <w:rPr>
                <w:noProof/>
                <w:webHidden/>
              </w:rPr>
              <w:instrText xml:space="preserve"> PAGEREF _Toc55201217 \h </w:instrText>
            </w:r>
            <w:r w:rsidR="0012779B">
              <w:rPr>
                <w:noProof/>
                <w:webHidden/>
              </w:rPr>
            </w:r>
            <w:r w:rsidR="0012779B">
              <w:rPr>
                <w:noProof/>
                <w:webHidden/>
              </w:rPr>
              <w:fldChar w:fldCharType="separate"/>
            </w:r>
            <w:r w:rsidR="00644E6A">
              <w:rPr>
                <w:noProof/>
                <w:webHidden/>
              </w:rPr>
              <w:t>1</w:t>
            </w:r>
            <w:r w:rsidR="0012779B">
              <w:rPr>
                <w:noProof/>
                <w:webHidden/>
              </w:rPr>
              <w:fldChar w:fldCharType="end"/>
            </w:r>
          </w:hyperlink>
        </w:p>
        <w:p w14:paraId="5E84CC40" w14:textId="05EE9F2C" w:rsidR="0012779B" w:rsidRDefault="00C8071A">
          <w:pPr>
            <w:pStyle w:val="TOC1"/>
            <w:tabs>
              <w:tab w:val="left" w:pos="1782"/>
              <w:tab w:val="right" w:leader="dot" w:pos="11010"/>
            </w:tabs>
            <w:rPr>
              <w:rFonts w:asciiTheme="minorHAnsi" w:eastAsiaTheme="minorEastAsia" w:hAnsiTheme="minorHAnsi" w:cstheme="minorBidi"/>
              <w:noProof/>
              <w:lang w:bidi="ar-SA"/>
            </w:rPr>
          </w:pPr>
          <w:hyperlink w:anchor="_Toc55201218" w:history="1">
            <w:r w:rsidR="0012779B" w:rsidRPr="00C81963">
              <w:rPr>
                <w:rStyle w:val="Hyperlink"/>
                <w:noProof/>
                <w:spacing w:val="-1"/>
                <w:w w:val="99"/>
              </w:rPr>
              <w:t>1.0</w:t>
            </w:r>
            <w:r w:rsidR="0012779B">
              <w:rPr>
                <w:rFonts w:asciiTheme="minorHAnsi" w:eastAsiaTheme="minorEastAsia" w:hAnsiTheme="minorHAnsi" w:cstheme="minorBidi"/>
                <w:noProof/>
                <w:lang w:bidi="ar-SA"/>
              </w:rPr>
              <w:tab/>
            </w:r>
            <w:r w:rsidR="0012779B" w:rsidRPr="00C81963">
              <w:rPr>
                <w:rStyle w:val="Hyperlink"/>
                <w:noProof/>
              </w:rPr>
              <w:t>Overview</w:t>
            </w:r>
            <w:r w:rsidR="0012779B">
              <w:rPr>
                <w:noProof/>
                <w:webHidden/>
              </w:rPr>
              <w:tab/>
            </w:r>
            <w:r w:rsidR="0012779B">
              <w:rPr>
                <w:noProof/>
                <w:webHidden/>
              </w:rPr>
              <w:fldChar w:fldCharType="begin"/>
            </w:r>
            <w:r w:rsidR="0012779B">
              <w:rPr>
                <w:noProof/>
                <w:webHidden/>
              </w:rPr>
              <w:instrText xml:space="preserve"> PAGEREF _Toc55201218 \h </w:instrText>
            </w:r>
            <w:r w:rsidR="0012779B">
              <w:rPr>
                <w:noProof/>
                <w:webHidden/>
              </w:rPr>
            </w:r>
            <w:r w:rsidR="0012779B">
              <w:rPr>
                <w:noProof/>
                <w:webHidden/>
              </w:rPr>
              <w:fldChar w:fldCharType="separate"/>
            </w:r>
            <w:r w:rsidR="00644E6A">
              <w:rPr>
                <w:noProof/>
                <w:webHidden/>
              </w:rPr>
              <w:t>5</w:t>
            </w:r>
            <w:r w:rsidR="0012779B">
              <w:rPr>
                <w:noProof/>
                <w:webHidden/>
              </w:rPr>
              <w:fldChar w:fldCharType="end"/>
            </w:r>
          </w:hyperlink>
        </w:p>
        <w:p w14:paraId="279C9CE7" w14:textId="41BEA506"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19" w:history="1">
            <w:r w:rsidR="0012779B" w:rsidRPr="00C81963">
              <w:rPr>
                <w:rStyle w:val="Hyperlink"/>
                <w:noProof/>
                <w:spacing w:val="-1"/>
                <w:w w:val="99"/>
              </w:rPr>
              <w:t>1.1</w:t>
            </w:r>
            <w:r w:rsidR="0012779B">
              <w:rPr>
                <w:rFonts w:asciiTheme="minorHAnsi" w:eastAsiaTheme="minorEastAsia" w:hAnsiTheme="minorHAnsi" w:cstheme="minorBidi"/>
                <w:b w:val="0"/>
                <w:bCs w:val="0"/>
                <w:noProof/>
                <w:lang w:bidi="ar-SA"/>
              </w:rPr>
              <w:tab/>
            </w:r>
            <w:r w:rsidR="0012779B" w:rsidRPr="00C81963">
              <w:rPr>
                <w:rStyle w:val="Hyperlink"/>
                <w:noProof/>
              </w:rPr>
              <w:t>Purpose</w:t>
            </w:r>
            <w:r w:rsidR="0012779B">
              <w:rPr>
                <w:noProof/>
                <w:webHidden/>
              </w:rPr>
              <w:tab/>
            </w:r>
            <w:r w:rsidR="0012779B">
              <w:rPr>
                <w:noProof/>
                <w:webHidden/>
              </w:rPr>
              <w:fldChar w:fldCharType="begin"/>
            </w:r>
            <w:r w:rsidR="0012779B">
              <w:rPr>
                <w:noProof/>
                <w:webHidden/>
              </w:rPr>
              <w:instrText xml:space="preserve"> PAGEREF _Toc55201219 \h </w:instrText>
            </w:r>
            <w:r w:rsidR="0012779B">
              <w:rPr>
                <w:noProof/>
                <w:webHidden/>
              </w:rPr>
            </w:r>
            <w:r w:rsidR="0012779B">
              <w:rPr>
                <w:noProof/>
                <w:webHidden/>
              </w:rPr>
              <w:fldChar w:fldCharType="separate"/>
            </w:r>
            <w:r w:rsidR="00644E6A">
              <w:rPr>
                <w:noProof/>
                <w:webHidden/>
              </w:rPr>
              <w:t>5</w:t>
            </w:r>
            <w:r w:rsidR="0012779B">
              <w:rPr>
                <w:noProof/>
                <w:webHidden/>
              </w:rPr>
              <w:fldChar w:fldCharType="end"/>
            </w:r>
          </w:hyperlink>
        </w:p>
        <w:p w14:paraId="3E3C01BD" w14:textId="73299D31"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0" w:history="1">
            <w:r w:rsidR="0012779B" w:rsidRPr="00C81963">
              <w:rPr>
                <w:rStyle w:val="Hyperlink"/>
                <w:noProof/>
                <w:spacing w:val="-1"/>
                <w:w w:val="99"/>
              </w:rPr>
              <w:t>1.2</w:t>
            </w:r>
            <w:r w:rsidR="0012779B">
              <w:rPr>
                <w:rFonts w:asciiTheme="minorHAnsi" w:eastAsiaTheme="minorEastAsia" w:hAnsiTheme="minorHAnsi" w:cstheme="minorBidi"/>
                <w:b w:val="0"/>
                <w:bCs w:val="0"/>
                <w:noProof/>
                <w:lang w:bidi="ar-SA"/>
              </w:rPr>
              <w:tab/>
            </w:r>
            <w:r w:rsidR="0012779B" w:rsidRPr="00C81963">
              <w:rPr>
                <w:rStyle w:val="Hyperlink"/>
                <w:noProof/>
              </w:rPr>
              <w:t>Public Health</w:t>
            </w:r>
            <w:r w:rsidR="0012779B" w:rsidRPr="00C81963">
              <w:rPr>
                <w:rStyle w:val="Hyperlink"/>
                <w:noProof/>
                <w:spacing w:val="-2"/>
              </w:rPr>
              <w:t xml:space="preserve"> </w:t>
            </w:r>
            <w:r w:rsidR="0012779B" w:rsidRPr="00C81963">
              <w:rPr>
                <w:rStyle w:val="Hyperlink"/>
                <w:noProof/>
              </w:rPr>
              <w:t>Directives</w:t>
            </w:r>
            <w:r w:rsidR="0012779B">
              <w:rPr>
                <w:noProof/>
                <w:webHidden/>
              </w:rPr>
              <w:tab/>
            </w:r>
            <w:r w:rsidR="0012779B">
              <w:rPr>
                <w:noProof/>
                <w:webHidden/>
              </w:rPr>
              <w:fldChar w:fldCharType="begin"/>
            </w:r>
            <w:r w:rsidR="0012779B">
              <w:rPr>
                <w:noProof/>
                <w:webHidden/>
              </w:rPr>
              <w:instrText xml:space="preserve"> PAGEREF _Toc55201220 \h </w:instrText>
            </w:r>
            <w:r w:rsidR="0012779B">
              <w:rPr>
                <w:noProof/>
                <w:webHidden/>
              </w:rPr>
            </w:r>
            <w:r w:rsidR="0012779B">
              <w:rPr>
                <w:noProof/>
                <w:webHidden/>
              </w:rPr>
              <w:fldChar w:fldCharType="separate"/>
            </w:r>
            <w:r w:rsidR="00644E6A">
              <w:rPr>
                <w:noProof/>
                <w:webHidden/>
              </w:rPr>
              <w:t>5</w:t>
            </w:r>
            <w:r w:rsidR="0012779B">
              <w:rPr>
                <w:noProof/>
                <w:webHidden/>
              </w:rPr>
              <w:fldChar w:fldCharType="end"/>
            </w:r>
          </w:hyperlink>
        </w:p>
        <w:p w14:paraId="1F1B95DD" w14:textId="3D97BACD"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21" w:history="1">
            <w:r w:rsidR="0012779B" w:rsidRPr="00C81963">
              <w:rPr>
                <w:rStyle w:val="Hyperlink"/>
                <w:noProof/>
                <w:spacing w:val="-1"/>
                <w:w w:val="99"/>
              </w:rPr>
              <w:t>1.4</w:t>
            </w:r>
            <w:r w:rsidR="0012779B">
              <w:rPr>
                <w:rFonts w:asciiTheme="minorHAnsi" w:eastAsiaTheme="minorEastAsia" w:hAnsiTheme="minorHAnsi" w:cstheme="minorBidi"/>
                <w:b w:val="0"/>
                <w:bCs w:val="0"/>
                <w:noProof/>
                <w:lang w:bidi="ar-SA"/>
              </w:rPr>
              <w:tab/>
            </w:r>
            <w:r w:rsidR="0012779B" w:rsidRPr="00C81963">
              <w:rPr>
                <w:rStyle w:val="Hyperlink"/>
                <w:noProof/>
              </w:rPr>
              <w:t>Right to refuse unsafe</w:t>
            </w:r>
            <w:r w:rsidR="0012779B" w:rsidRPr="00C81963">
              <w:rPr>
                <w:rStyle w:val="Hyperlink"/>
                <w:noProof/>
                <w:spacing w:val="-4"/>
              </w:rPr>
              <w:t xml:space="preserve"> </w:t>
            </w:r>
            <w:r w:rsidR="0012779B" w:rsidRPr="00C81963">
              <w:rPr>
                <w:rStyle w:val="Hyperlink"/>
                <w:noProof/>
              </w:rPr>
              <w:t>work</w:t>
            </w:r>
            <w:r w:rsidR="0012779B">
              <w:rPr>
                <w:noProof/>
                <w:webHidden/>
              </w:rPr>
              <w:tab/>
            </w:r>
            <w:r w:rsidR="0012779B">
              <w:rPr>
                <w:noProof/>
                <w:webHidden/>
              </w:rPr>
              <w:fldChar w:fldCharType="begin"/>
            </w:r>
            <w:r w:rsidR="0012779B">
              <w:rPr>
                <w:noProof/>
                <w:webHidden/>
              </w:rPr>
              <w:instrText xml:space="preserve"> PAGEREF _Toc55201221 \h </w:instrText>
            </w:r>
            <w:r w:rsidR="0012779B">
              <w:rPr>
                <w:noProof/>
                <w:webHidden/>
              </w:rPr>
            </w:r>
            <w:r w:rsidR="0012779B">
              <w:rPr>
                <w:noProof/>
                <w:webHidden/>
              </w:rPr>
              <w:fldChar w:fldCharType="separate"/>
            </w:r>
            <w:r w:rsidR="00644E6A">
              <w:rPr>
                <w:noProof/>
                <w:webHidden/>
              </w:rPr>
              <w:t>6</w:t>
            </w:r>
            <w:r w:rsidR="0012779B">
              <w:rPr>
                <w:noProof/>
                <w:webHidden/>
              </w:rPr>
              <w:fldChar w:fldCharType="end"/>
            </w:r>
          </w:hyperlink>
        </w:p>
        <w:p w14:paraId="00510FD6" w14:textId="17738997"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2" w:history="1">
            <w:r w:rsidR="0012779B" w:rsidRPr="00C81963">
              <w:rPr>
                <w:rStyle w:val="Hyperlink"/>
                <w:noProof/>
                <w:spacing w:val="-1"/>
                <w:w w:val="99"/>
              </w:rPr>
              <w:t>1.5</w:t>
            </w:r>
            <w:r w:rsidR="0012779B">
              <w:rPr>
                <w:rFonts w:asciiTheme="minorHAnsi" w:eastAsiaTheme="minorEastAsia" w:hAnsiTheme="minorHAnsi" w:cstheme="minorBidi"/>
                <w:b w:val="0"/>
                <w:bCs w:val="0"/>
                <w:noProof/>
                <w:lang w:bidi="ar-SA"/>
              </w:rPr>
              <w:tab/>
            </w:r>
            <w:r w:rsidR="0012779B" w:rsidRPr="00C81963">
              <w:rPr>
                <w:rStyle w:val="Hyperlink"/>
                <w:noProof/>
              </w:rPr>
              <w:t>Recognize Hazards/Assess</w:t>
            </w:r>
            <w:r w:rsidR="0012779B" w:rsidRPr="00C81963">
              <w:rPr>
                <w:rStyle w:val="Hyperlink"/>
                <w:noProof/>
                <w:spacing w:val="-2"/>
              </w:rPr>
              <w:t xml:space="preserve"> </w:t>
            </w:r>
            <w:r w:rsidR="0012779B" w:rsidRPr="00C81963">
              <w:rPr>
                <w:rStyle w:val="Hyperlink"/>
                <w:noProof/>
              </w:rPr>
              <w:t>Risks</w:t>
            </w:r>
            <w:r w:rsidR="0012779B">
              <w:rPr>
                <w:noProof/>
                <w:webHidden/>
              </w:rPr>
              <w:tab/>
            </w:r>
            <w:r w:rsidR="0012779B">
              <w:rPr>
                <w:noProof/>
                <w:webHidden/>
              </w:rPr>
              <w:fldChar w:fldCharType="begin"/>
            </w:r>
            <w:r w:rsidR="0012779B">
              <w:rPr>
                <w:noProof/>
                <w:webHidden/>
              </w:rPr>
              <w:instrText xml:space="preserve"> PAGEREF _Toc55201222 \h </w:instrText>
            </w:r>
            <w:r w:rsidR="0012779B">
              <w:rPr>
                <w:noProof/>
                <w:webHidden/>
              </w:rPr>
            </w:r>
            <w:r w:rsidR="0012779B">
              <w:rPr>
                <w:noProof/>
                <w:webHidden/>
              </w:rPr>
              <w:fldChar w:fldCharType="separate"/>
            </w:r>
            <w:r w:rsidR="00644E6A">
              <w:rPr>
                <w:noProof/>
                <w:webHidden/>
              </w:rPr>
              <w:t>6</w:t>
            </w:r>
            <w:r w:rsidR="0012779B">
              <w:rPr>
                <w:noProof/>
                <w:webHidden/>
              </w:rPr>
              <w:fldChar w:fldCharType="end"/>
            </w:r>
          </w:hyperlink>
        </w:p>
        <w:p w14:paraId="40D94255" w14:textId="262DE1EB"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3" w:history="1">
            <w:r w:rsidR="0012779B" w:rsidRPr="00C81963">
              <w:rPr>
                <w:rStyle w:val="Hyperlink"/>
                <w:noProof/>
                <w:spacing w:val="-1"/>
                <w:w w:val="99"/>
              </w:rPr>
              <w:t>1.6</w:t>
            </w:r>
            <w:r w:rsidR="0012779B">
              <w:rPr>
                <w:rFonts w:asciiTheme="minorHAnsi" w:eastAsiaTheme="minorEastAsia" w:hAnsiTheme="minorHAnsi" w:cstheme="minorBidi"/>
                <w:b w:val="0"/>
                <w:bCs w:val="0"/>
                <w:noProof/>
                <w:lang w:bidi="ar-SA"/>
              </w:rPr>
              <w:tab/>
            </w:r>
            <w:r w:rsidR="0012779B" w:rsidRPr="00C81963">
              <w:rPr>
                <w:rStyle w:val="Hyperlink"/>
                <w:noProof/>
              </w:rPr>
              <w:t>Exposure Control</w:t>
            </w:r>
            <w:r w:rsidR="0012779B" w:rsidRPr="00C81963">
              <w:rPr>
                <w:rStyle w:val="Hyperlink"/>
                <w:noProof/>
                <w:spacing w:val="-2"/>
              </w:rPr>
              <w:t xml:space="preserve"> </w:t>
            </w:r>
            <w:r w:rsidR="0012779B" w:rsidRPr="00C81963">
              <w:rPr>
                <w:rStyle w:val="Hyperlink"/>
                <w:noProof/>
              </w:rPr>
              <w:t>Plan</w:t>
            </w:r>
            <w:r w:rsidR="0012779B">
              <w:rPr>
                <w:noProof/>
                <w:webHidden/>
              </w:rPr>
              <w:tab/>
            </w:r>
            <w:r w:rsidR="0012779B">
              <w:rPr>
                <w:noProof/>
                <w:webHidden/>
              </w:rPr>
              <w:fldChar w:fldCharType="begin"/>
            </w:r>
            <w:r w:rsidR="0012779B">
              <w:rPr>
                <w:noProof/>
                <w:webHidden/>
              </w:rPr>
              <w:instrText xml:space="preserve"> PAGEREF _Toc55201223 \h </w:instrText>
            </w:r>
            <w:r w:rsidR="0012779B">
              <w:rPr>
                <w:noProof/>
                <w:webHidden/>
              </w:rPr>
            </w:r>
            <w:r w:rsidR="0012779B">
              <w:rPr>
                <w:noProof/>
                <w:webHidden/>
              </w:rPr>
              <w:fldChar w:fldCharType="separate"/>
            </w:r>
            <w:r w:rsidR="00644E6A">
              <w:rPr>
                <w:noProof/>
                <w:webHidden/>
              </w:rPr>
              <w:t>7</w:t>
            </w:r>
            <w:r w:rsidR="0012779B">
              <w:rPr>
                <w:noProof/>
                <w:webHidden/>
              </w:rPr>
              <w:fldChar w:fldCharType="end"/>
            </w:r>
          </w:hyperlink>
        </w:p>
        <w:p w14:paraId="69D29C8E" w14:textId="5584672D"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4" w:history="1">
            <w:r w:rsidR="0012779B" w:rsidRPr="00C81963">
              <w:rPr>
                <w:rStyle w:val="Hyperlink"/>
                <w:noProof/>
                <w:spacing w:val="-1"/>
                <w:w w:val="99"/>
              </w:rPr>
              <w:t>1.7</w:t>
            </w:r>
            <w:r w:rsidR="0012779B">
              <w:rPr>
                <w:rFonts w:asciiTheme="minorHAnsi" w:eastAsiaTheme="minorEastAsia" w:hAnsiTheme="minorHAnsi" w:cstheme="minorBidi"/>
                <w:b w:val="0"/>
                <w:bCs w:val="0"/>
                <w:noProof/>
                <w:lang w:bidi="ar-SA"/>
              </w:rPr>
              <w:tab/>
            </w:r>
            <w:r w:rsidR="0012779B" w:rsidRPr="00C81963">
              <w:rPr>
                <w:rStyle w:val="Hyperlink"/>
                <w:noProof/>
              </w:rPr>
              <w:t>Return to Work Occupational Health &amp; Safety</w:t>
            </w:r>
            <w:r w:rsidR="0012779B" w:rsidRPr="00C81963">
              <w:rPr>
                <w:rStyle w:val="Hyperlink"/>
                <w:noProof/>
                <w:spacing w:val="-13"/>
              </w:rPr>
              <w:t xml:space="preserve"> </w:t>
            </w:r>
            <w:r w:rsidR="0012779B" w:rsidRPr="00C81963">
              <w:rPr>
                <w:rStyle w:val="Hyperlink"/>
                <w:noProof/>
              </w:rPr>
              <w:t>Training</w:t>
            </w:r>
            <w:r w:rsidR="0012779B">
              <w:rPr>
                <w:noProof/>
                <w:webHidden/>
              </w:rPr>
              <w:tab/>
            </w:r>
            <w:r w:rsidR="0012779B">
              <w:rPr>
                <w:noProof/>
                <w:webHidden/>
              </w:rPr>
              <w:fldChar w:fldCharType="begin"/>
            </w:r>
            <w:r w:rsidR="0012779B">
              <w:rPr>
                <w:noProof/>
                <w:webHidden/>
              </w:rPr>
              <w:instrText xml:space="preserve"> PAGEREF _Toc55201224 \h </w:instrText>
            </w:r>
            <w:r w:rsidR="0012779B">
              <w:rPr>
                <w:noProof/>
                <w:webHidden/>
              </w:rPr>
            </w:r>
            <w:r w:rsidR="0012779B">
              <w:rPr>
                <w:noProof/>
                <w:webHidden/>
              </w:rPr>
              <w:fldChar w:fldCharType="separate"/>
            </w:r>
            <w:r w:rsidR="00644E6A">
              <w:rPr>
                <w:noProof/>
                <w:webHidden/>
              </w:rPr>
              <w:t>8</w:t>
            </w:r>
            <w:r w:rsidR="0012779B">
              <w:rPr>
                <w:noProof/>
                <w:webHidden/>
              </w:rPr>
              <w:fldChar w:fldCharType="end"/>
            </w:r>
          </w:hyperlink>
        </w:p>
        <w:p w14:paraId="4FCCEE78" w14:textId="1ADE564A" w:rsidR="0012779B" w:rsidRDefault="00C8071A">
          <w:pPr>
            <w:pStyle w:val="TOC1"/>
            <w:tabs>
              <w:tab w:val="left" w:pos="1782"/>
              <w:tab w:val="right" w:leader="dot" w:pos="11010"/>
            </w:tabs>
            <w:rPr>
              <w:rFonts w:asciiTheme="minorHAnsi" w:eastAsiaTheme="minorEastAsia" w:hAnsiTheme="minorHAnsi" w:cstheme="minorBidi"/>
              <w:noProof/>
              <w:lang w:bidi="ar-SA"/>
            </w:rPr>
          </w:pPr>
          <w:hyperlink w:anchor="_Toc55201225" w:history="1">
            <w:r w:rsidR="0012779B" w:rsidRPr="00C81963">
              <w:rPr>
                <w:rStyle w:val="Hyperlink"/>
                <w:noProof/>
                <w:spacing w:val="-1"/>
                <w:w w:val="99"/>
              </w:rPr>
              <w:t>2.0</w:t>
            </w:r>
            <w:r w:rsidR="0012779B">
              <w:rPr>
                <w:rFonts w:asciiTheme="minorHAnsi" w:eastAsiaTheme="minorEastAsia" w:hAnsiTheme="minorHAnsi" w:cstheme="minorBidi"/>
                <w:noProof/>
                <w:lang w:bidi="ar-SA"/>
              </w:rPr>
              <w:tab/>
            </w:r>
            <w:r w:rsidR="0012779B" w:rsidRPr="00C81963">
              <w:rPr>
                <w:rStyle w:val="Hyperlink"/>
                <w:noProof/>
              </w:rPr>
              <w:t>General Operating Guidelines</w:t>
            </w:r>
            <w:r w:rsidR="0012779B">
              <w:rPr>
                <w:noProof/>
                <w:webHidden/>
              </w:rPr>
              <w:tab/>
            </w:r>
            <w:r w:rsidR="0012779B">
              <w:rPr>
                <w:noProof/>
                <w:webHidden/>
              </w:rPr>
              <w:fldChar w:fldCharType="begin"/>
            </w:r>
            <w:r w:rsidR="0012779B">
              <w:rPr>
                <w:noProof/>
                <w:webHidden/>
              </w:rPr>
              <w:instrText xml:space="preserve"> PAGEREF _Toc55201225 \h </w:instrText>
            </w:r>
            <w:r w:rsidR="0012779B">
              <w:rPr>
                <w:noProof/>
                <w:webHidden/>
              </w:rPr>
            </w:r>
            <w:r w:rsidR="0012779B">
              <w:rPr>
                <w:noProof/>
                <w:webHidden/>
              </w:rPr>
              <w:fldChar w:fldCharType="separate"/>
            </w:r>
            <w:r w:rsidR="00644E6A">
              <w:rPr>
                <w:noProof/>
                <w:webHidden/>
              </w:rPr>
              <w:t>8</w:t>
            </w:r>
            <w:r w:rsidR="0012779B">
              <w:rPr>
                <w:noProof/>
                <w:webHidden/>
              </w:rPr>
              <w:fldChar w:fldCharType="end"/>
            </w:r>
          </w:hyperlink>
        </w:p>
        <w:p w14:paraId="03E5473E" w14:textId="642093B4"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6" w:history="1">
            <w:r w:rsidR="0012779B" w:rsidRPr="00C81963">
              <w:rPr>
                <w:rStyle w:val="Hyperlink"/>
                <w:noProof/>
                <w:spacing w:val="-1"/>
                <w:w w:val="99"/>
              </w:rPr>
              <w:t>2.1</w:t>
            </w:r>
            <w:r w:rsidR="0012779B">
              <w:rPr>
                <w:rFonts w:asciiTheme="minorHAnsi" w:eastAsiaTheme="minorEastAsia" w:hAnsiTheme="minorHAnsi" w:cstheme="minorBidi"/>
                <w:b w:val="0"/>
                <w:bCs w:val="0"/>
                <w:noProof/>
                <w:lang w:bidi="ar-SA"/>
              </w:rPr>
              <w:tab/>
            </w:r>
            <w:r w:rsidR="0012779B" w:rsidRPr="00C81963">
              <w:rPr>
                <w:rStyle w:val="Hyperlink"/>
                <w:noProof/>
              </w:rPr>
              <w:t>General</w:t>
            </w:r>
            <w:r w:rsidR="0012779B" w:rsidRPr="00C81963">
              <w:rPr>
                <w:rStyle w:val="Hyperlink"/>
                <w:noProof/>
                <w:spacing w:val="-1"/>
              </w:rPr>
              <w:t xml:space="preserve"> </w:t>
            </w:r>
            <w:r w:rsidR="0012779B" w:rsidRPr="00C81963">
              <w:rPr>
                <w:rStyle w:val="Hyperlink"/>
                <w:noProof/>
              </w:rPr>
              <w:t>Practices</w:t>
            </w:r>
            <w:r w:rsidR="0012779B">
              <w:rPr>
                <w:noProof/>
                <w:webHidden/>
              </w:rPr>
              <w:tab/>
            </w:r>
            <w:r w:rsidR="0012779B">
              <w:rPr>
                <w:noProof/>
                <w:webHidden/>
              </w:rPr>
              <w:fldChar w:fldCharType="begin"/>
            </w:r>
            <w:r w:rsidR="0012779B">
              <w:rPr>
                <w:noProof/>
                <w:webHidden/>
              </w:rPr>
              <w:instrText xml:space="preserve"> PAGEREF _Toc55201226 \h </w:instrText>
            </w:r>
            <w:r w:rsidR="0012779B">
              <w:rPr>
                <w:noProof/>
                <w:webHidden/>
              </w:rPr>
            </w:r>
            <w:r w:rsidR="0012779B">
              <w:rPr>
                <w:noProof/>
                <w:webHidden/>
              </w:rPr>
              <w:fldChar w:fldCharType="separate"/>
            </w:r>
            <w:r w:rsidR="00644E6A">
              <w:rPr>
                <w:noProof/>
                <w:webHidden/>
              </w:rPr>
              <w:t>8</w:t>
            </w:r>
            <w:r w:rsidR="0012779B">
              <w:rPr>
                <w:noProof/>
                <w:webHidden/>
              </w:rPr>
              <w:fldChar w:fldCharType="end"/>
            </w:r>
          </w:hyperlink>
        </w:p>
        <w:p w14:paraId="0DEABA3E" w14:textId="3A278D87"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7" w:history="1">
            <w:r w:rsidR="0012779B" w:rsidRPr="00C81963">
              <w:rPr>
                <w:rStyle w:val="Hyperlink"/>
                <w:noProof/>
                <w:spacing w:val="-1"/>
                <w:w w:val="99"/>
              </w:rPr>
              <w:t>2.2</w:t>
            </w:r>
            <w:r w:rsidR="0012779B">
              <w:rPr>
                <w:rFonts w:asciiTheme="minorHAnsi" w:eastAsiaTheme="minorEastAsia" w:hAnsiTheme="minorHAnsi" w:cstheme="minorBidi"/>
                <w:b w:val="0"/>
                <w:bCs w:val="0"/>
                <w:noProof/>
                <w:lang w:bidi="ar-SA"/>
              </w:rPr>
              <w:tab/>
            </w:r>
            <w:r w:rsidR="0012779B" w:rsidRPr="00C81963">
              <w:rPr>
                <w:rStyle w:val="Hyperlink"/>
                <w:noProof/>
              </w:rPr>
              <w:t>Employee</w:t>
            </w:r>
            <w:r w:rsidR="0012779B" w:rsidRPr="00C81963">
              <w:rPr>
                <w:rStyle w:val="Hyperlink"/>
                <w:noProof/>
                <w:spacing w:val="-3"/>
              </w:rPr>
              <w:t xml:space="preserve"> </w:t>
            </w:r>
            <w:r w:rsidR="0012779B" w:rsidRPr="00C81963">
              <w:rPr>
                <w:rStyle w:val="Hyperlink"/>
                <w:noProof/>
              </w:rPr>
              <w:t>Policies</w:t>
            </w:r>
            <w:r w:rsidR="0012779B">
              <w:rPr>
                <w:noProof/>
                <w:webHidden/>
              </w:rPr>
              <w:tab/>
            </w:r>
            <w:r w:rsidR="0012779B">
              <w:rPr>
                <w:noProof/>
                <w:webHidden/>
              </w:rPr>
              <w:fldChar w:fldCharType="begin"/>
            </w:r>
            <w:r w:rsidR="0012779B">
              <w:rPr>
                <w:noProof/>
                <w:webHidden/>
              </w:rPr>
              <w:instrText xml:space="preserve"> PAGEREF _Toc55201227 \h </w:instrText>
            </w:r>
            <w:r w:rsidR="0012779B">
              <w:rPr>
                <w:noProof/>
                <w:webHidden/>
              </w:rPr>
            </w:r>
            <w:r w:rsidR="0012779B">
              <w:rPr>
                <w:noProof/>
                <w:webHidden/>
              </w:rPr>
              <w:fldChar w:fldCharType="separate"/>
            </w:r>
            <w:r w:rsidR="00644E6A">
              <w:rPr>
                <w:noProof/>
                <w:webHidden/>
              </w:rPr>
              <w:t>9</w:t>
            </w:r>
            <w:r w:rsidR="0012779B">
              <w:rPr>
                <w:noProof/>
                <w:webHidden/>
              </w:rPr>
              <w:fldChar w:fldCharType="end"/>
            </w:r>
          </w:hyperlink>
        </w:p>
        <w:p w14:paraId="00F79027" w14:textId="6CA55C0A"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28" w:history="1">
            <w:r w:rsidR="0012779B" w:rsidRPr="00C81963">
              <w:rPr>
                <w:rStyle w:val="Hyperlink"/>
                <w:noProof/>
                <w:spacing w:val="-2"/>
              </w:rPr>
              <w:t>2.2.1</w:t>
            </w:r>
            <w:r w:rsidR="0012779B">
              <w:rPr>
                <w:rFonts w:asciiTheme="minorHAnsi" w:eastAsiaTheme="minorEastAsia" w:hAnsiTheme="minorHAnsi" w:cstheme="minorBidi"/>
                <w:b w:val="0"/>
                <w:bCs w:val="0"/>
                <w:noProof/>
                <w:lang w:bidi="ar-SA"/>
              </w:rPr>
              <w:tab/>
            </w:r>
            <w:r w:rsidR="0012779B" w:rsidRPr="00C81963">
              <w:rPr>
                <w:rStyle w:val="Hyperlink"/>
                <w:noProof/>
              </w:rPr>
              <w:t>Workplace Wellness/Sick Leave</w:t>
            </w:r>
            <w:r w:rsidR="0012779B" w:rsidRPr="00C81963">
              <w:rPr>
                <w:rStyle w:val="Hyperlink"/>
                <w:noProof/>
                <w:spacing w:val="-2"/>
              </w:rPr>
              <w:t xml:space="preserve"> </w:t>
            </w:r>
            <w:r w:rsidR="0012779B" w:rsidRPr="00C81963">
              <w:rPr>
                <w:rStyle w:val="Hyperlink"/>
                <w:noProof/>
              </w:rPr>
              <w:t>Policy</w:t>
            </w:r>
            <w:r w:rsidR="0012779B">
              <w:rPr>
                <w:noProof/>
                <w:webHidden/>
              </w:rPr>
              <w:tab/>
            </w:r>
            <w:r w:rsidR="0012779B">
              <w:rPr>
                <w:noProof/>
                <w:webHidden/>
              </w:rPr>
              <w:fldChar w:fldCharType="begin"/>
            </w:r>
            <w:r w:rsidR="0012779B">
              <w:rPr>
                <w:noProof/>
                <w:webHidden/>
              </w:rPr>
              <w:instrText xml:space="preserve"> PAGEREF _Toc55201228 \h </w:instrText>
            </w:r>
            <w:r w:rsidR="0012779B">
              <w:rPr>
                <w:noProof/>
                <w:webHidden/>
              </w:rPr>
            </w:r>
            <w:r w:rsidR="0012779B">
              <w:rPr>
                <w:noProof/>
                <w:webHidden/>
              </w:rPr>
              <w:fldChar w:fldCharType="separate"/>
            </w:r>
            <w:r w:rsidR="00644E6A">
              <w:rPr>
                <w:noProof/>
                <w:webHidden/>
              </w:rPr>
              <w:t>9</w:t>
            </w:r>
            <w:r w:rsidR="0012779B">
              <w:rPr>
                <w:noProof/>
                <w:webHidden/>
              </w:rPr>
              <w:fldChar w:fldCharType="end"/>
            </w:r>
          </w:hyperlink>
        </w:p>
        <w:p w14:paraId="3461E16A" w14:textId="1D03A2CE"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29" w:history="1">
            <w:r w:rsidR="0012779B" w:rsidRPr="00C81963">
              <w:rPr>
                <w:rStyle w:val="Hyperlink"/>
                <w:noProof/>
                <w:spacing w:val="-1"/>
                <w:w w:val="99"/>
              </w:rPr>
              <w:t>2.3</w:t>
            </w:r>
            <w:r w:rsidR="0012779B">
              <w:rPr>
                <w:rFonts w:asciiTheme="minorHAnsi" w:eastAsiaTheme="minorEastAsia" w:hAnsiTheme="minorHAnsi" w:cstheme="minorBidi"/>
                <w:b w:val="0"/>
                <w:bCs w:val="0"/>
                <w:noProof/>
                <w:lang w:bidi="ar-SA"/>
              </w:rPr>
              <w:tab/>
            </w:r>
            <w:r w:rsidR="0012779B" w:rsidRPr="00C81963">
              <w:rPr>
                <w:rStyle w:val="Hyperlink"/>
                <w:noProof/>
              </w:rPr>
              <w:t>Customer</w:t>
            </w:r>
            <w:r w:rsidR="0012779B" w:rsidRPr="00C81963">
              <w:rPr>
                <w:rStyle w:val="Hyperlink"/>
                <w:noProof/>
                <w:spacing w:val="-2"/>
              </w:rPr>
              <w:t xml:space="preserve"> </w:t>
            </w:r>
            <w:r w:rsidR="0012779B" w:rsidRPr="00C81963">
              <w:rPr>
                <w:rStyle w:val="Hyperlink"/>
                <w:noProof/>
              </w:rPr>
              <w:t>Policies</w:t>
            </w:r>
            <w:r w:rsidR="0012779B">
              <w:rPr>
                <w:noProof/>
                <w:webHidden/>
              </w:rPr>
              <w:tab/>
            </w:r>
            <w:r w:rsidR="0012779B">
              <w:rPr>
                <w:noProof/>
                <w:webHidden/>
              </w:rPr>
              <w:fldChar w:fldCharType="begin"/>
            </w:r>
            <w:r w:rsidR="0012779B">
              <w:rPr>
                <w:noProof/>
                <w:webHidden/>
              </w:rPr>
              <w:instrText xml:space="preserve"> PAGEREF _Toc55201229 \h </w:instrText>
            </w:r>
            <w:r w:rsidR="0012779B">
              <w:rPr>
                <w:noProof/>
                <w:webHidden/>
              </w:rPr>
            </w:r>
            <w:r w:rsidR="0012779B">
              <w:rPr>
                <w:noProof/>
                <w:webHidden/>
              </w:rPr>
              <w:fldChar w:fldCharType="separate"/>
            </w:r>
            <w:r w:rsidR="00644E6A">
              <w:rPr>
                <w:noProof/>
                <w:webHidden/>
              </w:rPr>
              <w:t>10</w:t>
            </w:r>
            <w:r w:rsidR="0012779B">
              <w:rPr>
                <w:noProof/>
                <w:webHidden/>
              </w:rPr>
              <w:fldChar w:fldCharType="end"/>
            </w:r>
          </w:hyperlink>
        </w:p>
        <w:p w14:paraId="2A1170A8" w14:textId="47D6162C"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30" w:history="1">
            <w:r w:rsidR="0012779B" w:rsidRPr="00C81963">
              <w:rPr>
                <w:rStyle w:val="Hyperlink"/>
                <w:noProof/>
                <w:spacing w:val="-1"/>
                <w:w w:val="99"/>
              </w:rPr>
              <w:t>2.4</w:t>
            </w:r>
            <w:r w:rsidR="0012779B">
              <w:rPr>
                <w:rFonts w:asciiTheme="minorHAnsi" w:eastAsiaTheme="minorEastAsia" w:hAnsiTheme="minorHAnsi" w:cstheme="minorBidi"/>
                <w:b w:val="0"/>
                <w:bCs w:val="0"/>
                <w:noProof/>
                <w:lang w:bidi="ar-SA"/>
              </w:rPr>
              <w:tab/>
            </w:r>
            <w:r w:rsidR="0012779B" w:rsidRPr="00C81963">
              <w:rPr>
                <w:rStyle w:val="Hyperlink"/>
                <w:noProof/>
              </w:rPr>
              <w:t>Physical</w:t>
            </w:r>
            <w:r w:rsidR="0012779B" w:rsidRPr="00C81963">
              <w:rPr>
                <w:rStyle w:val="Hyperlink"/>
                <w:noProof/>
                <w:spacing w:val="-1"/>
              </w:rPr>
              <w:t xml:space="preserve"> </w:t>
            </w:r>
            <w:r w:rsidR="0012779B" w:rsidRPr="00C81963">
              <w:rPr>
                <w:rStyle w:val="Hyperlink"/>
                <w:noProof/>
              </w:rPr>
              <w:t>Distancing</w:t>
            </w:r>
            <w:r w:rsidR="0012779B">
              <w:rPr>
                <w:noProof/>
                <w:webHidden/>
              </w:rPr>
              <w:tab/>
            </w:r>
            <w:r w:rsidR="0012779B">
              <w:rPr>
                <w:noProof/>
                <w:webHidden/>
              </w:rPr>
              <w:fldChar w:fldCharType="begin"/>
            </w:r>
            <w:r w:rsidR="0012779B">
              <w:rPr>
                <w:noProof/>
                <w:webHidden/>
              </w:rPr>
              <w:instrText xml:space="preserve"> PAGEREF _Toc55201230 \h </w:instrText>
            </w:r>
            <w:r w:rsidR="0012779B">
              <w:rPr>
                <w:noProof/>
                <w:webHidden/>
              </w:rPr>
            </w:r>
            <w:r w:rsidR="0012779B">
              <w:rPr>
                <w:noProof/>
                <w:webHidden/>
              </w:rPr>
              <w:fldChar w:fldCharType="separate"/>
            </w:r>
            <w:r w:rsidR="00644E6A">
              <w:rPr>
                <w:noProof/>
                <w:webHidden/>
              </w:rPr>
              <w:t>10</w:t>
            </w:r>
            <w:r w:rsidR="0012779B">
              <w:rPr>
                <w:noProof/>
                <w:webHidden/>
              </w:rPr>
              <w:fldChar w:fldCharType="end"/>
            </w:r>
          </w:hyperlink>
        </w:p>
        <w:p w14:paraId="7A1BB781" w14:textId="32D0A967"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31" w:history="1">
            <w:r w:rsidR="0012779B" w:rsidRPr="00C81963">
              <w:rPr>
                <w:rStyle w:val="Hyperlink"/>
                <w:noProof/>
                <w:spacing w:val="-2"/>
              </w:rPr>
              <w:t>2.4.1</w:t>
            </w:r>
            <w:r w:rsidR="0012779B">
              <w:rPr>
                <w:rFonts w:asciiTheme="minorHAnsi" w:eastAsiaTheme="minorEastAsia" w:hAnsiTheme="minorHAnsi" w:cstheme="minorBidi"/>
                <w:b w:val="0"/>
                <w:bCs w:val="0"/>
                <w:noProof/>
                <w:lang w:bidi="ar-SA"/>
              </w:rPr>
              <w:tab/>
            </w:r>
            <w:r w:rsidR="0012779B" w:rsidRPr="00C81963">
              <w:rPr>
                <w:rStyle w:val="Hyperlink"/>
                <w:noProof/>
              </w:rPr>
              <w:t>Physical Distancing for</w:t>
            </w:r>
            <w:r w:rsidR="0012779B" w:rsidRPr="00C81963">
              <w:rPr>
                <w:rStyle w:val="Hyperlink"/>
                <w:noProof/>
                <w:spacing w:val="2"/>
              </w:rPr>
              <w:t xml:space="preserve"> </w:t>
            </w:r>
            <w:r w:rsidR="0012779B" w:rsidRPr="00C81963">
              <w:rPr>
                <w:rStyle w:val="Hyperlink"/>
                <w:noProof/>
              </w:rPr>
              <w:t>Employees</w:t>
            </w:r>
            <w:r w:rsidR="0012779B">
              <w:rPr>
                <w:noProof/>
                <w:webHidden/>
              </w:rPr>
              <w:tab/>
            </w:r>
            <w:r w:rsidR="0012779B">
              <w:rPr>
                <w:noProof/>
                <w:webHidden/>
              </w:rPr>
              <w:fldChar w:fldCharType="begin"/>
            </w:r>
            <w:r w:rsidR="0012779B">
              <w:rPr>
                <w:noProof/>
                <w:webHidden/>
              </w:rPr>
              <w:instrText xml:space="preserve"> PAGEREF _Toc55201231 \h </w:instrText>
            </w:r>
            <w:r w:rsidR="0012779B">
              <w:rPr>
                <w:noProof/>
                <w:webHidden/>
              </w:rPr>
            </w:r>
            <w:r w:rsidR="0012779B">
              <w:rPr>
                <w:noProof/>
                <w:webHidden/>
              </w:rPr>
              <w:fldChar w:fldCharType="separate"/>
            </w:r>
            <w:r w:rsidR="00644E6A">
              <w:rPr>
                <w:noProof/>
                <w:webHidden/>
              </w:rPr>
              <w:t>10</w:t>
            </w:r>
            <w:r w:rsidR="0012779B">
              <w:rPr>
                <w:noProof/>
                <w:webHidden/>
              </w:rPr>
              <w:fldChar w:fldCharType="end"/>
            </w:r>
          </w:hyperlink>
        </w:p>
        <w:p w14:paraId="145BC996" w14:textId="31066910"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32" w:history="1">
            <w:r w:rsidR="0012779B" w:rsidRPr="00C81963">
              <w:rPr>
                <w:rStyle w:val="Hyperlink"/>
                <w:noProof/>
                <w:spacing w:val="-2"/>
              </w:rPr>
              <w:t>2.4.2</w:t>
            </w:r>
            <w:r w:rsidR="0012779B">
              <w:rPr>
                <w:rFonts w:asciiTheme="minorHAnsi" w:eastAsiaTheme="minorEastAsia" w:hAnsiTheme="minorHAnsi" w:cstheme="minorBidi"/>
                <w:b w:val="0"/>
                <w:bCs w:val="0"/>
                <w:noProof/>
                <w:lang w:bidi="ar-SA"/>
              </w:rPr>
              <w:tab/>
            </w:r>
            <w:r w:rsidR="0012779B" w:rsidRPr="00C81963">
              <w:rPr>
                <w:rStyle w:val="Hyperlink"/>
                <w:noProof/>
              </w:rPr>
              <w:t>Physical Distancing During Worker Transportation</w:t>
            </w:r>
            <w:r w:rsidR="0012779B">
              <w:rPr>
                <w:noProof/>
                <w:webHidden/>
              </w:rPr>
              <w:tab/>
            </w:r>
            <w:r w:rsidR="0012779B">
              <w:rPr>
                <w:noProof/>
                <w:webHidden/>
              </w:rPr>
              <w:fldChar w:fldCharType="begin"/>
            </w:r>
            <w:r w:rsidR="0012779B">
              <w:rPr>
                <w:noProof/>
                <w:webHidden/>
              </w:rPr>
              <w:instrText xml:space="preserve"> PAGEREF _Toc55201232 \h </w:instrText>
            </w:r>
            <w:r w:rsidR="0012779B">
              <w:rPr>
                <w:noProof/>
                <w:webHidden/>
              </w:rPr>
            </w:r>
            <w:r w:rsidR="0012779B">
              <w:rPr>
                <w:noProof/>
                <w:webHidden/>
              </w:rPr>
              <w:fldChar w:fldCharType="separate"/>
            </w:r>
            <w:r w:rsidR="00644E6A">
              <w:rPr>
                <w:noProof/>
                <w:webHidden/>
              </w:rPr>
              <w:t>12</w:t>
            </w:r>
            <w:r w:rsidR="0012779B">
              <w:rPr>
                <w:noProof/>
                <w:webHidden/>
              </w:rPr>
              <w:fldChar w:fldCharType="end"/>
            </w:r>
          </w:hyperlink>
        </w:p>
        <w:p w14:paraId="20514926" w14:textId="42AB76F2" w:rsidR="0012779B" w:rsidRDefault="00C8071A">
          <w:pPr>
            <w:pStyle w:val="TOC5"/>
            <w:tabs>
              <w:tab w:val="right" w:leader="dot" w:pos="11010"/>
            </w:tabs>
            <w:rPr>
              <w:rFonts w:asciiTheme="minorHAnsi" w:eastAsiaTheme="minorEastAsia" w:hAnsiTheme="minorHAnsi" w:cstheme="minorBidi"/>
              <w:b w:val="0"/>
              <w:bCs w:val="0"/>
              <w:noProof/>
              <w:lang w:bidi="ar-SA"/>
            </w:rPr>
          </w:pPr>
          <w:hyperlink w:anchor="_Toc55201233" w:history="1">
            <w:r w:rsidR="0012779B" w:rsidRPr="00C81963">
              <w:rPr>
                <w:rStyle w:val="Hyperlink"/>
                <w:noProof/>
              </w:rPr>
              <w:t>More Information On COVID-19 Municipal Best Practices: Physical Distancing In Vehicles Please Visit www.Bcmsa.Ca/Resources/Pandemic-Exposure-Control/</w:t>
            </w:r>
            <w:r w:rsidR="0012779B">
              <w:rPr>
                <w:noProof/>
                <w:webHidden/>
              </w:rPr>
              <w:tab/>
            </w:r>
            <w:r w:rsidR="0012779B">
              <w:rPr>
                <w:noProof/>
                <w:webHidden/>
              </w:rPr>
              <w:fldChar w:fldCharType="begin"/>
            </w:r>
            <w:r w:rsidR="0012779B">
              <w:rPr>
                <w:noProof/>
                <w:webHidden/>
              </w:rPr>
              <w:instrText xml:space="preserve"> PAGEREF _Toc55201233 \h </w:instrText>
            </w:r>
            <w:r w:rsidR="0012779B">
              <w:rPr>
                <w:noProof/>
                <w:webHidden/>
              </w:rPr>
            </w:r>
            <w:r w:rsidR="0012779B">
              <w:rPr>
                <w:noProof/>
                <w:webHidden/>
              </w:rPr>
              <w:fldChar w:fldCharType="separate"/>
            </w:r>
            <w:r w:rsidR="00644E6A">
              <w:rPr>
                <w:noProof/>
                <w:webHidden/>
              </w:rPr>
              <w:t>12</w:t>
            </w:r>
            <w:r w:rsidR="0012779B">
              <w:rPr>
                <w:noProof/>
                <w:webHidden/>
              </w:rPr>
              <w:fldChar w:fldCharType="end"/>
            </w:r>
          </w:hyperlink>
        </w:p>
        <w:p w14:paraId="696FFF7C" w14:textId="3DE1FA3C"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34" w:history="1">
            <w:r w:rsidR="0012779B" w:rsidRPr="00C81963">
              <w:rPr>
                <w:rStyle w:val="Hyperlink"/>
                <w:noProof/>
                <w:spacing w:val="-2"/>
              </w:rPr>
              <w:t>2.4.3</w:t>
            </w:r>
            <w:r w:rsidR="0012779B">
              <w:rPr>
                <w:rFonts w:asciiTheme="minorHAnsi" w:eastAsiaTheme="minorEastAsia" w:hAnsiTheme="minorHAnsi" w:cstheme="minorBidi"/>
                <w:b w:val="0"/>
                <w:bCs w:val="0"/>
                <w:noProof/>
                <w:lang w:bidi="ar-SA"/>
              </w:rPr>
              <w:tab/>
            </w:r>
            <w:r w:rsidR="0012779B" w:rsidRPr="00C81963">
              <w:rPr>
                <w:rStyle w:val="Hyperlink"/>
                <w:noProof/>
              </w:rPr>
              <w:t>Physical Distancing for</w:t>
            </w:r>
            <w:r w:rsidR="0012779B" w:rsidRPr="00C81963">
              <w:rPr>
                <w:rStyle w:val="Hyperlink"/>
                <w:noProof/>
                <w:spacing w:val="3"/>
              </w:rPr>
              <w:t xml:space="preserve"> </w:t>
            </w:r>
            <w:r w:rsidR="0012779B" w:rsidRPr="00C81963">
              <w:rPr>
                <w:rStyle w:val="Hyperlink"/>
                <w:noProof/>
              </w:rPr>
              <w:t>Customers</w:t>
            </w:r>
            <w:r w:rsidR="0012779B">
              <w:rPr>
                <w:noProof/>
                <w:webHidden/>
              </w:rPr>
              <w:tab/>
            </w:r>
            <w:r w:rsidR="0012779B">
              <w:rPr>
                <w:noProof/>
                <w:webHidden/>
              </w:rPr>
              <w:fldChar w:fldCharType="begin"/>
            </w:r>
            <w:r w:rsidR="0012779B">
              <w:rPr>
                <w:noProof/>
                <w:webHidden/>
              </w:rPr>
              <w:instrText xml:space="preserve"> PAGEREF _Toc55201234 \h </w:instrText>
            </w:r>
            <w:r w:rsidR="0012779B">
              <w:rPr>
                <w:noProof/>
                <w:webHidden/>
              </w:rPr>
            </w:r>
            <w:r w:rsidR="0012779B">
              <w:rPr>
                <w:noProof/>
                <w:webHidden/>
              </w:rPr>
              <w:fldChar w:fldCharType="separate"/>
            </w:r>
            <w:r w:rsidR="00644E6A">
              <w:rPr>
                <w:noProof/>
                <w:webHidden/>
              </w:rPr>
              <w:t>14</w:t>
            </w:r>
            <w:r w:rsidR="0012779B">
              <w:rPr>
                <w:noProof/>
                <w:webHidden/>
              </w:rPr>
              <w:fldChar w:fldCharType="end"/>
            </w:r>
          </w:hyperlink>
        </w:p>
        <w:p w14:paraId="08A9193C" w14:textId="22E95949"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35" w:history="1">
            <w:r w:rsidR="0012779B" w:rsidRPr="00C81963">
              <w:rPr>
                <w:rStyle w:val="Hyperlink"/>
                <w:noProof/>
                <w:spacing w:val="-1"/>
                <w:w w:val="99"/>
              </w:rPr>
              <w:t>2.5</w:t>
            </w:r>
            <w:r w:rsidR="0012779B">
              <w:rPr>
                <w:rFonts w:asciiTheme="minorHAnsi" w:eastAsiaTheme="minorEastAsia" w:hAnsiTheme="minorHAnsi" w:cstheme="minorBidi"/>
                <w:b w:val="0"/>
                <w:bCs w:val="0"/>
                <w:noProof/>
                <w:lang w:bidi="ar-SA"/>
              </w:rPr>
              <w:tab/>
            </w:r>
            <w:r w:rsidR="0012779B" w:rsidRPr="00C81963">
              <w:rPr>
                <w:rStyle w:val="Hyperlink"/>
                <w:noProof/>
              </w:rPr>
              <w:t>Sanitation &amp;</w:t>
            </w:r>
            <w:r w:rsidR="0012779B" w:rsidRPr="00C81963">
              <w:rPr>
                <w:rStyle w:val="Hyperlink"/>
                <w:noProof/>
                <w:spacing w:val="-4"/>
              </w:rPr>
              <w:t xml:space="preserve"> </w:t>
            </w:r>
            <w:r w:rsidR="0012779B" w:rsidRPr="00C81963">
              <w:rPr>
                <w:rStyle w:val="Hyperlink"/>
                <w:noProof/>
              </w:rPr>
              <w:t>Hygiene</w:t>
            </w:r>
            <w:r w:rsidR="0012779B">
              <w:rPr>
                <w:noProof/>
                <w:webHidden/>
              </w:rPr>
              <w:tab/>
            </w:r>
            <w:r w:rsidR="0012779B">
              <w:rPr>
                <w:noProof/>
                <w:webHidden/>
              </w:rPr>
              <w:fldChar w:fldCharType="begin"/>
            </w:r>
            <w:r w:rsidR="0012779B">
              <w:rPr>
                <w:noProof/>
                <w:webHidden/>
              </w:rPr>
              <w:instrText xml:space="preserve"> PAGEREF _Toc55201235 \h </w:instrText>
            </w:r>
            <w:r w:rsidR="0012779B">
              <w:rPr>
                <w:noProof/>
                <w:webHidden/>
              </w:rPr>
            </w:r>
            <w:r w:rsidR="0012779B">
              <w:rPr>
                <w:noProof/>
                <w:webHidden/>
              </w:rPr>
              <w:fldChar w:fldCharType="separate"/>
            </w:r>
            <w:r w:rsidR="00644E6A">
              <w:rPr>
                <w:noProof/>
                <w:webHidden/>
              </w:rPr>
              <w:t>14</w:t>
            </w:r>
            <w:r w:rsidR="0012779B">
              <w:rPr>
                <w:noProof/>
                <w:webHidden/>
              </w:rPr>
              <w:fldChar w:fldCharType="end"/>
            </w:r>
          </w:hyperlink>
        </w:p>
        <w:p w14:paraId="5A39B676" w14:textId="0CEF946A"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36" w:history="1">
            <w:r w:rsidR="0012779B" w:rsidRPr="00C81963">
              <w:rPr>
                <w:rStyle w:val="Hyperlink"/>
                <w:noProof/>
                <w:spacing w:val="-2"/>
              </w:rPr>
              <w:t>2.5.1</w:t>
            </w:r>
            <w:r w:rsidR="0012779B">
              <w:rPr>
                <w:rFonts w:asciiTheme="minorHAnsi" w:eastAsiaTheme="minorEastAsia" w:hAnsiTheme="minorHAnsi" w:cstheme="minorBidi"/>
                <w:b w:val="0"/>
                <w:bCs w:val="0"/>
                <w:noProof/>
                <w:lang w:bidi="ar-SA"/>
              </w:rPr>
              <w:tab/>
            </w:r>
            <w:r w:rsidR="0012779B" w:rsidRPr="00C81963">
              <w:rPr>
                <w:rStyle w:val="Hyperlink"/>
                <w:noProof/>
              </w:rPr>
              <w:t>Hand</w:t>
            </w:r>
            <w:r w:rsidR="0012779B" w:rsidRPr="00C81963">
              <w:rPr>
                <w:rStyle w:val="Hyperlink"/>
                <w:noProof/>
                <w:spacing w:val="1"/>
              </w:rPr>
              <w:t xml:space="preserve"> </w:t>
            </w:r>
            <w:r w:rsidR="0012779B" w:rsidRPr="00C81963">
              <w:rPr>
                <w:rStyle w:val="Hyperlink"/>
                <w:noProof/>
              </w:rPr>
              <w:t>Hygiene</w:t>
            </w:r>
            <w:r w:rsidR="0012779B">
              <w:rPr>
                <w:noProof/>
                <w:webHidden/>
              </w:rPr>
              <w:tab/>
            </w:r>
            <w:r w:rsidR="0012779B">
              <w:rPr>
                <w:noProof/>
                <w:webHidden/>
              </w:rPr>
              <w:fldChar w:fldCharType="begin"/>
            </w:r>
            <w:r w:rsidR="0012779B">
              <w:rPr>
                <w:noProof/>
                <w:webHidden/>
              </w:rPr>
              <w:instrText xml:space="preserve"> PAGEREF _Toc55201236 \h </w:instrText>
            </w:r>
            <w:r w:rsidR="0012779B">
              <w:rPr>
                <w:noProof/>
                <w:webHidden/>
              </w:rPr>
            </w:r>
            <w:r w:rsidR="0012779B">
              <w:rPr>
                <w:noProof/>
                <w:webHidden/>
              </w:rPr>
              <w:fldChar w:fldCharType="separate"/>
            </w:r>
            <w:r w:rsidR="00644E6A">
              <w:rPr>
                <w:noProof/>
                <w:webHidden/>
              </w:rPr>
              <w:t>14</w:t>
            </w:r>
            <w:r w:rsidR="0012779B">
              <w:rPr>
                <w:noProof/>
                <w:webHidden/>
              </w:rPr>
              <w:fldChar w:fldCharType="end"/>
            </w:r>
          </w:hyperlink>
        </w:p>
        <w:p w14:paraId="7319B863" w14:textId="27B2E2FA"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37" w:history="1">
            <w:r w:rsidR="0012779B" w:rsidRPr="00C81963">
              <w:rPr>
                <w:rStyle w:val="Hyperlink"/>
                <w:noProof/>
                <w:spacing w:val="-2"/>
              </w:rPr>
              <w:t>2.5.2</w:t>
            </w:r>
            <w:r w:rsidR="0012779B">
              <w:rPr>
                <w:rFonts w:asciiTheme="minorHAnsi" w:eastAsiaTheme="minorEastAsia" w:hAnsiTheme="minorHAnsi" w:cstheme="minorBidi"/>
                <w:b w:val="0"/>
                <w:bCs w:val="0"/>
                <w:noProof/>
                <w:lang w:bidi="ar-SA"/>
              </w:rPr>
              <w:tab/>
            </w:r>
            <w:r w:rsidR="0012779B" w:rsidRPr="00C81963">
              <w:rPr>
                <w:rStyle w:val="Hyperlink"/>
                <w:noProof/>
              </w:rPr>
              <w:t>Personal Protective</w:t>
            </w:r>
            <w:r w:rsidR="0012779B" w:rsidRPr="00C81963">
              <w:rPr>
                <w:rStyle w:val="Hyperlink"/>
                <w:noProof/>
                <w:spacing w:val="-1"/>
              </w:rPr>
              <w:t xml:space="preserve"> </w:t>
            </w:r>
            <w:r w:rsidR="0012779B" w:rsidRPr="00C81963">
              <w:rPr>
                <w:rStyle w:val="Hyperlink"/>
                <w:noProof/>
              </w:rPr>
              <w:t>Equipment</w:t>
            </w:r>
            <w:r w:rsidR="0012779B">
              <w:rPr>
                <w:noProof/>
                <w:webHidden/>
              </w:rPr>
              <w:tab/>
            </w:r>
            <w:r w:rsidR="0012779B">
              <w:rPr>
                <w:noProof/>
                <w:webHidden/>
              </w:rPr>
              <w:fldChar w:fldCharType="begin"/>
            </w:r>
            <w:r w:rsidR="0012779B">
              <w:rPr>
                <w:noProof/>
                <w:webHidden/>
              </w:rPr>
              <w:instrText xml:space="preserve"> PAGEREF _Toc55201237 \h </w:instrText>
            </w:r>
            <w:r w:rsidR="0012779B">
              <w:rPr>
                <w:noProof/>
                <w:webHidden/>
              </w:rPr>
            </w:r>
            <w:r w:rsidR="0012779B">
              <w:rPr>
                <w:noProof/>
                <w:webHidden/>
              </w:rPr>
              <w:fldChar w:fldCharType="separate"/>
            </w:r>
            <w:r w:rsidR="00644E6A">
              <w:rPr>
                <w:noProof/>
                <w:webHidden/>
              </w:rPr>
              <w:t>15</w:t>
            </w:r>
            <w:r w:rsidR="0012779B">
              <w:rPr>
                <w:noProof/>
                <w:webHidden/>
              </w:rPr>
              <w:fldChar w:fldCharType="end"/>
            </w:r>
          </w:hyperlink>
        </w:p>
        <w:p w14:paraId="3CC3A0E8" w14:textId="4E7268E0"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38" w:history="1">
            <w:r w:rsidR="0012779B" w:rsidRPr="00C81963">
              <w:rPr>
                <w:rStyle w:val="Hyperlink"/>
                <w:noProof/>
                <w:spacing w:val="-2"/>
              </w:rPr>
              <w:t>2.5.3</w:t>
            </w:r>
            <w:r w:rsidR="0012779B">
              <w:rPr>
                <w:rFonts w:asciiTheme="minorHAnsi" w:eastAsiaTheme="minorEastAsia" w:hAnsiTheme="minorHAnsi" w:cstheme="minorBidi"/>
                <w:b w:val="0"/>
                <w:bCs w:val="0"/>
                <w:noProof/>
                <w:lang w:bidi="ar-SA"/>
              </w:rPr>
              <w:tab/>
            </w:r>
            <w:r w:rsidR="0012779B" w:rsidRPr="00C81963">
              <w:rPr>
                <w:rStyle w:val="Hyperlink"/>
                <w:noProof/>
              </w:rPr>
              <w:t>Environmental Hygiene &amp;</w:t>
            </w:r>
            <w:r w:rsidR="0012779B" w:rsidRPr="00C81963">
              <w:rPr>
                <w:rStyle w:val="Hyperlink"/>
                <w:noProof/>
                <w:spacing w:val="-4"/>
              </w:rPr>
              <w:t xml:space="preserve"> </w:t>
            </w:r>
            <w:r w:rsidR="0012779B" w:rsidRPr="00C81963">
              <w:rPr>
                <w:rStyle w:val="Hyperlink"/>
                <w:noProof/>
              </w:rPr>
              <w:t>Decontamination</w:t>
            </w:r>
            <w:r w:rsidR="0012779B">
              <w:rPr>
                <w:noProof/>
                <w:webHidden/>
              </w:rPr>
              <w:tab/>
            </w:r>
            <w:r w:rsidR="0012779B">
              <w:rPr>
                <w:noProof/>
                <w:webHidden/>
              </w:rPr>
              <w:fldChar w:fldCharType="begin"/>
            </w:r>
            <w:r w:rsidR="0012779B">
              <w:rPr>
                <w:noProof/>
                <w:webHidden/>
              </w:rPr>
              <w:instrText xml:space="preserve"> PAGEREF _Toc55201238 \h </w:instrText>
            </w:r>
            <w:r w:rsidR="0012779B">
              <w:rPr>
                <w:noProof/>
                <w:webHidden/>
              </w:rPr>
            </w:r>
            <w:r w:rsidR="0012779B">
              <w:rPr>
                <w:noProof/>
                <w:webHidden/>
              </w:rPr>
              <w:fldChar w:fldCharType="separate"/>
            </w:r>
            <w:r w:rsidR="00644E6A">
              <w:rPr>
                <w:noProof/>
                <w:webHidden/>
              </w:rPr>
              <w:t>15</w:t>
            </w:r>
            <w:r w:rsidR="0012779B">
              <w:rPr>
                <w:noProof/>
                <w:webHidden/>
              </w:rPr>
              <w:fldChar w:fldCharType="end"/>
            </w:r>
          </w:hyperlink>
        </w:p>
        <w:p w14:paraId="3800B056" w14:textId="0843F611"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39" w:history="1">
            <w:r w:rsidR="0012779B" w:rsidRPr="00C81963">
              <w:rPr>
                <w:rStyle w:val="Hyperlink"/>
                <w:noProof/>
                <w:spacing w:val="-1"/>
                <w:w w:val="99"/>
              </w:rPr>
              <w:t>2.6</w:t>
            </w:r>
            <w:r w:rsidR="0012779B">
              <w:rPr>
                <w:rFonts w:asciiTheme="minorHAnsi" w:eastAsiaTheme="minorEastAsia" w:hAnsiTheme="minorHAnsi" w:cstheme="minorBidi"/>
                <w:b w:val="0"/>
                <w:bCs w:val="0"/>
                <w:noProof/>
                <w:lang w:bidi="ar-SA"/>
              </w:rPr>
              <w:tab/>
            </w:r>
            <w:r w:rsidR="0012779B" w:rsidRPr="00C81963">
              <w:rPr>
                <w:rStyle w:val="Hyperlink"/>
                <w:noProof/>
              </w:rPr>
              <w:t>Employee &amp; Customer</w:t>
            </w:r>
            <w:r w:rsidR="0012779B" w:rsidRPr="00C81963">
              <w:rPr>
                <w:rStyle w:val="Hyperlink"/>
                <w:noProof/>
                <w:spacing w:val="-5"/>
              </w:rPr>
              <w:t xml:space="preserve"> </w:t>
            </w:r>
            <w:r w:rsidR="0012779B" w:rsidRPr="00C81963">
              <w:rPr>
                <w:rStyle w:val="Hyperlink"/>
                <w:noProof/>
              </w:rPr>
              <w:t>Communications</w:t>
            </w:r>
            <w:r w:rsidR="0012779B">
              <w:rPr>
                <w:noProof/>
                <w:webHidden/>
              </w:rPr>
              <w:tab/>
            </w:r>
            <w:r w:rsidR="0012779B">
              <w:rPr>
                <w:noProof/>
                <w:webHidden/>
              </w:rPr>
              <w:fldChar w:fldCharType="begin"/>
            </w:r>
            <w:r w:rsidR="0012779B">
              <w:rPr>
                <w:noProof/>
                <w:webHidden/>
              </w:rPr>
              <w:instrText xml:space="preserve"> PAGEREF _Toc55201239 \h </w:instrText>
            </w:r>
            <w:r w:rsidR="0012779B">
              <w:rPr>
                <w:noProof/>
                <w:webHidden/>
              </w:rPr>
            </w:r>
            <w:r w:rsidR="0012779B">
              <w:rPr>
                <w:noProof/>
                <w:webHidden/>
              </w:rPr>
              <w:fldChar w:fldCharType="separate"/>
            </w:r>
            <w:r w:rsidR="00644E6A">
              <w:rPr>
                <w:noProof/>
                <w:webHidden/>
              </w:rPr>
              <w:t>16</w:t>
            </w:r>
            <w:r w:rsidR="0012779B">
              <w:rPr>
                <w:noProof/>
                <w:webHidden/>
              </w:rPr>
              <w:fldChar w:fldCharType="end"/>
            </w:r>
          </w:hyperlink>
        </w:p>
        <w:p w14:paraId="0D7994BC" w14:textId="668B26C5"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0" w:history="1">
            <w:r w:rsidR="0012779B" w:rsidRPr="00C81963">
              <w:rPr>
                <w:rStyle w:val="Hyperlink"/>
                <w:noProof/>
                <w:spacing w:val="-2"/>
              </w:rPr>
              <w:t>2.6.1</w:t>
            </w:r>
            <w:r w:rsidR="0012779B">
              <w:rPr>
                <w:rFonts w:asciiTheme="minorHAnsi" w:eastAsiaTheme="minorEastAsia" w:hAnsiTheme="minorHAnsi" w:cstheme="minorBidi"/>
                <w:b w:val="0"/>
                <w:bCs w:val="0"/>
                <w:noProof/>
                <w:lang w:bidi="ar-SA"/>
              </w:rPr>
              <w:tab/>
            </w:r>
            <w:r w:rsidR="0012779B" w:rsidRPr="00C81963">
              <w:rPr>
                <w:rStyle w:val="Hyperlink"/>
                <w:noProof/>
              </w:rPr>
              <w:t>Employee</w:t>
            </w:r>
            <w:r w:rsidR="0012779B" w:rsidRPr="00C81963">
              <w:rPr>
                <w:rStyle w:val="Hyperlink"/>
                <w:noProof/>
                <w:spacing w:val="-1"/>
              </w:rPr>
              <w:t xml:space="preserve"> </w:t>
            </w:r>
            <w:r w:rsidR="0012779B" w:rsidRPr="00C81963">
              <w:rPr>
                <w:rStyle w:val="Hyperlink"/>
                <w:noProof/>
              </w:rPr>
              <w:t>Communications</w:t>
            </w:r>
            <w:r w:rsidR="0012779B">
              <w:rPr>
                <w:noProof/>
                <w:webHidden/>
              </w:rPr>
              <w:tab/>
            </w:r>
            <w:r w:rsidR="0012779B">
              <w:rPr>
                <w:noProof/>
                <w:webHidden/>
              </w:rPr>
              <w:fldChar w:fldCharType="begin"/>
            </w:r>
            <w:r w:rsidR="0012779B">
              <w:rPr>
                <w:noProof/>
                <w:webHidden/>
              </w:rPr>
              <w:instrText xml:space="preserve"> PAGEREF _Toc55201240 \h </w:instrText>
            </w:r>
            <w:r w:rsidR="0012779B">
              <w:rPr>
                <w:noProof/>
                <w:webHidden/>
              </w:rPr>
            </w:r>
            <w:r w:rsidR="0012779B">
              <w:rPr>
                <w:noProof/>
                <w:webHidden/>
              </w:rPr>
              <w:fldChar w:fldCharType="separate"/>
            </w:r>
            <w:r w:rsidR="00644E6A">
              <w:rPr>
                <w:noProof/>
                <w:webHidden/>
              </w:rPr>
              <w:t>16</w:t>
            </w:r>
            <w:r w:rsidR="0012779B">
              <w:rPr>
                <w:noProof/>
                <w:webHidden/>
              </w:rPr>
              <w:fldChar w:fldCharType="end"/>
            </w:r>
          </w:hyperlink>
        </w:p>
        <w:p w14:paraId="0C4B9A56" w14:textId="5EC99F58"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1" w:history="1">
            <w:r w:rsidR="0012779B" w:rsidRPr="00C81963">
              <w:rPr>
                <w:rStyle w:val="Hyperlink"/>
                <w:noProof/>
                <w:spacing w:val="-2"/>
              </w:rPr>
              <w:t>2.6.2</w:t>
            </w:r>
            <w:r w:rsidR="0012779B">
              <w:rPr>
                <w:rFonts w:asciiTheme="minorHAnsi" w:eastAsiaTheme="minorEastAsia" w:hAnsiTheme="minorHAnsi" w:cstheme="minorBidi"/>
                <w:b w:val="0"/>
                <w:bCs w:val="0"/>
                <w:noProof/>
                <w:lang w:bidi="ar-SA"/>
              </w:rPr>
              <w:tab/>
            </w:r>
            <w:r w:rsidR="0012779B" w:rsidRPr="00C81963">
              <w:rPr>
                <w:rStyle w:val="Hyperlink"/>
                <w:noProof/>
              </w:rPr>
              <w:t>Customer/public</w:t>
            </w:r>
            <w:r w:rsidR="0012779B" w:rsidRPr="00C81963">
              <w:rPr>
                <w:rStyle w:val="Hyperlink"/>
                <w:noProof/>
                <w:spacing w:val="1"/>
              </w:rPr>
              <w:t xml:space="preserve"> </w:t>
            </w:r>
            <w:r w:rsidR="0012779B" w:rsidRPr="00C81963">
              <w:rPr>
                <w:rStyle w:val="Hyperlink"/>
                <w:noProof/>
              </w:rPr>
              <w:t>Communications</w:t>
            </w:r>
            <w:r w:rsidR="0012779B">
              <w:rPr>
                <w:noProof/>
                <w:webHidden/>
              </w:rPr>
              <w:tab/>
            </w:r>
            <w:r w:rsidR="0012779B">
              <w:rPr>
                <w:noProof/>
                <w:webHidden/>
              </w:rPr>
              <w:fldChar w:fldCharType="begin"/>
            </w:r>
            <w:r w:rsidR="0012779B">
              <w:rPr>
                <w:noProof/>
                <w:webHidden/>
              </w:rPr>
              <w:instrText xml:space="preserve"> PAGEREF _Toc55201241 \h </w:instrText>
            </w:r>
            <w:r w:rsidR="0012779B">
              <w:rPr>
                <w:noProof/>
                <w:webHidden/>
              </w:rPr>
            </w:r>
            <w:r w:rsidR="0012779B">
              <w:rPr>
                <w:noProof/>
                <w:webHidden/>
              </w:rPr>
              <w:fldChar w:fldCharType="separate"/>
            </w:r>
            <w:r w:rsidR="00644E6A">
              <w:rPr>
                <w:noProof/>
                <w:webHidden/>
              </w:rPr>
              <w:t>17</w:t>
            </w:r>
            <w:r w:rsidR="0012779B">
              <w:rPr>
                <w:noProof/>
                <w:webHidden/>
              </w:rPr>
              <w:fldChar w:fldCharType="end"/>
            </w:r>
          </w:hyperlink>
        </w:p>
        <w:p w14:paraId="4B6C84E5" w14:textId="3B76928A" w:rsidR="0012779B" w:rsidRDefault="00C8071A">
          <w:pPr>
            <w:pStyle w:val="TOC1"/>
            <w:tabs>
              <w:tab w:val="left" w:pos="1782"/>
              <w:tab w:val="right" w:leader="dot" w:pos="11010"/>
            </w:tabs>
            <w:rPr>
              <w:rFonts w:asciiTheme="minorHAnsi" w:eastAsiaTheme="minorEastAsia" w:hAnsiTheme="minorHAnsi" w:cstheme="minorBidi"/>
              <w:noProof/>
              <w:lang w:bidi="ar-SA"/>
            </w:rPr>
          </w:pPr>
          <w:hyperlink w:anchor="_Toc55201242" w:history="1">
            <w:r w:rsidR="0012779B" w:rsidRPr="00C81963">
              <w:rPr>
                <w:rStyle w:val="Hyperlink"/>
                <w:noProof/>
                <w:spacing w:val="-1"/>
                <w:w w:val="99"/>
              </w:rPr>
              <w:t>3.0</w:t>
            </w:r>
            <w:r w:rsidR="0012779B">
              <w:rPr>
                <w:rFonts w:asciiTheme="minorHAnsi" w:eastAsiaTheme="minorEastAsia" w:hAnsiTheme="minorHAnsi" w:cstheme="minorBidi"/>
                <w:noProof/>
                <w:lang w:bidi="ar-SA"/>
              </w:rPr>
              <w:tab/>
            </w:r>
            <w:r w:rsidR="0012779B" w:rsidRPr="00C81963">
              <w:rPr>
                <w:rStyle w:val="Hyperlink"/>
                <w:noProof/>
              </w:rPr>
              <w:t>Potential</w:t>
            </w:r>
            <w:r w:rsidR="0012779B" w:rsidRPr="00C81963">
              <w:rPr>
                <w:rStyle w:val="Hyperlink"/>
                <w:noProof/>
                <w:spacing w:val="-1"/>
              </w:rPr>
              <w:t xml:space="preserve"> </w:t>
            </w:r>
            <w:r w:rsidR="0012779B" w:rsidRPr="00C81963">
              <w:rPr>
                <w:rStyle w:val="Hyperlink"/>
                <w:noProof/>
              </w:rPr>
              <w:t>Controls</w:t>
            </w:r>
            <w:r w:rsidR="0012779B">
              <w:rPr>
                <w:noProof/>
                <w:webHidden/>
              </w:rPr>
              <w:tab/>
            </w:r>
            <w:r w:rsidR="0012779B">
              <w:rPr>
                <w:noProof/>
                <w:webHidden/>
              </w:rPr>
              <w:fldChar w:fldCharType="begin"/>
            </w:r>
            <w:r w:rsidR="0012779B">
              <w:rPr>
                <w:noProof/>
                <w:webHidden/>
              </w:rPr>
              <w:instrText xml:space="preserve"> PAGEREF _Toc55201242 \h </w:instrText>
            </w:r>
            <w:r w:rsidR="0012779B">
              <w:rPr>
                <w:noProof/>
                <w:webHidden/>
              </w:rPr>
            </w:r>
            <w:r w:rsidR="0012779B">
              <w:rPr>
                <w:noProof/>
                <w:webHidden/>
              </w:rPr>
              <w:fldChar w:fldCharType="separate"/>
            </w:r>
            <w:r w:rsidR="00644E6A">
              <w:rPr>
                <w:noProof/>
                <w:webHidden/>
              </w:rPr>
              <w:t>17</w:t>
            </w:r>
            <w:r w:rsidR="0012779B">
              <w:rPr>
                <w:noProof/>
                <w:webHidden/>
              </w:rPr>
              <w:fldChar w:fldCharType="end"/>
            </w:r>
          </w:hyperlink>
        </w:p>
        <w:p w14:paraId="1D33331D" w14:textId="19104656"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43" w:history="1">
            <w:r w:rsidR="0012779B" w:rsidRPr="00C81963">
              <w:rPr>
                <w:rStyle w:val="Hyperlink"/>
                <w:noProof/>
                <w:spacing w:val="-1"/>
                <w:w w:val="99"/>
              </w:rPr>
              <w:t>3.1</w:t>
            </w:r>
            <w:r w:rsidR="0012779B">
              <w:rPr>
                <w:rFonts w:asciiTheme="minorHAnsi" w:eastAsiaTheme="minorEastAsia" w:hAnsiTheme="minorHAnsi" w:cstheme="minorBidi"/>
                <w:b w:val="0"/>
                <w:bCs w:val="0"/>
                <w:noProof/>
                <w:lang w:bidi="ar-SA"/>
              </w:rPr>
              <w:tab/>
            </w:r>
            <w:r w:rsidR="0012779B" w:rsidRPr="00C81963">
              <w:rPr>
                <w:rStyle w:val="Hyperlink"/>
                <w:noProof/>
              </w:rPr>
              <w:t>Administration/Office</w:t>
            </w:r>
            <w:r w:rsidR="0012779B" w:rsidRPr="00C81963">
              <w:rPr>
                <w:rStyle w:val="Hyperlink"/>
                <w:noProof/>
                <w:spacing w:val="-2"/>
              </w:rPr>
              <w:t xml:space="preserve"> </w:t>
            </w:r>
            <w:r w:rsidR="0012779B" w:rsidRPr="00C81963">
              <w:rPr>
                <w:rStyle w:val="Hyperlink"/>
                <w:noProof/>
              </w:rPr>
              <w:t>staff</w:t>
            </w:r>
            <w:r w:rsidR="0012779B">
              <w:rPr>
                <w:noProof/>
                <w:webHidden/>
              </w:rPr>
              <w:tab/>
            </w:r>
            <w:r w:rsidR="0012779B">
              <w:rPr>
                <w:noProof/>
                <w:webHidden/>
              </w:rPr>
              <w:fldChar w:fldCharType="begin"/>
            </w:r>
            <w:r w:rsidR="0012779B">
              <w:rPr>
                <w:noProof/>
                <w:webHidden/>
              </w:rPr>
              <w:instrText xml:space="preserve"> PAGEREF _Toc55201243 \h </w:instrText>
            </w:r>
            <w:r w:rsidR="0012779B">
              <w:rPr>
                <w:noProof/>
                <w:webHidden/>
              </w:rPr>
            </w:r>
            <w:r w:rsidR="0012779B">
              <w:rPr>
                <w:noProof/>
                <w:webHidden/>
              </w:rPr>
              <w:fldChar w:fldCharType="separate"/>
            </w:r>
            <w:r w:rsidR="00644E6A">
              <w:rPr>
                <w:noProof/>
                <w:webHidden/>
              </w:rPr>
              <w:t>17</w:t>
            </w:r>
            <w:r w:rsidR="0012779B">
              <w:rPr>
                <w:noProof/>
                <w:webHidden/>
              </w:rPr>
              <w:fldChar w:fldCharType="end"/>
            </w:r>
          </w:hyperlink>
        </w:p>
        <w:p w14:paraId="503CA4EB" w14:textId="2F1AEB41"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4" w:history="1">
            <w:r w:rsidR="0012779B" w:rsidRPr="00C81963">
              <w:rPr>
                <w:rStyle w:val="Hyperlink"/>
                <w:noProof/>
                <w:spacing w:val="-2"/>
              </w:rPr>
              <w:t>3.1.1</w:t>
            </w:r>
            <w:r w:rsidR="0012779B">
              <w:rPr>
                <w:rFonts w:asciiTheme="minorHAnsi" w:eastAsiaTheme="minorEastAsia" w:hAnsiTheme="minorHAnsi" w:cstheme="minorBidi"/>
                <w:b w:val="0"/>
                <w:bCs w:val="0"/>
                <w:noProof/>
                <w:lang w:bidi="ar-SA"/>
              </w:rPr>
              <w:tab/>
            </w:r>
            <w:r w:rsidR="0012779B" w:rsidRPr="00C81963">
              <w:rPr>
                <w:rStyle w:val="Hyperlink"/>
                <w:noProof/>
              </w:rPr>
              <w:t>Worker to</w:t>
            </w:r>
            <w:r w:rsidR="0012779B" w:rsidRPr="00C81963">
              <w:rPr>
                <w:rStyle w:val="Hyperlink"/>
                <w:noProof/>
                <w:spacing w:val="-3"/>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_Toc55201244 \h </w:instrText>
            </w:r>
            <w:r w:rsidR="0012779B">
              <w:rPr>
                <w:noProof/>
                <w:webHidden/>
              </w:rPr>
            </w:r>
            <w:r w:rsidR="0012779B">
              <w:rPr>
                <w:noProof/>
                <w:webHidden/>
              </w:rPr>
              <w:fldChar w:fldCharType="separate"/>
            </w:r>
            <w:r w:rsidR="00644E6A">
              <w:rPr>
                <w:noProof/>
                <w:webHidden/>
              </w:rPr>
              <w:t>17</w:t>
            </w:r>
            <w:r w:rsidR="0012779B">
              <w:rPr>
                <w:noProof/>
                <w:webHidden/>
              </w:rPr>
              <w:fldChar w:fldCharType="end"/>
            </w:r>
          </w:hyperlink>
        </w:p>
        <w:p w14:paraId="418FACDA" w14:textId="79DDBA29"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5" w:history="1">
            <w:r w:rsidR="0012779B" w:rsidRPr="00C81963">
              <w:rPr>
                <w:rStyle w:val="Hyperlink"/>
                <w:noProof/>
                <w:spacing w:val="-2"/>
              </w:rPr>
              <w:t>3.1.2</w:t>
            </w:r>
            <w:r w:rsidR="0012779B">
              <w:rPr>
                <w:rFonts w:asciiTheme="minorHAnsi" w:eastAsiaTheme="minorEastAsia" w:hAnsiTheme="minorHAnsi" w:cstheme="minorBidi"/>
                <w:b w:val="0"/>
                <w:bCs w:val="0"/>
                <w:noProof/>
                <w:lang w:bidi="ar-SA"/>
              </w:rPr>
              <w:tab/>
            </w:r>
            <w:r w:rsidR="0012779B" w:rsidRPr="00C81963">
              <w:rPr>
                <w:rStyle w:val="Hyperlink"/>
                <w:noProof/>
              </w:rPr>
              <w:t>Public to</w:t>
            </w:r>
            <w:r w:rsidR="0012779B" w:rsidRPr="00C81963">
              <w:rPr>
                <w:rStyle w:val="Hyperlink"/>
                <w:noProof/>
                <w:spacing w:val="-2"/>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_Toc55201245 \h </w:instrText>
            </w:r>
            <w:r w:rsidR="0012779B">
              <w:rPr>
                <w:noProof/>
                <w:webHidden/>
              </w:rPr>
            </w:r>
            <w:r w:rsidR="0012779B">
              <w:rPr>
                <w:noProof/>
                <w:webHidden/>
              </w:rPr>
              <w:fldChar w:fldCharType="separate"/>
            </w:r>
            <w:r w:rsidR="00644E6A">
              <w:rPr>
                <w:noProof/>
                <w:webHidden/>
              </w:rPr>
              <w:t>18</w:t>
            </w:r>
            <w:r w:rsidR="0012779B">
              <w:rPr>
                <w:noProof/>
                <w:webHidden/>
              </w:rPr>
              <w:fldChar w:fldCharType="end"/>
            </w:r>
          </w:hyperlink>
        </w:p>
        <w:p w14:paraId="3FE70D19" w14:textId="6D11ECAD"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46" w:history="1">
            <w:r w:rsidR="0012779B" w:rsidRPr="00C81963">
              <w:rPr>
                <w:rStyle w:val="Hyperlink"/>
                <w:noProof/>
                <w:spacing w:val="-1"/>
                <w:w w:val="99"/>
              </w:rPr>
              <w:t>3.2</w:t>
            </w:r>
            <w:r w:rsidR="0012779B">
              <w:rPr>
                <w:rFonts w:asciiTheme="minorHAnsi" w:eastAsiaTheme="minorEastAsia" w:hAnsiTheme="minorHAnsi" w:cstheme="minorBidi"/>
                <w:b w:val="0"/>
                <w:bCs w:val="0"/>
                <w:noProof/>
                <w:lang w:bidi="ar-SA"/>
              </w:rPr>
              <w:tab/>
            </w:r>
            <w:r w:rsidR="0012779B" w:rsidRPr="00C81963">
              <w:rPr>
                <w:rStyle w:val="Hyperlink"/>
                <w:noProof/>
              </w:rPr>
              <w:t>Parks and</w:t>
            </w:r>
            <w:r w:rsidR="0012779B" w:rsidRPr="00C81963">
              <w:rPr>
                <w:rStyle w:val="Hyperlink"/>
                <w:noProof/>
                <w:spacing w:val="-1"/>
              </w:rPr>
              <w:t xml:space="preserve"> </w:t>
            </w:r>
            <w:r w:rsidR="0012779B" w:rsidRPr="00C81963">
              <w:rPr>
                <w:rStyle w:val="Hyperlink"/>
                <w:noProof/>
              </w:rPr>
              <w:t>Recreation</w:t>
            </w:r>
            <w:r w:rsidR="0012779B">
              <w:rPr>
                <w:noProof/>
                <w:webHidden/>
              </w:rPr>
              <w:tab/>
            </w:r>
            <w:r w:rsidR="0012779B">
              <w:rPr>
                <w:noProof/>
                <w:webHidden/>
              </w:rPr>
              <w:fldChar w:fldCharType="begin"/>
            </w:r>
            <w:r w:rsidR="0012779B">
              <w:rPr>
                <w:noProof/>
                <w:webHidden/>
              </w:rPr>
              <w:instrText xml:space="preserve"> PAGEREF _Toc55201246 \h </w:instrText>
            </w:r>
            <w:r w:rsidR="0012779B">
              <w:rPr>
                <w:noProof/>
                <w:webHidden/>
              </w:rPr>
            </w:r>
            <w:r w:rsidR="0012779B">
              <w:rPr>
                <w:noProof/>
                <w:webHidden/>
              </w:rPr>
              <w:fldChar w:fldCharType="separate"/>
            </w:r>
            <w:r w:rsidR="00644E6A">
              <w:rPr>
                <w:noProof/>
                <w:webHidden/>
              </w:rPr>
              <w:t>19</w:t>
            </w:r>
            <w:r w:rsidR="0012779B">
              <w:rPr>
                <w:noProof/>
                <w:webHidden/>
              </w:rPr>
              <w:fldChar w:fldCharType="end"/>
            </w:r>
          </w:hyperlink>
        </w:p>
        <w:p w14:paraId="1DEE531F" w14:textId="2E8D2D7A"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7" w:history="1">
            <w:r w:rsidR="0012779B" w:rsidRPr="00C81963">
              <w:rPr>
                <w:rStyle w:val="Hyperlink"/>
                <w:noProof/>
                <w:spacing w:val="-2"/>
              </w:rPr>
              <w:t>3.2.1</w:t>
            </w:r>
            <w:r w:rsidR="0012779B">
              <w:rPr>
                <w:rFonts w:asciiTheme="minorHAnsi" w:eastAsiaTheme="minorEastAsia" w:hAnsiTheme="minorHAnsi" w:cstheme="minorBidi"/>
                <w:b w:val="0"/>
                <w:bCs w:val="0"/>
                <w:noProof/>
                <w:lang w:bidi="ar-SA"/>
              </w:rPr>
              <w:tab/>
            </w:r>
            <w:r w:rsidR="0012779B" w:rsidRPr="00C81963">
              <w:rPr>
                <w:rStyle w:val="Hyperlink"/>
                <w:noProof/>
              </w:rPr>
              <w:t>Worker to Worker – indoor or outdoor</w:t>
            </w:r>
            <w:r w:rsidR="0012779B" w:rsidRPr="00C81963">
              <w:rPr>
                <w:rStyle w:val="Hyperlink"/>
                <w:noProof/>
                <w:spacing w:val="-1"/>
              </w:rPr>
              <w:t xml:space="preserve"> </w:t>
            </w:r>
            <w:r w:rsidR="0012779B" w:rsidRPr="00C81963">
              <w:rPr>
                <w:rStyle w:val="Hyperlink"/>
                <w:noProof/>
              </w:rPr>
              <w:t>spaces</w:t>
            </w:r>
            <w:r w:rsidR="0012779B">
              <w:rPr>
                <w:noProof/>
                <w:webHidden/>
              </w:rPr>
              <w:tab/>
            </w:r>
            <w:r w:rsidR="0012779B">
              <w:rPr>
                <w:noProof/>
                <w:webHidden/>
              </w:rPr>
              <w:fldChar w:fldCharType="begin"/>
            </w:r>
            <w:r w:rsidR="0012779B">
              <w:rPr>
                <w:noProof/>
                <w:webHidden/>
              </w:rPr>
              <w:instrText xml:space="preserve"> PAGEREF _Toc55201247 \h </w:instrText>
            </w:r>
            <w:r w:rsidR="0012779B">
              <w:rPr>
                <w:noProof/>
                <w:webHidden/>
              </w:rPr>
            </w:r>
            <w:r w:rsidR="0012779B">
              <w:rPr>
                <w:noProof/>
                <w:webHidden/>
              </w:rPr>
              <w:fldChar w:fldCharType="separate"/>
            </w:r>
            <w:r w:rsidR="00644E6A">
              <w:rPr>
                <w:noProof/>
                <w:webHidden/>
              </w:rPr>
              <w:t>19</w:t>
            </w:r>
            <w:r w:rsidR="0012779B">
              <w:rPr>
                <w:noProof/>
                <w:webHidden/>
              </w:rPr>
              <w:fldChar w:fldCharType="end"/>
            </w:r>
          </w:hyperlink>
        </w:p>
        <w:p w14:paraId="5AF79A56" w14:textId="6E434848"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8" w:history="1">
            <w:r w:rsidR="0012779B" w:rsidRPr="00C81963">
              <w:rPr>
                <w:rStyle w:val="Hyperlink"/>
                <w:noProof/>
                <w:spacing w:val="-2"/>
              </w:rPr>
              <w:t>3.2.2</w:t>
            </w:r>
            <w:r w:rsidR="0012779B">
              <w:rPr>
                <w:rFonts w:asciiTheme="minorHAnsi" w:eastAsiaTheme="minorEastAsia" w:hAnsiTheme="minorHAnsi" w:cstheme="minorBidi"/>
                <w:b w:val="0"/>
                <w:bCs w:val="0"/>
                <w:noProof/>
                <w:lang w:bidi="ar-SA"/>
              </w:rPr>
              <w:tab/>
            </w:r>
            <w:r w:rsidR="0012779B" w:rsidRPr="00C81963">
              <w:rPr>
                <w:rStyle w:val="Hyperlink"/>
                <w:noProof/>
              </w:rPr>
              <w:t>Public to Worker – outdoor spaces</w:t>
            </w:r>
            <w:r w:rsidR="0012779B">
              <w:rPr>
                <w:noProof/>
                <w:webHidden/>
              </w:rPr>
              <w:tab/>
            </w:r>
            <w:r w:rsidR="0012779B">
              <w:rPr>
                <w:noProof/>
                <w:webHidden/>
              </w:rPr>
              <w:fldChar w:fldCharType="begin"/>
            </w:r>
            <w:r w:rsidR="0012779B">
              <w:rPr>
                <w:noProof/>
                <w:webHidden/>
              </w:rPr>
              <w:instrText xml:space="preserve"> PAGEREF _Toc55201248 \h </w:instrText>
            </w:r>
            <w:r w:rsidR="0012779B">
              <w:rPr>
                <w:noProof/>
                <w:webHidden/>
              </w:rPr>
            </w:r>
            <w:r w:rsidR="0012779B">
              <w:rPr>
                <w:noProof/>
                <w:webHidden/>
              </w:rPr>
              <w:fldChar w:fldCharType="separate"/>
            </w:r>
            <w:r w:rsidR="00644E6A">
              <w:rPr>
                <w:noProof/>
                <w:webHidden/>
              </w:rPr>
              <w:t>21</w:t>
            </w:r>
            <w:r w:rsidR="0012779B">
              <w:rPr>
                <w:noProof/>
                <w:webHidden/>
              </w:rPr>
              <w:fldChar w:fldCharType="end"/>
            </w:r>
          </w:hyperlink>
        </w:p>
        <w:p w14:paraId="67E8B96B" w14:textId="6D60F716"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49" w:history="1">
            <w:r w:rsidR="0012779B" w:rsidRPr="00C81963">
              <w:rPr>
                <w:rStyle w:val="Hyperlink"/>
                <w:noProof/>
                <w:spacing w:val="-2"/>
              </w:rPr>
              <w:t>3.2.3</w:t>
            </w:r>
            <w:r w:rsidR="0012779B">
              <w:rPr>
                <w:rFonts w:asciiTheme="minorHAnsi" w:eastAsiaTheme="minorEastAsia" w:hAnsiTheme="minorHAnsi" w:cstheme="minorBidi"/>
                <w:b w:val="0"/>
                <w:bCs w:val="0"/>
                <w:noProof/>
                <w:lang w:bidi="ar-SA"/>
              </w:rPr>
              <w:tab/>
            </w:r>
            <w:r w:rsidR="0012779B" w:rsidRPr="00C81963">
              <w:rPr>
                <w:rStyle w:val="Hyperlink"/>
                <w:noProof/>
              </w:rPr>
              <w:t>Public to Worker – indoor</w:t>
            </w:r>
            <w:r w:rsidR="0012779B" w:rsidRPr="00C81963">
              <w:rPr>
                <w:rStyle w:val="Hyperlink"/>
                <w:noProof/>
                <w:spacing w:val="-15"/>
              </w:rPr>
              <w:t xml:space="preserve"> </w:t>
            </w:r>
            <w:r w:rsidR="0012779B" w:rsidRPr="00C81963">
              <w:rPr>
                <w:rStyle w:val="Hyperlink"/>
                <w:noProof/>
              </w:rPr>
              <w:t>spaces</w:t>
            </w:r>
            <w:r w:rsidR="0012779B">
              <w:rPr>
                <w:noProof/>
                <w:webHidden/>
              </w:rPr>
              <w:tab/>
            </w:r>
            <w:r w:rsidR="0012779B">
              <w:rPr>
                <w:noProof/>
                <w:webHidden/>
              </w:rPr>
              <w:fldChar w:fldCharType="begin"/>
            </w:r>
            <w:r w:rsidR="0012779B">
              <w:rPr>
                <w:noProof/>
                <w:webHidden/>
              </w:rPr>
              <w:instrText xml:space="preserve"> PAGEREF _Toc55201249 \h </w:instrText>
            </w:r>
            <w:r w:rsidR="0012779B">
              <w:rPr>
                <w:noProof/>
                <w:webHidden/>
              </w:rPr>
            </w:r>
            <w:r w:rsidR="0012779B">
              <w:rPr>
                <w:noProof/>
                <w:webHidden/>
              </w:rPr>
              <w:fldChar w:fldCharType="separate"/>
            </w:r>
            <w:r w:rsidR="00644E6A">
              <w:rPr>
                <w:noProof/>
                <w:webHidden/>
              </w:rPr>
              <w:t>22</w:t>
            </w:r>
            <w:r w:rsidR="0012779B">
              <w:rPr>
                <w:noProof/>
                <w:webHidden/>
              </w:rPr>
              <w:fldChar w:fldCharType="end"/>
            </w:r>
          </w:hyperlink>
        </w:p>
        <w:p w14:paraId="661E3874" w14:textId="19AB5306"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0" w:history="1">
            <w:r w:rsidR="0012779B" w:rsidRPr="00C81963">
              <w:rPr>
                <w:rStyle w:val="Hyperlink"/>
                <w:noProof/>
                <w:spacing w:val="-1"/>
              </w:rPr>
              <w:t>3.2.3.1</w:t>
            </w:r>
            <w:r w:rsidR="0012779B">
              <w:rPr>
                <w:rFonts w:asciiTheme="minorHAnsi" w:eastAsiaTheme="minorEastAsia" w:hAnsiTheme="minorHAnsi" w:cstheme="minorBidi"/>
                <w:b w:val="0"/>
                <w:bCs w:val="0"/>
                <w:noProof/>
                <w:lang w:bidi="ar-SA"/>
              </w:rPr>
              <w:tab/>
            </w:r>
            <w:r w:rsidR="0012779B" w:rsidRPr="00C81963">
              <w:rPr>
                <w:rStyle w:val="Hyperlink"/>
                <w:noProof/>
              </w:rPr>
              <w:t>Aquatic</w:t>
            </w:r>
            <w:r w:rsidR="0012779B" w:rsidRPr="00C81963">
              <w:rPr>
                <w:rStyle w:val="Hyperlink"/>
                <w:noProof/>
                <w:spacing w:val="-3"/>
              </w:rPr>
              <w:t xml:space="preserve"> </w:t>
            </w:r>
            <w:r w:rsidR="0012779B" w:rsidRPr="00C81963">
              <w:rPr>
                <w:rStyle w:val="Hyperlink"/>
                <w:noProof/>
              </w:rPr>
              <w:t>Centers</w:t>
            </w:r>
            <w:r w:rsidR="0012779B">
              <w:rPr>
                <w:noProof/>
                <w:webHidden/>
              </w:rPr>
              <w:tab/>
            </w:r>
            <w:r w:rsidR="0012779B">
              <w:rPr>
                <w:noProof/>
                <w:webHidden/>
              </w:rPr>
              <w:fldChar w:fldCharType="begin"/>
            </w:r>
            <w:r w:rsidR="0012779B">
              <w:rPr>
                <w:noProof/>
                <w:webHidden/>
              </w:rPr>
              <w:instrText xml:space="preserve"> PAGEREF _Toc55201250 \h </w:instrText>
            </w:r>
            <w:r w:rsidR="0012779B">
              <w:rPr>
                <w:noProof/>
                <w:webHidden/>
              </w:rPr>
            </w:r>
            <w:r w:rsidR="0012779B">
              <w:rPr>
                <w:noProof/>
                <w:webHidden/>
              </w:rPr>
              <w:fldChar w:fldCharType="separate"/>
            </w:r>
            <w:r w:rsidR="00644E6A">
              <w:rPr>
                <w:noProof/>
                <w:webHidden/>
              </w:rPr>
              <w:t>22</w:t>
            </w:r>
            <w:r w:rsidR="0012779B">
              <w:rPr>
                <w:noProof/>
                <w:webHidden/>
              </w:rPr>
              <w:fldChar w:fldCharType="end"/>
            </w:r>
          </w:hyperlink>
        </w:p>
        <w:p w14:paraId="30689A46" w14:textId="0507D9AA"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1" w:history="1">
            <w:r w:rsidR="0012779B" w:rsidRPr="00C81963">
              <w:rPr>
                <w:rStyle w:val="Hyperlink"/>
                <w:noProof/>
                <w:spacing w:val="-1"/>
              </w:rPr>
              <w:t>3.2.3.2</w:t>
            </w:r>
            <w:r w:rsidR="0012779B">
              <w:rPr>
                <w:rFonts w:asciiTheme="minorHAnsi" w:eastAsiaTheme="minorEastAsia" w:hAnsiTheme="minorHAnsi" w:cstheme="minorBidi"/>
                <w:b w:val="0"/>
                <w:bCs w:val="0"/>
                <w:noProof/>
                <w:lang w:bidi="ar-SA"/>
              </w:rPr>
              <w:tab/>
            </w:r>
            <w:r w:rsidR="0012779B" w:rsidRPr="00C81963">
              <w:rPr>
                <w:rStyle w:val="Hyperlink"/>
                <w:noProof/>
              </w:rPr>
              <w:t>Gyms and Workout</w:t>
            </w:r>
            <w:r w:rsidR="0012779B" w:rsidRPr="00C81963">
              <w:rPr>
                <w:rStyle w:val="Hyperlink"/>
                <w:noProof/>
                <w:spacing w:val="-1"/>
              </w:rPr>
              <w:t xml:space="preserve"> </w:t>
            </w:r>
            <w:r w:rsidR="0012779B" w:rsidRPr="00C81963">
              <w:rPr>
                <w:rStyle w:val="Hyperlink"/>
                <w:noProof/>
              </w:rPr>
              <w:t>facilities</w:t>
            </w:r>
            <w:r w:rsidR="0012779B">
              <w:rPr>
                <w:noProof/>
                <w:webHidden/>
              </w:rPr>
              <w:tab/>
            </w:r>
            <w:r w:rsidR="0012779B">
              <w:rPr>
                <w:noProof/>
                <w:webHidden/>
              </w:rPr>
              <w:fldChar w:fldCharType="begin"/>
            </w:r>
            <w:r w:rsidR="0012779B">
              <w:rPr>
                <w:noProof/>
                <w:webHidden/>
              </w:rPr>
              <w:instrText xml:space="preserve"> PAGEREF _Toc55201251 \h </w:instrText>
            </w:r>
            <w:r w:rsidR="0012779B">
              <w:rPr>
                <w:noProof/>
                <w:webHidden/>
              </w:rPr>
            </w:r>
            <w:r w:rsidR="0012779B">
              <w:rPr>
                <w:noProof/>
                <w:webHidden/>
              </w:rPr>
              <w:fldChar w:fldCharType="separate"/>
            </w:r>
            <w:r w:rsidR="00644E6A">
              <w:rPr>
                <w:noProof/>
                <w:webHidden/>
              </w:rPr>
              <w:t>25</w:t>
            </w:r>
            <w:r w:rsidR="0012779B">
              <w:rPr>
                <w:noProof/>
                <w:webHidden/>
              </w:rPr>
              <w:fldChar w:fldCharType="end"/>
            </w:r>
          </w:hyperlink>
        </w:p>
        <w:p w14:paraId="37F34AFE" w14:textId="46D876CA"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52" w:history="1">
            <w:r w:rsidR="0012779B" w:rsidRPr="00C81963">
              <w:rPr>
                <w:rStyle w:val="Hyperlink"/>
                <w:noProof/>
              </w:rPr>
              <w:t>3.3</w:t>
            </w:r>
            <w:r w:rsidR="0012779B">
              <w:rPr>
                <w:rFonts w:asciiTheme="minorHAnsi" w:eastAsiaTheme="minorEastAsia" w:hAnsiTheme="minorHAnsi" w:cstheme="minorBidi"/>
                <w:b w:val="0"/>
                <w:bCs w:val="0"/>
                <w:noProof/>
                <w:lang w:bidi="ar-SA"/>
              </w:rPr>
              <w:tab/>
            </w:r>
            <w:r w:rsidR="0012779B" w:rsidRPr="00C81963">
              <w:rPr>
                <w:rStyle w:val="Hyperlink"/>
                <w:noProof/>
              </w:rPr>
              <w:t>Engineering</w:t>
            </w:r>
            <w:r w:rsidR="0012779B">
              <w:rPr>
                <w:noProof/>
                <w:webHidden/>
              </w:rPr>
              <w:tab/>
            </w:r>
            <w:r w:rsidR="0012779B">
              <w:rPr>
                <w:noProof/>
                <w:webHidden/>
              </w:rPr>
              <w:fldChar w:fldCharType="begin"/>
            </w:r>
            <w:r w:rsidR="0012779B">
              <w:rPr>
                <w:noProof/>
                <w:webHidden/>
              </w:rPr>
              <w:instrText xml:space="preserve"> PAGEREF _Toc55201252 \h </w:instrText>
            </w:r>
            <w:r w:rsidR="0012779B">
              <w:rPr>
                <w:noProof/>
                <w:webHidden/>
              </w:rPr>
            </w:r>
            <w:r w:rsidR="0012779B">
              <w:rPr>
                <w:noProof/>
                <w:webHidden/>
              </w:rPr>
              <w:fldChar w:fldCharType="separate"/>
            </w:r>
            <w:r w:rsidR="00644E6A">
              <w:rPr>
                <w:noProof/>
                <w:webHidden/>
              </w:rPr>
              <w:t>27</w:t>
            </w:r>
            <w:r w:rsidR="0012779B">
              <w:rPr>
                <w:noProof/>
                <w:webHidden/>
              </w:rPr>
              <w:fldChar w:fldCharType="end"/>
            </w:r>
          </w:hyperlink>
        </w:p>
        <w:p w14:paraId="0B90CAC4" w14:textId="59B9E1E3"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3" w:history="1">
            <w:r w:rsidR="0012779B" w:rsidRPr="00C81963">
              <w:rPr>
                <w:rStyle w:val="Hyperlink"/>
                <w:noProof/>
                <w:spacing w:val="-2"/>
              </w:rPr>
              <w:t>3.3.1</w:t>
            </w:r>
            <w:r w:rsidR="0012779B">
              <w:rPr>
                <w:rFonts w:asciiTheme="minorHAnsi" w:eastAsiaTheme="minorEastAsia" w:hAnsiTheme="minorHAnsi" w:cstheme="minorBidi"/>
                <w:b w:val="0"/>
                <w:bCs w:val="0"/>
                <w:noProof/>
                <w:lang w:bidi="ar-SA"/>
              </w:rPr>
              <w:tab/>
            </w:r>
            <w:r w:rsidR="0012779B" w:rsidRPr="00C81963">
              <w:rPr>
                <w:rStyle w:val="Hyperlink"/>
                <w:noProof/>
              </w:rPr>
              <w:t>Worker to</w:t>
            </w:r>
            <w:r w:rsidR="0012779B" w:rsidRPr="00C81963">
              <w:rPr>
                <w:rStyle w:val="Hyperlink"/>
                <w:noProof/>
                <w:spacing w:val="-3"/>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_Toc55201253 \h </w:instrText>
            </w:r>
            <w:r w:rsidR="0012779B">
              <w:rPr>
                <w:noProof/>
                <w:webHidden/>
              </w:rPr>
            </w:r>
            <w:r w:rsidR="0012779B">
              <w:rPr>
                <w:noProof/>
                <w:webHidden/>
              </w:rPr>
              <w:fldChar w:fldCharType="separate"/>
            </w:r>
            <w:r w:rsidR="00644E6A">
              <w:rPr>
                <w:noProof/>
                <w:webHidden/>
              </w:rPr>
              <w:t>27</w:t>
            </w:r>
            <w:r w:rsidR="0012779B">
              <w:rPr>
                <w:noProof/>
                <w:webHidden/>
              </w:rPr>
              <w:fldChar w:fldCharType="end"/>
            </w:r>
          </w:hyperlink>
        </w:p>
        <w:p w14:paraId="4CBF8889" w14:textId="7DA60B0E"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4" w:history="1">
            <w:r w:rsidR="0012779B" w:rsidRPr="00C81963">
              <w:rPr>
                <w:rStyle w:val="Hyperlink"/>
                <w:noProof/>
                <w:spacing w:val="-2"/>
              </w:rPr>
              <w:t>3.3.2</w:t>
            </w:r>
            <w:r w:rsidR="0012779B">
              <w:rPr>
                <w:rFonts w:asciiTheme="minorHAnsi" w:eastAsiaTheme="minorEastAsia" w:hAnsiTheme="minorHAnsi" w:cstheme="minorBidi"/>
                <w:b w:val="0"/>
                <w:bCs w:val="0"/>
                <w:noProof/>
                <w:lang w:bidi="ar-SA"/>
              </w:rPr>
              <w:tab/>
            </w:r>
            <w:r w:rsidR="0012779B" w:rsidRPr="00C81963">
              <w:rPr>
                <w:rStyle w:val="Hyperlink"/>
                <w:noProof/>
              </w:rPr>
              <w:t>Public to</w:t>
            </w:r>
            <w:r w:rsidR="0012779B" w:rsidRPr="00C81963">
              <w:rPr>
                <w:rStyle w:val="Hyperlink"/>
                <w:noProof/>
                <w:spacing w:val="-2"/>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_Toc55201254 \h </w:instrText>
            </w:r>
            <w:r w:rsidR="0012779B">
              <w:rPr>
                <w:noProof/>
                <w:webHidden/>
              </w:rPr>
            </w:r>
            <w:r w:rsidR="0012779B">
              <w:rPr>
                <w:noProof/>
                <w:webHidden/>
              </w:rPr>
              <w:fldChar w:fldCharType="separate"/>
            </w:r>
            <w:r w:rsidR="00644E6A">
              <w:rPr>
                <w:noProof/>
                <w:webHidden/>
              </w:rPr>
              <w:t>29</w:t>
            </w:r>
            <w:r w:rsidR="0012779B">
              <w:rPr>
                <w:noProof/>
                <w:webHidden/>
              </w:rPr>
              <w:fldChar w:fldCharType="end"/>
            </w:r>
          </w:hyperlink>
        </w:p>
        <w:p w14:paraId="6AE5C69C" w14:textId="200C9D87"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55" w:history="1">
            <w:r w:rsidR="0012779B" w:rsidRPr="00C81963">
              <w:rPr>
                <w:rStyle w:val="Hyperlink"/>
                <w:noProof/>
              </w:rPr>
              <w:t>3.4</w:t>
            </w:r>
            <w:r w:rsidR="0012779B">
              <w:rPr>
                <w:rFonts w:asciiTheme="minorHAnsi" w:eastAsiaTheme="minorEastAsia" w:hAnsiTheme="minorHAnsi" w:cstheme="minorBidi"/>
                <w:b w:val="0"/>
                <w:bCs w:val="0"/>
                <w:noProof/>
                <w:lang w:bidi="ar-SA"/>
              </w:rPr>
              <w:tab/>
            </w:r>
            <w:r w:rsidR="0012779B" w:rsidRPr="00C81963">
              <w:rPr>
                <w:rStyle w:val="Hyperlink"/>
                <w:noProof/>
              </w:rPr>
              <w:t>Fire</w:t>
            </w:r>
            <w:r w:rsidR="0012779B" w:rsidRPr="00C81963">
              <w:rPr>
                <w:rStyle w:val="Hyperlink"/>
                <w:noProof/>
                <w:spacing w:val="-2"/>
              </w:rPr>
              <w:t xml:space="preserve"> </w:t>
            </w:r>
            <w:r w:rsidR="0012779B" w:rsidRPr="00C81963">
              <w:rPr>
                <w:rStyle w:val="Hyperlink"/>
                <w:noProof/>
              </w:rPr>
              <w:t>Department</w:t>
            </w:r>
            <w:r w:rsidR="0012779B">
              <w:rPr>
                <w:noProof/>
                <w:webHidden/>
              </w:rPr>
              <w:tab/>
            </w:r>
            <w:r w:rsidR="0012779B">
              <w:rPr>
                <w:noProof/>
                <w:webHidden/>
              </w:rPr>
              <w:fldChar w:fldCharType="begin"/>
            </w:r>
            <w:r w:rsidR="0012779B">
              <w:rPr>
                <w:noProof/>
                <w:webHidden/>
              </w:rPr>
              <w:instrText xml:space="preserve"> PAGEREF _Toc55201255 \h </w:instrText>
            </w:r>
            <w:r w:rsidR="0012779B">
              <w:rPr>
                <w:noProof/>
                <w:webHidden/>
              </w:rPr>
            </w:r>
            <w:r w:rsidR="0012779B">
              <w:rPr>
                <w:noProof/>
                <w:webHidden/>
              </w:rPr>
              <w:fldChar w:fldCharType="separate"/>
            </w:r>
            <w:r w:rsidR="00644E6A">
              <w:rPr>
                <w:noProof/>
                <w:webHidden/>
              </w:rPr>
              <w:t>29</w:t>
            </w:r>
            <w:r w:rsidR="0012779B">
              <w:rPr>
                <w:noProof/>
                <w:webHidden/>
              </w:rPr>
              <w:fldChar w:fldCharType="end"/>
            </w:r>
          </w:hyperlink>
        </w:p>
        <w:p w14:paraId="0C013C85" w14:textId="79A273CD"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6" w:history="1">
            <w:r w:rsidR="0012779B" w:rsidRPr="00C81963">
              <w:rPr>
                <w:rStyle w:val="Hyperlink"/>
                <w:noProof/>
                <w:spacing w:val="-2"/>
              </w:rPr>
              <w:t>3.4.1</w:t>
            </w:r>
            <w:r w:rsidR="0012779B">
              <w:rPr>
                <w:rFonts w:asciiTheme="minorHAnsi" w:eastAsiaTheme="minorEastAsia" w:hAnsiTheme="minorHAnsi" w:cstheme="minorBidi"/>
                <w:b w:val="0"/>
                <w:bCs w:val="0"/>
                <w:noProof/>
                <w:lang w:bidi="ar-SA"/>
              </w:rPr>
              <w:tab/>
            </w:r>
            <w:r w:rsidR="0012779B" w:rsidRPr="00C81963">
              <w:rPr>
                <w:rStyle w:val="Hyperlink"/>
                <w:noProof/>
              </w:rPr>
              <w:t>Worker to</w:t>
            </w:r>
            <w:r w:rsidR="0012779B" w:rsidRPr="00C81963">
              <w:rPr>
                <w:rStyle w:val="Hyperlink"/>
                <w:noProof/>
                <w:spacing w:val="-3"/>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_Toc55201256 \h </w:instrText>
            </w:r>
            <w:r w:rsidR="0012779B">
              <w:rPr>
                <w:noProof/>
                <w:webHidden/>
              </w:rPr>
            </w:r>
            <w:r w:rsidR="0012779B">
              <w:rPr>
                <w:noProof/>
                <w:webHidden/>
              </w:rPr>
              <w:fldChar w:fldCharType="separate"/>
            </w:r>
            <w:r w:rsidR="00644E6A">
              <w:rPr>
                <w:noProof/>
                <w:webHidden/>
              </w:rPr>
              <w:t>29</w:t>
            </w:r>
            <w:r w:rsidR="0012779B">
              <w:rPr>
                <w:noProof/>
                <w:webHidden/>
              </w:rPr>
              <w:fldChar w:fldCharType="end"/>
            </w:r>
          </w:hyperlink>
        </w:p>
        <w:p w14:paraId="267B78E2" w14:textId="3092E6A3"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7" w:history="1">
            <w:r w:rsidR="0012779B" w:rsidRPr="00C81963">
              <w:rPr>
                <w:rStyle w:val="Hyperlink"/>
                <w:noProof/>
                <w:spacing w:val="-2"/>
              </w:rPr>
              <w:t>3.4.2</w:t>
            </w:r>
            <w:r w:rsidR="0012779B">
              <w:rPr>
                <w:rFonts w:asciiTheme="minorHAnsi" w:eastAsiaTheme="minorEastAsia" w:hAnsiTheme="minorHAnsi" w:cstheme="minorBidi"/>
                <w:b w:val="0"/>
                <w:bCs w:val="0"/>
                <w:noProof/>
                <w:lang w:bidi="ar-SA"/>
              </w:rPr>
              <w:tab/>
            </w:r>
            <w:r w:rsidR="0012779B" w:rsidRPr="00C81963">
              <w:rPr>
                <w:rStyle w:val="Hyperlink"/>
                <w:noProof/>
              </w:rPr>
              <w:t>Public to</w:t>
            </w:r>
            <w:r w:rsidR="0012779B" w:rsidRPr="00C81963">
              <w:rPr>
                <w:rStyle w:val="Hyperlink"/>
                <w:noProof/>
                <w:spacing w:val="-3"/>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_Toc55201257 \h </w:instrText>
            </w:r>
            <w:r w:rsidR="0012779B">
              <w:rPr>
                <w:noProof/>
                <w:webHidden/>
              </w:rPr>
            </w:r>
            <w:r w:rsidR="0012779B">
              <w:rPr>
                <w:noProof/>
                <w:webHidden/>
              </w:rPr>
              <w:fldChar w:fldCharType="separate"/>
            </w:r>
            <w:r w:rsidR="00644E6A">
              <w:rPr>
                <w:noProof/>
                <w:webHidden/>
              </w:rPr>
              <w:t>30</w:t>
            </w:r>
            <w:r w:rsidR="0012779B">
              <w:rPr>
                <w:noProof/>
                <w:webHidden/>
              </w:rPr>
              <w:fldChar w:fldCharType="end"/>
            </w:r>
          </w:hyperlink>
        </w:p>
        <w:p w14:paraId="69D94347" w14:textId="303CF7C9" w:rsidR="0012779B" w:rsidRDefault="00C8071A">
          <w:pPr>
            <w:pStyle w:val="TOC3"/>
            <w:tabs>
              <w:tab w:val="left" w:pos="1782"/>
              <w:tab w:val="right" w:leader="dot" w:pos="11010"/>
            </w:tabs>
            <w:rPr>
              <w:rFonts w:asciiTheme="minorHAnsi" w:eastAsiaTheme="minorEastAsia" w:hAnsiTheme="minorHAnsi" w:cstheme="minorBidi"/>
              <w:b w:val="0"/>
              <w:bCs w:val="0"/>
              <w:noProof/>
              <w:lang w:bidi="ar-SA"/>
            </w:rPr>
          </w:pPr>
          <w:hyperlink w:anchor="_Toc55201258" w:history="1">
            <w:r w:rsidR="0012779B" w:rsidRPr="00C81963">
              <w:rPr>
                <w:rStyle w:val="Hyperlink"/>
                <w:noProof/>
              </w:rPr>
              <w:t>3.5</w:t>
            </w:r>
            <w:r w:rsidR="0012779B">
              <w:rPr>
                <w:rFonts w:asciiTheme="minorHAnsi" w:eastAsiaTheme="minorEastAsia" w:hAnsiTheme="minorHAnsi" w:cstheme="minorBidi"/>
                <w:b w:val="0"/>
                <w:bCs w:val="0"/>
                <w:noProof/>
                <w:lang w:bidi="ar-SA"/>
              </w:rPr>
              <w:tab/>
            </w:r>
            <w:r w:rsidR="0012779B" w:rsidRPr="00C81963">
              <w:rPr>
                <w:rStyle w:val="Hyperlink"/>
                <w:noProof/>
              </w:rPr>
              <w:t>Library</w:t>
            </w:r>
            <w:r w:rsidR="0012779B">
              <w:rPr>
                <w:noProof/>
                <w:webHidden/>
              </w:rPr>
              <w:tab/>
            </w:r>
            <w:r w:rsidR="0012779B">
              <w:rPr>
                <w:noProof/>
                <w:webHidden/>
              </w:rPr>
              <w:fldChar w:fldCharType="begin"/>
            </w:r>
            <w:r w:rsidR="0012779B">
              <w:rPr>
                <w:noProof/>
                <w:webHidden/>
              </w:rPr>
              <w:instrText xml:space="preserve"> PAGEREF _Toc55201258 \h </w:instrText>
            </w:r>
            <w:r w:rsidR="0012779B">
              <w:rPr>
                <w:noProof/>
                <w:webHidden/>
              </w:rPr>
            </w:r>
            <w:r w:rsidR="0012779B">
              <w:rPr>
                <w:noProof/>
                <w:webHidden/>
              </w:rPr>
              <w:fldChar w:fldCharType="separate"/>
            </w:r>
            <w:r w:rsidR="00644E6A">
              <w:rPr>
                <w:noProof/>
                <w:webHidden/>
              </w:rPr>
              <w:t>30</w:t>
            </w:r>
            <w:r w:rsidR="0012779B">
              <w:rPr>
                <w:noProof/>
                <w:webHidden/>
              </w:rPr>
              <w:fldChar w:fldCharType="end"/>
            </w:r>
          </w:hyperlink>
        </w:p>
        <w:p w14:paraId="4EF6D814" w14:textId="05B33205"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59" w:history="1">
            <w:r w:rsidR="0012779B" w:rsidRPr="00C81963">
              <w:rPr>
                <w:rStyle w:val="Hyperlink"/>
                <w:noProof/>
                <w:spacing w:val="-2"/>
              </w:rPr>
              <w:t>3.5.1</w:t>
            </w:r>
            <w:r w:rsidR="0012779B">
              <w:rPr>
                <w:rFonts w:asciiTheme="minorHAnsi" w:eastAsiaTheme="minorEastAsia" w:hAnsiTheme="minorHAnsi" w:cstheme="minorBidi"/>
                <w:b w:val="0"/>
                <w:bCs w:val="0"/>
                <w:noProof/>
                <w:lang w:bidi="ar-SA"/>
              </w:rPr>
              <w:tab/>
            </w:r>
            <w:r w:rsidR="0012779B" w:rsidRPr="00C81963">
              <w:rPr>
                <w:rStyle w:val="Hyperlink"/>
                <w:noProof/>
              </w:rPr>
              <w:t>Worker to</w:t>
            </w:r>
            <w:r w:rsidR="0012779B" w:rsidRPr="00C81963">
              <w:rPr>
                <w:rStyle w:val="Hyperlink"/>
                <w:noProof/>
                <w:spacing w:val="-3"/>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_Toc55201259 \h </w:instrText>
            </w:r>
            <w:r w:rsidR="0012779B">
              <w:rPr>
                <w:noProof/>
                <w:webHidden/>
              </w:rPr>
            </w:r>
            <w:r w:rsidR="0012779B">
              <w:rPr>
                <w:noProof/>
                <w:webHidden/>
              </w:rPr>
              <w:fldChar w:fldCharType="separate"/>
            </w:r>
            <w:r w:rsidR="00644E6A">
              <w:rPr>
                <w:noProof/>
                <w:webHidden/>
              </w:rPr>
              <w:t>30</w:t>
            </w:r>
            <w:r w:rsidR="0012779B">
              <w:rPr>
                <w:noProof/>
                <w:webHidden/>
              </w:rPr>
              <w:fldChar w:fldCharType="end"/>
            </w:r>
          </w:hyperlink>
        </w:p>
        <w:p w14:paraId="6ECC5692" w14:textId="02A32CAC" w:rsidR="0012779B" w:rsidRDefault="00C8071A">
          <w:pPr>
            <w:pStyle w:val="TOC5"/>
            <w:tabs>
              <w:tab w:val="left" w:pos="2224"/>
              <w:tab w:val="right" w:leader="dot" w:pos="11010"/>
            </w:tabs>
            <w:rPr>
              <w:rFonts w:asciiTheme="minorHAnsi" w:eastAsiaTheme="minorEastAsia" w:hAnsiTheme="minorHAnsi" w:cstheme="minorBidi"/>
              <w:b w:val="0"/>
              <w:bCs w:val="0"/>
              <w:noProof/>
              <w:lang w:bidi="ar-SA"/>
            </w:rPr>
          </w:pPr>
          <w:hyperlink w:anchor="_Toc55201260" w:history="1">
            <w:r w:rsidR="0012779B" w:rsidRPr="00C81963">
              <w:rPr>
                <w:rStyle w:val="Hyperlink"/>
                <w:noProof/>
                <w:spacing w:val="-2"/>
              </w:rPr>
              <w:t>3.5.2</w:t>
            </w:r>
            <w:r w:rsidR="0012779B">
              <w:rPr>
                <w:rFonts w:asciiTheme="minorHAnsi" w:eastAsiaTheme="minorEastAsia" w:hAnsiTheme="minorHAnsi" w:cstheme="minorBidi"/>
                <w:b w:val="0"/>
                <w:bCs w:val="0"/>
                <w:noProof/>
                <w:lang w:bidi="ar-SA"/>
              </w:rPr>
              <w:tab/>
            </w:r>
            <w:r w:rsidR="0012779B" w:rsidRPr="00C81963">
              <w:rPr>
                <w:rStyle w:val="Hyperlink"/>
                <w:noProof/>
              </w:rPr>
              <w:t>Public to</w:t>
            </w:r>
            <w:r w:rsidR="0012779B" w:rsidRPr="00C81963">
              <w:rPr>
                <w:rStyle w:val="Hyperlink"/>
                <w:noProof/>
                <w:spacing w:val="-3"/>
              </w:rPr>
              <w:t xml:space="preserve"> </w:t>
            </w:r>
            <w:r w:rsidR="0012779B" w:rsidRPr="00C81963">
              <w:rPr>
                <w:rStyle w:val="Hyperlink"/>
                <w:noProof/>
              </w:rPr>
              <w:t>Worker</w:t>
            </w:r>
            <w:r w:rsidR="0012779B">
              <w:rPr>
                <w:noProof/>
                <w:webHidden/>
              </w:rPr>
              <w:tab/>
            </w:r>
            <w:r w:rsidR="0012779B">
              <w:rPr>
                <w:noProof/>
                <w:webHidden/>
              </w:rPr>
              <w:fldChar w:fldCharType="begin"/>
            </w:r>
            <w:r w:rsidR="0012779B">
              <w:rPr>
                <w:noProof/>
                <w:webHidden/>
              </w:rPr>
              <w:instrText xml:space="preserve"> PAGEREF _Toc55201260 \h </w:instrText>
            </w:r>
            <w:r w:rsidR="0012779B">
              <w:rPr>
                <w:noProof/>
                <w:webHidden/>
              </w:rPr>
            </w:r>
            <w:r w:rsidR="0012779B">
              <w:rPr>
                <w:noProof/>
                <w:webHidden/>
              </w:rPr>
              <w:fldChar w:fldCharType="separate"/>
            </w:r>
            <w:r w:rsidR="00644E6A">
              <w:rPr>
                <w:noProof/>
                <w:webHidden/>
              </w:rPr>
              <w:t>31</w:t>
            </w:r>
            <w:r w:rsidR="0012779B">
              <w:rPr>
                <w:noProof/>
                <w:webHidden/>
              </w:rPr>
              <w:fldChar w:fldCharType="end"/>
            </w:r>
          </w:hyperlink>
        </w:p>
        <w:p w14:paraId="3022210A" w14:textId="09AD27B6" w:rsidR="0012779B" w:rsidRDefault="00C8071A">
          <w:pPr>
            <w:pStyle w:val="TOC1"/>
            <w:tabs>
              <w:tab w:val="left" w:pos="1782"/>
              <w:tab w:val="right" w:leader="dot" w:pos="11010"/>
            </w:tabs>
            <w:rPr>
              <w:rFonts w:asciiTheme="minorHAnsi" w:eastAsiaTheme="minorEastAsia" w:hAnsiTheme="minorHAnsi" w:cstheme="minorBidi"/>
              <w:noProof/>
              <w:lang w:bidi="ar-SA"/>
            </w:rPr>
          </w:pPr>
          <w:hyperlink w:anchor="_Toc55201261" w:history="1">
            <w:r w:rsidR="0012779B" w:rsidRPr="00C81963">
              <w:rPr>
                <w:rStyle w:val="Hyperlink"/>
                <w:noProof/>
              </w:rPr>
              <w:t>4.0</w:t>
            </w:r>
            <w:r w:rsidR="0012779B">
              <w:rPr>
                <w:rFonts w:asciiTheme="minorHAnsi" w:eastAsiaTheme="minorEastAsia" w:hAnsiTheme="minorHAnsi" w:cstheme="minorBidi"/>
                <w:noProof/>
                <w:lang w:bidi="ar-SA"/>
              </w:rPr>
              <w:tab/>
            </w:r>
            <w:r w:rsidR="0012779B" w:rsidRPr="00C81963">
              <w:rPr>
                <w:rStyle w:val="Hyperlink"/>
                <w:noProof/>
              </w:rPr>
              <w:t>Links and</w:t>
            </w:r>
            <w:r w:rsidR="0012779B" w:rsidRPr="00C81963">
              <w:rPr>
                <w:rStyle w:val="Hyperlink"/>
                <w:noProof/>
                <w:spacing w:val="-4"/>
              </w:rPr>
              <w:t xml:space="preserve"> </w:t>
            </w:r>
            <w:r w:rsidR="0012779B" w:rsidRPr="00C81963">
              <w:rPr>
                <w:rStyle w:val="Hyperlink"/>
                <w:noProof/>
              </w:rPr>
              <w:t>Resources</w:t>
            </w:r>
            <w:r w:rsidR="0012779B">
              <w:rPr>
                <w:noProof/>
                <w:webHidden/>
              </w:rPr>
              <w:tab/>
            </w:r>
            <w:r w:rsidR="0012779B">
              <w:rPr>
                <w:noProof/>
                <w:webHidden/>
              </w:rPr>
              <w:fldChar w:fldCharType="begin"/>
            </w:r>
            <w:r w:rsidR="0012779B">
              <w:rPr>
                <w:noProof/>
                <w:webHidden/>
              </w:rPr>
              <w:instrText xml:space="preserve"> PAGEREF _Toc55201261 \h </w:instrText>
            </w:r>
            <w:r w:rsidR="0012779B">
              <w:rPr>
                <w:noProof/>
                <w:webHidden/>
              </w:rPr>
            </w:r>
            <w:r w:rsidR="0012779B">
              <w:rPr>
                <w:noProof/>
                <w:webHidden/>
              </w:rPr>
              <w:fldChar w:fldCharType="separate"/>
            </w:r>
            <w:r w:rsidR="00644E6A">
              <w:rPr>
                <w:noProof/>
                <w:webHidden/>
              </w:rPr>
              <w:t>33</w:t>
            </w:r>
            <w:r w:rsidR="0012779B">
              <w:rPr>
                <w:noProof/>
                <w:webHidden/>
              </w:rPr>
              <w:fldChar w:fldCharType="end"/>
            </w:r>
          </w:hyperlink>
        </w:p>
        <w:p w14:paraId="285A5C2B" w14:textId="70C7DC98" w:rsidR="0012779B" w:rsidRDefault="00C8071A">
          <w:pPr>
            <w:pStyle w:val="TOC2"/>
            <w:tabs>
              <w:tab w:val="right" w:leader="dot" w:pos="11010"/>
            </w:tabs>
            <w:rPr>
              <w:rFonts w:asciiTheme="minorHAnsi" w:eastAsiaTheme="minorEastAsia" w:hAnsiTheme="minorHAnsi" w:cstheme="minorBidi"/>
              <w:noProof/>
              <w:lang w:bidi="ar-SA"/>
            </w:rPr>
          </w:pPr>
          <w:hyperlink w:anchor="_Toc55201262" w:history="1">
            <w:r w:rsidR="0012779B" w:rsidRPr="00C81963">
              <w:rPr>
                <w:rStyle w:val="Hyperlink"/>
                <w:noProof/>
              </w:rPr>
              <w:t>Appendix A: Sample Return to Work Plan</w:t>
            </w:r>
            <w:r w:rsidR="0012779B">
              <w:rPr>
                <w:noProof/>
                <w:webHidden/>
              </w:rPr>
              <w:tab/>
            </w:r>
            <w:r w:rsidR="0012779B">
              <w:rPr>
                <w:noProof/>
                <w:webHidden/>
              </w:rPr>
              <w:fldChar w:fldCharType="begin"/>
            </w:r>
            <w:r w:rsidR="0012779B">
              <w:rPr>
                <w:noProof/>
                <w:webHidden/>
              </w:rPr>
              <w:instrText xml:space="preserve"> PAGEREF _Toc55201262 \h </w:instrText>
            </w:r>
            <w:r w:rsidR="0012779B">
              <w:rPr>
                <w:noProof/>
                <w:webHidden/>
              </w:rPr>
            </w:r>
            <w:r w:rsidR="0012779B">
              <w:rPr>
                <w:noProof/>
                <w:webHidden/>
              </w:rPr>
              <w:fldChar w:fldCharType="separate"/>
            </w:r>
            <w:r w:rsidR="00644E6A">
              <w:rPr>
                <w:noProof/>
                <w:webHidden/>
              </w:rPr>
              <w:t>34</w:t>
            </w:r>
            <w:r w:rsidR="0012779B">
              <w:rPr>
                <w:noProof/>
                <w:webHidden/>
              </w:rPr>
              <w:fldChar w:fldCharType="end"/>
            </w:r>
          </w:hyperlink>
        </w:p>
        <w:p w14:paraId="2D8EA7CD" w14:textId="01D92C32" w:rsidR="0012779B" w:rsidRDefault="00C8071A">
          <w:pPr>
            <w:pStyle w:val="TOC2"/>
            <w:tabs>
              <w:tab w:val="right" w:leader="dot" w:pos="11010"/>
            </w:tabs>
            <w:rPr>
              <w:rFonts w:asciiTheme="minorHAnsi" w:eastAsiaTheme="minorEastAsia" w:hAnsiTheme="minorHAnsi" w:cstheme="minorBidi"/>
              <w:noProof/>
              <w:lang w:bidi="ar-SA"/>
            </w:rPr>
          </w:pPr>
          <w:hyperlink w:anchor="_Toc55201263" w:history="1">
            <w:r w:rsidR="0012779B" w:rsidRPr="00C81963">
              <w:rPr>
                <w:rStyle w:val="Hyperlink"/>
                <w:noProof/>
              </w:rPr>
              <w:t>Appendix B: Sample Safe Work Procedure – Pandemic Response</w:t>
            </w:r>
            <w:r w:rsidR="0012779B">
              <w:rPr>
                <w:noProof/>
                <w:webHidden/>
              </w:rPr>
              <w:tab/>
            </w:r>
            <w:r w:rsidR="0012779B">
              <w:rPr>
                <w:noProof/>
                <w:webHidden/>
              </w:rPr>
              <w:fldChar w:fldCharType="begin"/>
            </w:r>
            <w:r w:rsidR="0012779B">
              <w:rPr>
                <w:noProof/>
                <w:webHidden/>
              </w:rPr>
              <w:instrText xml:space="preserve"> PAGEREF _Toc55201263 \h </w:instrText>
            </w:r>
            <w:r w:rsidR="0012779B">
              <w:rPr>
                <w:noProof/>
                <w:webHidden/>
              </w:rPr>
            </w:r>
            <w:r w:rsidR="0012779B">
              <w:rPr>
                <w:noProof/>
                <w:webHidden/>
              </w:rPr>
              <w:fldChar w:fldCharType="separate"/>
            </w:r>
            <w:r w:rsidR="00644E6A">
              <w:rPr>
                <w:noProof/>
                <w:webHidden/>
              </w:rPr>
              <w:t>40</w:t>
            </w:r>
            <w:r w:rsidR="0012779B">
              <w:rPr>
                <w:noProof/>
                <w:webHidden/>
              </w:rPr>
              <w:fldChar w:fldCharType="end"/>
            </w:r>
          </w:hyperlink>
        </w:p>
        <w:p w14:paraId="54C83691" w14:textId="0F2DCDD5" w:rsidR="0012779B" w:rsidRDefault="00C8071A">
          <w:pPr>
            <w:pStyle w:val="TOC2"/>
            <w:tabs>
              <w:tab w:val="right" w:leader="dot" w:pos="11010"/>
            </w:tabs>
            <w:rPr>
              <w:rFonts w:asciiTheme="minorHAnsi" w:eastAsiaTheme="minorEastAsia" w:hAnsiTheme="minorHAnsi" w:cstheme="minorBidi"/>
              <w:noProof/>
              <w:lang w:bidi="ar-SA"/>
            </w:rPr>
          </w:pPr>
          <w:hyperlink w:anchor="_Toc55201264" w:history="1">
            <w:r w:rsidR="0012779B" w:rsidRPr="00C81963">
              <w:rPr>
                <w:rStyle w:val="Hyperlink"/>
                <w:noProof/>
              </w:rPr>
              <w:t>Appendix C: Risk assessment for pandemic influenza</w:t>
            </w:r>
            <w:r w:rsidR="0012779B">
              <w:rPr>
                <w:noProof/>
                <w:webHidden/>
              </w:rPr>
              <w:tab/>
            </w:r>
            <w:r w:rsidR="0012779B">
              <w:rPr>
                <w:noProof/>
                <w:webHidden/>
              </w:rPr>
              <w:fldChar w:fldCharType="begin"/>
            </w:r>
            <w:r w:rsidR="0012779B">
              <w:rPr>
                <w:noProof/>
                <w:webHidden/>
              </w:rPr>
              <w:instrText xml:space="preserve"> PAGEREF _Toc55201264 \h </w:instrText>
            </w:r>
            <w:r w:rsidR="0012779B">
              <w:rPr>
                <w:noProof/>
                <w:webHidden/>
              </w:rPr>
            </w:r>
            <w:r w:rsidR="0012779B">
              <w:rPr>
                <w:noProof/>
                <w:webHidden/>
              </w:rPr>
              <w:fldChar w:fldCharType="separate"/>
            </w:r>
            <w:r w:rsidR="00644E6A">
              <w:rPr>
                <w:noProof/>
                <w:webHidden/>
              </w:rPr>
              <w:t>46</w:t>
            </w:r>
            <w:r w:rsidR="0012779B">
              <w:rPr>
                <w:noProof/>
                <w:webHidden/>
              </w:rPr>
              <w:fldChar w:fldCharType="end"/>
            </w:r>
          </w:hyperlink>
        </w:p>
        <w:p w14:paraId="1FE24360" w14:textId="47D525E0" w:rsidR="0012779B" w:rsidRDefault="00C8071A">
          <w:pPr>
            <w:pStyle w:val="TOC2"/>
            <w:tabs>
              <w:tab w:val="right" w:leader="dot" w:pos="11010"/>
            </w:tabs>
            <w:rPr>
              <w:rFonts w:asciiTheme="minorHAnsi" w:eastAsiaTheme="minorEastAsia" w:hAnsiTheme="minorHAnsi" w:cstheme="minorBidi"/>
              <w:noProof/>
              <w:lang w:bidi="ar-SA"/>
            </w:rPr>
          </w:pPr>
          <w:hyperlink w:anchor="_Toc55201265" w:history="1">
            <w:r w:rsidR="0012779B" w:rsidRPr="00C81963">
              <w:rPr>
                <w:rStyle w:val="Hyperlink"/>
                <w:noProof/>
              </w:rPr>
              <w:t>Appendix D: Risk Assessment for Office and Field Workers</w:t>
            </w:r>
            <w:r w:rsidR="0012779B">
              <w:rPr>
                <w:noProof/>
                <w:webHidden/>
              </w:rPr>
              <w:tab/>
            </w:r>
            <w:r w:rsidR="0012779B">
              <w:rPr>
                <w:noProof/>
                <w:webHidden/>
              </w:rPr>
              <w:fldChar w:fldCharType="begin"/>
            </w:r>
            <w:r w:rsidR="0012779B">
              <w:rPr>
                <w:noProof/>
                <w:webHidden/>
              </w:rPr>
              <w:instrText xml:space="preserve"> PAGEREF _Toc55201265 \h </w:instrText>
            </w:r>
            <w:r w:rsidR="0012779B">
              <w:rPr>
                <w:noProof/>
                <w:webHidden/>
              </w:rPr>
            </w:r>
            <w:r w:rsidR="0012779B">
              <w:rPr>
                <w:noProof/>
                <w:webHidden/>
              </w:rPr>
              <w:fldChar w:fldCharType="separate"/>
            </w:r>
            <w:r w:rsidR="00644E6A">
              <w:rPr>
                <w:noProof/>
                <w:webHidden/>
              </w:rPr>
              <w:t>47</w:t>
            </w:r>
            <w:r w:rsidR="0012779B">
              <w:rPr>
                <w:noProof/>
                <w:webHidden/>
              </w:rPr>
              <w:fldChar w:fldCharType="end"/>
            </w:r>
          </w:hyperlink>
        </w:p>
        <w:p w14:paraId="463F8687" w14:textId="3F929838" w:rsidR="0012779B" w:rsidRDefault="00C8071A">
          <w:pPr>
            <w:pStyle w:val="TOC2"/>
            <w:tabs>
              <w:tab w:val="right" w:leader="dot" w:pos="11010"/>
            </w:tabs>
            <w:rPr>
              <w:rFonts w:asciiTheme="minorHAnsi" w:eastAsiaTheme="minorEastAsia" w:hAnsiTheme="minorHAnsi" w:cstheme="minorBidi"/>
              <w:noProof/>
              <w:lang w:bidi="ar-SA"/>
            </w:rPr>
          </w:pPr>
          <w:hyperlink w:anchor="_Toc55201266" w:history="1">
            <w:r w:rsidR="0012779B" w:rsidRPr="00C81963">
              <w:rPr>
                <w:rStyle w:val="Hyperlink"/>
                <w:noProof/>
              </w:rPr>
              <w:t>Appendix E: Personal Protective Equipment</w:t>
            </w:r>
            <w:r w:rsidR="0012779B">
              <w:rPr>
                <w:noProof/>
                <w:webHidden/>
              </w:rPr>
              <w:tab/>
            </w:r>
            <w:r w:rsidR="0012779B">
              <w:rPr>
                <w:noProof/>
                <w:webHidden/>
              </w:rPr>
              <w:fldChar w:fldCharType="begin"/>
            </w:r>
            <w:r w:rsidR="0012779B">
              <w:rPr>
                <w:noProof/>
                <w:webHidden/>
              </w:rPr>
              <w:instrText xml:space="preserve"> PAGEREF _Toc55201266 \h </w:instrText>
            </w:r>
            <w:r w:rsidR="0012779B">
              <w:rPr>
                <w:noProof/>
                <w:webHidden/>
              </w:rPr>
            </w:r>
            <w:r w:rsidR="0012779B">
              <w:rPr>
                <w:noProof/>
                <w:webHidden/>
              </w:rPr>
              <w:fldChar w:fldCharType="separate"/>
            </w:r>
            <w:r w:rsidR="00644E6A">
              <w:rPr>
                <w:noProof/>
                <w:webHidden/>
              </w:rPr>
              <w:t>49</w:t>
            </w:r>
            <w:r w:rsidR="0012779B">
              <w:rPr>
                <w:noProof/>
                <w:webHidden/>
              </w:rPr>
              <w:fldChar w:fldCharType="end"/>
            </w:r>
          </w:hyperlink>
        </w:p>
        <w:p w14:paraId="0E18BBEB" w14:textId="22C1583C" w:rsidR="0012779B" w:rsidRDefault="00C8071A">
          <w:pPr>
            <w:pStyle w:val="TOC2"/>
            <w:tabs>
              <w:tab w:val="right" w:leader="dot" w:pos="11010"/>
            </w:tabs>
            <w:rPr>
              <w:rFonts w:asciiTheme="minorHAnsi" w:eastAsiaTheme="minorEastAsia" w:hAnsiTheme="minorHAnsi" w:cstheme="minorBidi"/>
              <w:noProof/>
              <w:lang w:bidi="ar-SA"/>
            </w:rPr>
          </w:pPr>
          <w:hyperlink w:anchor="_Toc55201267" w:history="1">
            <w:r w:rsidR="0012779B" w:rsidRPr="00C81963">
              <w:rPr>
                <w:rStyle w:val="Hyperlink"/>
                <w:noProof/>
              </w:rPr>
              <w:t>Appendix F: COVID-19 Screening Tool</w:t>
            </w:r>
            <w:r w:rsidR="0012779B">
              <w:rPr>
                <w:noProof/>
                <w:webHidden/>
              </w:rPr>
              <w:tab/>
            </w:r>
            <w:r w:rsidR="0012779B">
              <w:rPr>
                <w:noProof/>
                <w:webHidden/>
              </w:rPr>
              <w:fldChar w:fldCharType="begin"/>
            </w:r>
            <w:r w:rsidR="0012779B">
              <w:rPr>
                <w:noProof/>
                <w:webHidden/>
              </w:rPr>
              <w:instrText xml:space="preserve"> PAGEREF _Toc55201267 \h </w:instrText>
            </w:r>
            <w:r w:rsidR="0012779B">
              <w:rPr>
                <w:noProof/>
                <w:webHidden/>
              </w:rPr>
            </w:r>
            <w:r w:rsidR="0012779B">
              <w:rPr>
                <w:noProof/>
                <w:webHidden/>
              </w:rPr>
              <w:fldChar w:fldCharType="separate"/>
            </w:r>
            <w:r w:rsidR="00644E6A">
              <w:rPr>
                <w:noProof/>
                <w:webHidden/>
              </w:rPr>
              <w:t>50</w:t>
            </w:r>
            <w:r w:rsidR="0012779B">
              <w:rPr>
                <w:noProof/>
                <w:webHidden/>
              </w:rPr>
              <w:fldChar w:fldCharType="end"/>
            </w:r>
          </w:hyperlink>
        </w:p>
        <w:p w14:paraId="65EDD5CC" w14:textId="5CCD9407" w:rsidR="0012779B" w:rsidRDefault="00C8071A">
          <w:pPr>
            <w:pStyle w:val="TOC2"/>
            <w:tabs>
              <w:tab w:val="right" w:leader="dot" w:pos="11010"/>
            </w:tabs>
            <w:rPr>
              <w:rFonts w:asciiTheme="minorHAnsi" w:eastAsiaTheme="minorEastAsia" w:hAnsiTheme="minorHAnsi" w:cstheme="minorBidi"/>
              <w:noProof/>
              <w:lang w:bidi="ar-SA"/>
            </w:rPr>
          </w:pPr>
          <w:hyperlink w:anchor="_Toc55201268" w:history="1">
            <w:r w:rsidR="0012779B" w:rsidRPr="00C81963">
              <w:rPr>
                <w:rStyle w:val="Hyperlink"/>
                <w:noProof/>
              </w:rPr>
              <w:t>Appendix G: Hand Hygiene</w:t>
            </w:r>
            <w:r w:rsidR="0012779B">
              <w:rPr>
                <w:noProof/>
                <w:webHidden/>
              </w:rPr>
              <w:tab/>
            </w:r>
            <w:r w:rsidR="0012779B">
              <w:rPr>
                <w:noProof/>
                <w:webHidden/>
              </w:rPr>
              <w:fldChar w:fldCharType="begin"/>
            </w:r>
            <w:r w:rsidR="0012779B">
              <w:rPr>
                <w:noProof/>
                <w:webHidden/>
              </w:rPr>
              <w:instrText xml:space="preserve"> PAGEREF _Toc55201268 \h </w:instrText>
            </w:r>
            <w:r w:rsidR="0012779B">
              <w:rPr>
                <w:noProof/>
                <w:webHidden/>
              </w:rPr>
            </w:r>
            <w:r w:rsidR="0012779B">
              <w:rPr>
                <w:noProof/>
                <w:webHidden/>
              </w:rPr>
              <w:fldChar w:fldCharType="separate"/>
            </w:r>
            <w:r w:rsidR="00644E6A">
              <w:rPr>
                <w:noProof/>
                <w:webHidden/>
              </w:rPr>
              <w:t>51</w:t>
            </w:r>
            <w:r w:rsidR="0012779B">
              <w:rPr>
                <w:noProof/>
                <w:webHidden/>
              </w:rPr>
              <w:fldChar w:fldCharType="end"/>
            </w:r>
          </w:hyperlink>
        </w:p>
        <w:p w14:paraId="702FF27C" w14:textId="10FEABFF" w:rsidR="0012779B" w:rsidRDefault="00C8071A">
          <w:pPr>
            <w:pStyle w:val="TOC2"/>
            <w:tabs>
              <w:tab w:val="right" w:leader="dot" w:pos="11010"/>
            </w:tabs>
            <w:rPr>
              <w:rFonts w:asciiTheme="minorHAnsi" w:eastAsiaTheme="minorEastAsia" w:hAnsiTheme="minorHAnsi" w:cstheme="minorBidi"/>
              <w:noProof/>
              <w:lang w:bidi="ar-SA"/>
            </w:rPr>
          </w:pPr>
          <w:hyperlink w:anchor="_Toc55201269" w:history="1">
            <w:r w:rsidR="0012779B" w:rsidRPr="00C81963">
              <w:rPr>
                <w:rStyle w:val="Hyperlink"/>
                <w:noProof/>
              </w:rPr>
              <w:t>Appendix H: Glove Donning and Removal</w:t>
            </w:r>
            <w:r w:rsidR="0012779B">
              <w:rPr>
                <w:noProof/>
                <w:webHidden/>
              </w:rPr>
              <w:tab/>
            </w:r>
            <w:r w:rsidR="0012779B">
              <w:rPr>
                <w:noProof/>
                <w:webHidden/>
              </w:rPr>
              <w:fldChar w:fldCharType="begin"/>
            </w:r>
            <w:r w:rsidR="0012779B">
              <w:rPr>
                <w:noProof/>
                <w:webHidden/>
              </w:rPr>
              <w:instrText xml:space="preserve"> PAGEREF _Toc55201269 \h </w:instrText>
            </w:r>
            <w:r w:rsidR="0012779B">
              <w:rPr>
                <w:noProof/>
                <w:webHidden/>
              </w:rPr>
            </w:r>
            <w:r w:rsidR="0012779B">
              <w:rPr>
                <w:noProof/>
                <w:webHidden/>
              </w:rPr>
              <w:fldChar w:fldCharType="separate"/>
            </w:r>
            <w:r w:rsidR="00644E6A">
              <w:rPr>
                <w:noProof/>
                <w:webHidden/>
              </w:rPr>
              <w:t>52</w:t>
            </w:r>
            <w:r w:rsidR="0012779B">
              <w:rPr>
                <w:noProof/>
                <w:webHidden/>
              </w:rPr>
              <w:fldChar w:fldCharType="end"/>
            </w:r>
          </w:hyperlink>
        </w:p>
        <w:p w14:paraId="7A767727" w14:textId="003F8404" w:rsidR="0012779B" w:rsidRDefault="00C8071A">
          <w:pPr>
            <w:pStyle w:val="TOC2"/>
            <w:tabs>
              <w:tab w:val="right" w:leader="dot" w:pos="11010"/>
            </w:tabs>
            <w:rPr>
              <w:rFonts w:asciiTheme="minorHAnsi" w:eastAsiaTheme="minorEastAsia" w:hAnsiTheme="minorHAnsi" w:cstheme="minorBidi"/>
              <w:noProof/>
              <w:lang w:bidi="ar-SA"/>
            </w:rPr>
          </w:pPr>
          <w:hyperlink w:anchor="_Toc55201270" w:history="1">
            <w:r w:rsidR="0012779B" w:rsidRPr="00C81963">
              <w:rPr>
                <w:rStyle w:val="Hyperlink"/>
                <w:noProof/>
              </w:rPr>
              <w:t>Appendix I: WorkSafeBC Poster:  Cover Coughs and Sneezes</w:t>
            </w:r>
            <w:r w:rsidR="0012779B">
              <w:rPr>
                <w:noProof/>
                <w:webHidden/>
              </w:rPr>
              <w:tab/>
            </w:r>
            <w:r w:rsidR="0012779B">
              <w:rPr>
                <w:noProof/>
                <w:webHidden/>
              </w:rPr>
              <w:fldChar w:fldCharType="begin"/>
            </w:r>
            <w:r w:rsidR="0012779B">
              <w:rPr>
                <w:noProof/>
                <w:webHidden/>
              </w:rPr>
              <w:instrText xml:space="preserve"> PAGEREF _Toc55201270 \h </w:instrText>
            </w:r>
            <w:r w:rsidR="0012779B">
              <w:rPr>
                <w:noProof/>
                <w:webHidden/>
              </w:rPr>
            </w:r>
            <w:r w:rsidR="0012779B">
              <w:rPr>
                <w:noProof/>
                <w:webHidden/>
              </w:rPr>
              <w:fldChar w:fldCharType="separate"/>
            </w:r>
            <w:r w:rsidR="00644E6A">
              <w:rPr>
                <w:noProof/>
                <w:webHidden/>
              </w:rPr>
              <w:t>53</w:t>
            </w:r>
            <w:r w:rsidR="0012779B">
              <w:rPr>
                <w:noProof/>
                <w:webHidden/>
              </w:rPr>
              <w:fldChar w:fldCharType="end"/>
            </w:r>
          </w:hyperlink>
        </w:p>
        <w:p w14:paraId="2DC619F7" w14:textId="7B40B4E4" w:rsidR="0012779B" w:rsidRDefault="00C8071A">
          <w:pPr>
            <w:pStyle w:val="TOC2"/>
            <w:tabs>
              <w:tab w:val="right" w:leader="dot" w:pos="11010"/>
            </w:tabs>
            <w:rPr>
              <w:rFonts w:asciiTheme="minorHAnsi" w:eastAsiaTheme="minorEastAsia" w:hAnsiTheme="minorHAnsi" w:cstheme="minorBidi"/>
              <w:noProof/>
              <w:lang w:bidi="ar-SA"/>
            </w:rPr>
          </w:pPr>
          <w:hyperlink w:anchor="_Toc55201271" w:history="1">
            <w:r w:rsidR="0012779B" w:rsidRPr="00C81963">
              <w:rPr>
                <w:rStyle w:val="Hyperlink"/>
                <w:noProof/>
              </w:rPr>
              <w:t>Appendix J:  WorkSafeBC Poster: Occupancy Limits</w:t>
            </w:r>
            <w:r w:rsidR="0012779B">
              <w:rPr>
                <w:noProof/>
                <w:webHidden/>
              </w:rPr>
              <w:tab/>
            </w:r>
            <w:r w:rsidR="0012779B">
              <w:rPr>
                <w:noProof/>
                <w:webHidden/>
              </w:rPr>
              <w:fldChar w:fldCharType="begin"/>
            </w:r>
            <w:r w:rsidR="0012779B">
              <w:rPr>
                <w:noProof/>
                <w:webHidden/>
              </w:rPr>
              <w:instrText xml:space="preserve"> PAGEREF _Toc55201271 \h </w:instrText>
            </w:r>
            <w:r w:rsidR="0012779B">
              <w:rPr>
                <w:noProof/>
                <w:webHidden/>
              </w:rPr>
            </w:r>
            <w:r w:rsidR="0012779B">
              <w:rPr>
                <w:noProof/>
                <w:webHidden/>
              </w:rPr>
              <w:fldChar w:fldCharType="separate"/>
            </w:r>
            <w:r w:rsidR="00644E6A">
              <w:rPr>
                <w:noProof/>
                <w:webHidden/>
              </w:rPr>
              <w:t>55</w:t>
            </w:r>
            <w:r w:rsidR="0012779B">
              <w:rPr>
                <w:noProof/>
                <w:webHidden/>
              </w:rPr>
              <w:fldChar w:fldCharType="end"/>
            </w:r>
          </w:hyperlink>
        </w:p>
        <w:p w14:paraId="23DEE9E1" w14:textId="4E83E2D9" w:rsidR="0012779B" w:rsidRDefault="00C8071A">
          <w:pPr>
            <w:pStyle w:val="TOC2"/>
            <w:tabs>
              <w:tab w:val="right" w:leader="dot" w:pos="11010"/>
            </w:tabs>
            <w:rPr>
              <w:rFonts w:asciiTheme="minorHAnsi" w:eastAsiaTheme="minorEastAsia" w:hAnsiTheme="minorHAnsi" w:cstheme="minorBidi"/>
              <w:noProof/>
              <w:lang w:bidi="ar-SA"/>
            </w:rPr>
          </w:pPr>
          <w:hyperlink w:anchor="_Toc55201272" w:history="1">
            <w:r w:rsidR="0012779B" w:rsidRPr="00C81963">
              <w:rPr>
                <w:rStyle w:val="Hyperlink"/>
                <w:noProof/>
              </w:rPr>
              <w:t>Appendix K: WorkSafeBC Poster:  How to use a mask</w:t>
            </w:r>
            <w:r w:rsidR="0012779B">
              <w:rPr>
                <w:noProof/>
                <w:webHidden/>
              </w:rPr>
              <w:tab/>
            </w:r>
            <w:r w:rsidR="0012779B">
              <w:rPr>
                <w:noProof/>
                <w:webHidden/>
              </w:rPr>
              <w:fldChar w:fldCharType="begin"/>
            </w:r>
            <w:r w:rsidR="0012779B">
              <w:rPr>
                <w:noProof/>
                <w:webHidden/>
              </w:rPr>
              <w:instrText xml:space="preserve"> PAGEREF _Toc55201272 \h </w:instrText>
            </w:r>
            <w:r w:rsidR="0012779B">
              <w:rPr>
                <w:noProof/>
                <w:webHidden/>
              </w:rPr>
            </w:r>
            <w:r w:rsidR="0012779B">
              <w:rPr>
                <w:noProof/>
                <w:webHidden/>
              </w:rPr>
              <w:fldChar w:fldCharType="separate"/>
            </w:r>
            <w:r w:rsidR="00644E6A">
              <w:rPr>
                <w:noProof/>
                <w:webHidden/>
              </w:rPr>
              <w:t>56</w:t>
            </w:r>
            <w:r w:rsidR="0012779B">
              <w:rPr>
                <w:noProof/>
                <w:webHidden/>
              </w:rPr>
              <w:fldChar w:fldCharType="end"/>
            </w:r>
          </w:hyperlink>
        </w:p>
        <w:p w14:paraId="39BF2BB7" w14:textId="5846ECCB" w:rsidR="0012779B" w:rsidRDefault="00C8071A">
          <w:pPr>
            <w:pStyle w:val="TOC2"/>
            <w:tabs>
              <w:tab w:val="right" w:leader="dot" w:pos="11010"/>
            </w:tabs>
            <w:rPr>
              <w:rFonts w:asciiTheme="minorHAnsi" w:eastAsiaTheme="minorEastAsia" w:hAnsiTheme="minorHAnsi" w:cstheme="minorBidi"/>
              <w:noProof/>
              <w:lang w:bidi="ar-SA"/>
            </w:rPr>
          </w:pPr>
          <w:hyperlink w:anchor="_Toc55201273" w:history="1">
            <w:r w:rsidR="0012779B" w:rsidRPr="00C81963">
              <w:rPr>
                <w:rStyle w:val="Hyperlink"/>
                <w:noProof/>
              </w:rPr>
              <w:t>Appendix L: Returning to Safe Operations – Due Diligence Document</w:t>
            </w:r>
            <w:r w:rsidR="0012779B">
              <w:rPr>
                <w:noProof/>
                <w:webHidden/>
              </w:rPr>
              <w:tab/>
            </w:r>
            <w:r w:rsidR="0012779B">
              <w:rPr>
                <w:noProof/>
                <w:webHidden/>
              </w:rPr>
              <w:fldChar w:fldCharType="begin"/>
            </w:r>
            <w:r w:rsidR="0012779B">
              <w:rPr>
                <w:noProof/>
                <w:webHidden/>
              </w:rPr>
              <w:instrText xml:space="preserve"> PAGEREF _Toc55201273 \h </w:instrText>
            </w:r>
            <w:r w:rsidR="0012779B">
              <w:rPr>
                <w:noProof/>
                <w:webHidden/>
              </w:rPr>
            </w:r>
            <w:r w:rsidR="0012779B">
              <w:rPr>
                <w:noProof/>
                <w:webHidden/>
              </w:rPr>
              <w:fldChar w:fldCharType="separate"/>
            </w:r>
            <w:r w:rsidR="00644E6A">
              <w:rPr>
                <w:noProof/>
                <w:webHidden/>
              </w:rPr>
              <w:t>57</w:t>
            </w:r>
            <w:r w:rsidR="0012779B">
              <w:rPr>
                <w:noProof/>
                <w:webHidden/>
              </w:rPr>
              <w:fldChar w:fldCharType="end"/>
            </w:r>
          </w:hyperlink>
        </w:p>
        <w:p w14:paraId="66DEFADB" w14:textId="75FCD030" w:rsidR="00BC459D" w:rsidRDefault="00D62919">
          <w:r>
            <w:fldChar w:fldCharType="end"/>
          </w:r>
        </w:p>
      </w:sdtContent>
    </w:sdt>
    <w:p w14:paraId="03BCC805" w14:textId="77777777" w:rsidR="00501B26" w:rsidRDefault="00501B26">
      <w:pPr>
        <w:sectPr w:rsidR="00501B26">
          <w:type w:val="continuous"/>
          <w:pgSz w:w="12240" w:h="15840"/>
          <w:pgMar w:top="1260" w:right="600" w:bottom="1601" w:left="620" w:header="720" w:footer="720" w:gutter="0"/>
          <w:cols w:space="720"/>
        </w:sectPr>
      </w:pPr>
    </w:p>
    <w:p w14:paraId="7C5214D8" w14:textId="77777777" w:rsidR="00501B26" w:rsidRDefault="00A84428">
      <w:pPr>
        <w:spacing w:before="6"/>
        <w:ind w:left="2781"/>
        <w:rPr>
          <w:b/>
          <w:sz w:val="36"/>
        </w:rPr>
      </w:pPr>
      <w:r>
        <w:rPr>
          <w:b/>
          <w:color w:val="2E5395"/>
          <w:sz w:val="36"/>
        </w:rPr>
        <w:lastRenderedPageBreak/>
        <w:t>Municipal Best Practices Guidelines</w:t>
      </w:r>
    </w:p>
    <w:p w14:paraId="73F6A90A" w14:textId="77777777" w:rsidR="00501B26" w:rsidRDefault="00A84428">
      <w:pPr>
        <w:pStyle w:val="Heading1"/>
        <w:numPr>
          <w:ilvl w:val="1"/>
          <w:numId w:val="70"/>
        </w:numPr>
        <w:tabs>
          <w:tab w:val="left" w:pos="1403"/>
          <w:tab w:val="left" w:pos="1404"/>
        </w:tabs>
        <w:spacing w:before="74"/>
        <w:ind w:hanging="721"/>
        <w:rPr>
          <w:u w:val="none"/>
        </w:rPr>
      </w:pPr>
      <w:bookmarkStart w:id="1" w:name="_Toc55201218"/>
      <w:r>
        <w:rPr>
          <w:u w:val="thick"/>
        </w:rPr>
        <w:t>Overview</w:t>
      </w:r>
      <w:bookmarkEnd w:id="1"/>
    </w:p>
    <w:p w14:paraId="58BFC72A" w14:textId="77777777" w:rsidR="00501B26" w:rsidRDefault="00A84428">
      <w:pPr>
        <w:pStyle w:val="Heading3"/>
        <w:numPr>
          <w:ilvl w:val="1"/>
          <w:numId w:val="70"/>
        </w:numPr>
        <w:tabs>
          <w:tab w:val="left" w:pos="1075"/>
        </w:tabs>
        <w:spacing w:before="70"/>
        <w:ind w:left="1074" w:hanging="392"/>
        <w:rPr>
          <w:color w:val="2E5395"/>
        </w:rPr>
      </w:pPr>
      <w:bookmarkStart w:id="2" w:name="_Toc55201219"/>
      <w:r>
        <w:rPr>
          <w:color w:val="2E5395"/>
        </w:rPr>
        <w:t>Purpose</w:t>
      </w:r>
      <w:bookmarkEnd w:id="2"/>
    </w:p>
    <w:p w14:paraId="50486AB4" w14:textId="77777777" w:rsidR="00501B26" w:rsidRDefault="00A84428">
      <w:pPr>
        <w:pStyle w:val="BodyText"/>
        <w:spacing w:before="27" w:line="259" w:lineRule="auto"/>
        <w:ind w:left="683" w:right="1004"/>
      </w:pPr>
      <w:r>
        <w:t>Municipalities resuming operations following work interruptions related to COVID-19 must develop a COVID-19 safety plan. This document provides practical advice and guidelines to ensure safe operations for workers, as municipalities seek to reopen or expand their operations during the COVID-19 pandemic.</w:t>
      </w:r>
    </w:p>
    <w:p w14:paraId="05324A12" w14:textId="77777777" w:rsidR="00501B26" w:rsidRDefault="00A84428">
      <w:pPr>
        <w:pStyle w:val="BodyText"/>
        <w:spacing w:before="160" w:line="256" w:lineRule="auto"/>
        <w:ind w:left="683" w:right="1550"/>
      </w:pPr>
      <w:r>
        <w:t xml:space="preserve">An Exposure Control Plan meets the WorkSafeBC requirements to protect the health and safety of workers. </w:t>
      </w:r>
      <w:hyperlink w:anchor="_bookmark8" w:history="1">
        <w:r>
          <w:rPr>
            <w:color w:val="0462C1"/>
            <w:u w:val="single" w:color="0462C1"/>
          </w:rPr>
          <w:t>(See section 1.6)</w:t>
        </w:r>
      </w:hyperlink>
    </w:p>
    <w:p w14:paraId="75503D5F" w14:textId="77777777" w:rsidR="00501B26" w:rsidRDefault="00501B26">
      <w:pPr>
        <w:pStyle w:val="BodyText"/>
        <w:ind w:left="0"/>
        <w:rPr>
          <w:sz w:val="20"/>
        </w:rPr>
      </w:pPr>
    </w:p>
    <w:p w14:paraId="224F657E" w14:textId="77777777" w:rsidR="00501B26" w:rsidRDefault="00501B26">
      <w:pPr>
        <w:pStyle w:val="BodyText"/>
        <w:spacing w:before="10"/>
        <w:ind w:left="0"/>
        <w:rPr>
          <w:sz w:val="26"/>
        </w:rPr>
      </w:pPr>
    </w:p>
    <w:p w14:paraId="5AF54F8A" w14:textId="77777777" w:rsidR="00501B26" w:rsidRDefault="00A84428">
      <w:pPr>
        <w:pStyle w:val="Heading3"/>
        <w:numPr>
          <w:ilvl w:val="1"/>
          <w:numId w:val="70"/>
        </w:numPr>
        <w:tabs>
          <w:tab w:val="left" w:pos="1075"/>
        </w:tabs>
        <w:spacing w:before="44"/>
        <w:ind w:left="1074" w:hanging="392"/>
        <w:rPr>
          <w:color w:val="2E5395"/>
        </w:rPr>
      </w:pPr>
      <w:bookmarkStart w:id="3" w:name="_Toc55201220"/>
      <w:r>
        <w:rPr>
          <w:color w:val="2E5395"/>
        </w:rPr>
        <w:t>Public Health</w:t>
      </w:r>
      <w:r>
        <w:rPr>
          <w:color w:val="2E5395"/>
          <w:spacing w:val="-2"/>
        </w:rPr>
        <w:t xml:space="preserve"> </w:t>
      </w:r>
      <w:r>
        <w:rPr>
          <w:color w:val="2E5395"/>
        </w:rPr>
        <w:t>Directives</w:t>
      </w:r>
      <w:bookmarkEnd w:id="3"/>
    </w:p>
    <w:p w14:paraId="0FF946E4" w14:textId="402727EF" w:rsidR="00501B26" w:rsidRDefault="00A84428">
      <w:pPr>
        <w:pStyle w:val="BodyText"/>
        <w:spacing w:before="26" w:line="259" w:lineRule="auto"/>
        <w:ind w:left="683" w:right="1160"/>
      </w:pPr>
      <w:r>
        <w:t>The Provincial Health Officer is the senior public health official for BC and is responsible for monitoring the health of the population across the province, providing independent advice to the ministers and public officials on public health issues.</w:t>
      </w:r>
      <w:r w:rsidR="00FD7D26">
        <w:t xml:space="preserve"> Recommendations from the Public Health Officer have been included in this Best Practice Guideline.</w:t>
      </w:r>
    </w:p>
    <w:p w14:paraId="69213F90" w14:textId="77777777" w:rsidR="00501B26" w:rsidRDefault="00A84428">
      <w:pPr>
        <w:pStyle w:val="BodyText"/>
        <w:spacing w:before="159" w:line="259" w:lineRule="auto"/>
        <w:ind w:left="683" w:right="854"/>
      </w:pPr>
      <w:r>
        <w:t xml:space="preserve">The responsibilities of the Provincial Health Officer (PHO) are outlined in the </w:t>
      </w:r>
      <w:r>
        <w:rPr>
          <w:i/>
        </w:rPr>
        <w:t xml:space="preserve">Public Health Act </w:t>
      </w:r>
      <w:r>
        <w:t>and include the following:</w:t>
      </w:r>
    </w:p>
    <w:p w14:paraId="3B9073FE" w14:textId="77777777" w:rsidR="00501B26" w:rsidRDefault="00A84428">
      <w:pPr>
        <w:pStyle w:val="ListParagraph"/>
        <w:numPr>
          <w:ilvl w:val="2"/>
          <w:numId w:val="71"/>
        </w:numPr>
        <w:tabs>
          <w:tab w:val="left" w:pos="1403"/>
          <w:tab w:val="left" w:pos="1404"/>
        </w:tabs>
        <w:spacing w:before="160"/>
        <w:ind w:hanging="361"/>
      </w:pPr>
      <w:r>
        <w:t>provide independent advice to the ministers and public officials on public health</w:t>
      </w:r>
      <w:r>
        <w:rPr>
          <w:spacing w:val="-13"/>
        </w:rPr>
        <w:t xml:space="preserve"> </w:t>
      </w:r>
      <w:r>
        <w:t>issues;</w:t>
      </w:r>
    </w:p>
    <w:p w14:paraId="2FBEBAB4" w14:textId="77777777" w:rsidR="00501B26" w:rsidRDefault="00A84428">
      <w:pPr>
        <w:pStyle w:val="ListParagraph"/>
        <w:numPr>
          <w:ilvl w:val="2"/>
          <w:numId w:val="71"/>
        </w:numPr>
        <w:tabs>
          <w:tab w:val="left" w:pos="1403"/>
          <w:tab w:val="left" w:pos="1404"/>
        </w:tabs>
        <w:spacing w:before="22" w:line="256" w:lineRule="auto"/>
        <w:ind w:right="891"/>
      </w:pPr>
      <w:r>
        <w:t>monitor the health of the population of BC and advise on public health issues and on the need for legislation, policies and</w:t>
      </w:r>
      <w:r>
        <w:rPr>
          <w:spacing w:val="-5"/>
        </w:rPr>
        <w:t xml:space="preserve"> </w:t>
      </w:r>
      <w:r>
        <w:t>practices;</w:t>
      </w:r>
    </w:p>
    <w:p w14:paraId="430D66A7" w14:textId="77777777" w:rsidR="00501B26" w:rsidRDefault="00A84428">
      <w:pPr>
        <w:pStyle w:val="ListParagraph"/>
        <w:numPr>
          <w:ilvl w:val="2"/>
          <w:numId w:val="71"/>
        </w:numPr>
        <w:tabs>
          <w:tab w:val="left" w:pos="1403"/>
          <w:tab w:val="left" w:pos="1404"/>
        </w:tabs>
        <w:spacing w:before="4"/>
        <w:ind w:hanging="361"/>
      </w:pPr>
      <w:r>
        <w:t>recommend actions to improve the health and wellness of the population of</w:t>
      </w:r>
      <w:r>
        <w:rPr>
          <w:spacing w:val="-14"/>
        </w:rPr>
        <w:t xml:space="preserve"> </w:t>
      </w:r>
      <w:r>
        <w:t>BC;</w:t>
      </w:r>
    </w:p>
    <w:p w14:paraId="7427F7A5" w14:textId="77777777" w:rsidR="00501B26" w:rsidRDefault="00A84428">
      <w:pPr>
        <w:pStyle w:val="ListParagraph"/>
        <w:numPr>
          <w:ilvl w:val="2"/>
          <w:numId w:val="71"/>
        </w:numPr>
        <w:tabs>
          <w:tab w:val="left" w:pos="1403"/>
          <w:tab w:val="left" w:pos="1404"/>
        </w:tabs>
        <w:spacing w:before="22"/>
        <w:ind w:hanging="361"/>
      </w:pPr>
      <w:r>
        <w:t>deliver reports that are in the public interest on the health of the population and</w:t>
      </w:r>
      <w:r>
        <w:rPr>
          <w:spacing w:val="-16"/>
        </w:rPr>
        <w:t xml:space="preserve"> </w:t>
      </w:r>
      <w:r>
        <w:t>on</w:t>
      </w:r>
    </w:p>
    <w:p w14:paraId="3C54731F" w14:textId="77777777" w:rsidR="00501B26" w:rsidRDefault="00A84428">
      <w:pPr>
        <w:pStyle w:val="BodyText"/>
        <w:spacing w:before="20"/>
      </w:pPr>
      <w:r>
        <w:t>government’s progress in achieving population health targets;</w:t>
      </w:r>
    </w:p>
    <w:p w14:paraId="0ED1419C" w14:textId="77777777" w:rsidR="00501B26" w:rsidRDefault="00A84428">
      <w:pPr>
        <w:pStyle w:val="ListParagraph"/>
        <w:numPr>
          <w:ilvl w:val="2"/>
          <w:numId w:val="71"/>
        </w:numPr>
        <w:tabs>
          <w:tab w:val="left" w:pos="1403"/>
          <w:tab w:val="left" w:pos="1404"/>
        </w:tabs>
        <w:spacing w:before="22" w:line="259" w:lineRule="auto"/>
        <w:ind w:right="1030"/>
      </w:pPr>
      <w:r>
        <w:t>establish standards of practice for and conduct performance reviews of Medical Health Officers; and</w:t>
      </w:r>
    </w:p>
    <w:p w14:paraId="0CCEACE1" w14:textId="77777777" w:rsidR="00501B26" w:rsidRDefault="00A84428">
      <w:pPr>
        <w:pStyle w:val="ListParagraph"/>
        <w:numPr>
          <w:ilvl w:val="2"/>
          <w:numId w:val="71"/>
        </w:numPr>
        <w:tabs>
          <w:tab w:val="left" w:pos="1403"/>
          <w:tab w:val="left" w:pos="1404"/>
        </w:tabs>
        <w:spacing w:line="279" w:lineRule="exact"/>
        <w:ind w:hanging="361"/>
      </w:pPr>
      <w:r>
        <w:t>work with the BC Centre for Disease Control and Prevention and BC’s Medical Health</w:t>
      </w:r>
      <w:r>
        <w:rPr>
          <w:spacing w:val="-16"/>
        </w:rPr>
        <w:t xml:space="preserve"> </w:t>
      </w:r>
      <w:r>
        <w:t>Officers</w:t>
      </w:r>
    </w:p>
    <w:p w14:paraId="6FCAF7D8" w14:textId="77777777" w:rsidR="00501B26" w:rsidRDefault="00A84428">
      <w:pPr>
        <w:pStyle w:val="BodyText"/>
        <w:spacing w:before="22"/>
      </w:pPr>
      <w:r>
        <w:t>across the province to fulfill their legislated mandates on disease control and health protection.</w:t>
      </w:r>
    </w:p>
    <w:p w14:paraId="58931DF1" w14:textId="77777777" w:rsidR="00501B26" w:rsidRDefault="00A84428">
      <w:pPr>
        <w:pStyle w:val="ListParagraph"/>
        <w:numPr>
          <w:ilvl w:val="1"/>
          <w:numId w:val="70"/>
        </w:numPr>
        <w:tabs>
          <w:tab w:val="left" w:pos="1075"/>
        </w:tabs>
        <w:spacing w:before="183" w:line="259" w:lineRule="auto"/>
        <w:ind w:left="1074" w:right="2032" w:hanging="392"/>
        <w:rPr>
          <w:b/>
          <w:color w:val="2E5395"/>
          <w:sz w:val="28"/>
        </w:rPr>
      </w:pPr>
      <w:r>
        <w:rPr>
          <w:b/>
          <w:color w:val="2E5395"/>
          <w:sz w:val="28"/>
        </w:rPr>
        <w:t>WorkSafeBC Directives (</w:t>
      </w:r>
      <w:r>
        <w:rPr>
          <w:b/>
          <w:i/>
          <w:color w:val="2E5395"/>
          <w:sz w:val="28"/>
        </w:rPr>
        <w:t>Workers Compensation Act</w:t>
      </w:r>
      <w:r>
        <w:rPr>
          <w:b/>
          <w:color w:val="2E5395"/>
          <w:sz w:val="28"/>
        </w:rPr>
        <w:t>/OHS Regulation Requirements)</w:t>
      </w:r>
    </w:p>
    <w:p w14:paraId="1EF085C9" w14:textId="77777777" w:rsidR="00501B26" w:rsidRDefault="00A84428">
      <w:pPr>
        <w:pStyle w:val="BodyText"/>
        <w:ind w:left="683" w:right="912"/>
      </w:pPr>
      <w:r>
        <w:t>WorkSafeBC is a provincial agency dedicated to promoting safe and healthy workplaces across BC. They partner with workers and employers to prevent work-related injury, disease, and disability. Their services include education, prevention, compensation and support for injured workers, and no-fault insurance to protect employers and workers.</w:t>
      </w:r>
    </w:p>
    <w:p w14:paraId="0C4944B1" w14:textId="77777777" w:rsidR="00501B26" w:rsidRDefault="00A84428">
      <w:pPr>
        <w:pStyle w:val="BodyText"/>
        <w:spacing w:before="158"/>
        <w:ind w:left="683" w:right="985"/>
      </w:pPr>
      <w:r>
        <w:t xml:space="preserve">WorkSafeBC helps businesses meet their obligations under the </w:t>
      </w:r>
      <w:r>
        <w:rPr>
          <w:i/>
        </w:rPr>
        <w:t xml:space="preserve">Workers Compensation Act </w:t>
      </w:r>
      <w:r>
        <w:t xml:space="preserve">and the Occupational Health and Safety Regulation. All employers in British Columbia have an obligation under the </w:t>
      </w:r>
      <w:r>
        <w:rPr>
          <w:i/>
        </w:rPr>
        <w:t xml:space="preserve">Act </w:t>
      </w:r>
      <w:r>
        <w:t>to ensure the health and safety of workers and other parties at their workplace. With respect to COVID-19, that responsibility includes protecting workers by following the orders issued by the office of the provincial health officer, guidance provided by the BC Centre for Disease Control and the latest news released from the government. In addition, employers must implement policies and procedures to protect workers from the risk of exposure to COVID-19.</w:t>
      </w:r>
    </w:p>
    <w:p w14:paraId="71DCF784" w14:textId="77777777" w:rsidR="00501B26" w:rsidRDefault="00501B26">
      <w:pPr>
        <w:sectPr w:rsidR="00501B26">
          <w:pgSz w:w="12240" w:h="15840"/>
          <w:pgMar w:top="1300" w:right="600" w:bottom="1200" w:left="620" w:header="0" w:footer="932" w:gutter="0"/>
          <w:cols w:space="720"/>
        </w:sectPr>
      </w:pPr>
    </w:p>
    <w:p w14:paraId="45106C27" w14:textId="77777777" w:rsidR="00501B26" w:rsidRDefault="00A84428">
      <w:pPr>
        <w:pStyle w:val="BodyText"/>
        <w:spacing w:before="42"/>
        <w:ind w:left="683" w:right="1004"/>
      </w:pPr>
      <w:r>
        <w:lastRenderedPageBreak/>
        <w:t xml:space="preserve">WorkSafeBC has provided a template for a </w:t>
      </w:r>
      <w:hyperlink r:id="rId23">
        <w:r>
          <w:rPr>
            <w:color w:val="2E5395"/>
            <w:u w:val="single" w:color="2E5395"/>
          </w:rPr>
          <w:t>COVID-19 Safety Plan</w:t>
        </w:r>
      </w:hyperlink>
      <w:r>
        <w:rPr>
          <w:color w:val="2E5395"/>
        </w:rPr>
        <w:t xml:space="preserve">. </w:t>
      </w:r>
      <w:r>
        <w:t>Municipalities may choose to use this, or any other format they choose, as long as it meets the key requirements:</w:t>
      </w:r>
    </w:p>
    <w:p w14:paraId="2211EEE9" w14:textId="77777777" w:rsidR="00501B26" w:rsidRDefault="00A84428">
      <w:pPr>
        <w:pStyle w:val="ListParagraph"/>
        <w:numPr>
          <w:ilvl w:val="2"/>
          <w:numId w:val="70"/>
        </w:numPr>
        <w:tabs>
          <w:tab w:val="left" w:pos="1404"/>
        </w:tabs>
        <w:spacing w:before="1"/>
        <w:ind w:hanging="361"/>
      </w:pPr>
      <w:r>
        <w:t>Assess the risks</w:t>
      </w:r>
    </w:p>
    <w:p w14:paraId="250712D9" w14:textId="77777777" w:rsidR="00501B26" w:rsidRDefault="00A84428">
      <w:pPr>
        <w:pStyle w:val="ListParagraph"/>
        <w:numPr>
          <w:ilvl w:val="2"/>
          <w:numId w:val="70"/>
        </w:numPr>
        <w:tabs>
          <w:tab w:val="left" w:pos="1404"/>
        </w:tabs>
        <w:ind w:hanging="361"/>
      </w:pPr>
      <w:r>
        <w:t>Implement</w:t>
      </w:r>
      <w:r>
        <w:rPr>
          <w:spacing w:val="-1"/>
        </w:rPr>
        <w:t xml:space="preserve"> </w:t>
      </w:r>
      <w:r>
        <w:t>protocols</w:t>
      </w:r>
    </w:p>
    <w:p w14:paraId="1B6ADD22" w14:textId="77777777" w:rsidR="00501B26" w:rsidRDefault="00A84428">
      <w:pPr>
        <w:pStyle w:val="ListParagraph"/>
        <w:numPr>
          <w:ilvl w:val="2"/>
          <w:numId w:val="70"/>
        </w:numPr>
        <w:tabs>
          <w:tab w:val="left" w:pos="1404"/>
        </w:tabs>
        <w:spacing w:before="1"/>
        <w:ind w:hanging="361"/>
      </w:pPr>
      <w:r>
        <w:t>Develop</w:t>
      </w:r>
      <w:r>
        <w:rPr>
          <w:spacing w:val="-2"/>
        </w:rPr>
        <w:t xml:space="preserve"> </w:t>
      </w:r>
      <w:r>
        <w:t>policies</w:t>
      </w:r>
    </w:p>
    <w:p w14:paraId="6DB23412" w14:textId="77777777" w:rsidR="00501B26" w:rsidRDefault="00A84428">
      <w:pPr>
        <w:pStyle w:val="ListParagraph"/>
        <w:numPr>
          <w:ilvl w:val="2"/>
          <w:numId w:val="70"/>
        </w:numPr>
        <w:tabs>
          <w:tab w:val="left" w:pos="1404"/>
        </w:tabs>
        <w:ind w:hanging="361"/>
      </w:pPr>
      <w:r>
        <w:t>Develop communication plans and</w:t>
      </w:r>
      <w:r>
        <w:rPr>
          <w:spacing w:val="-3"/>
        </w:rPr>
        <w:t xml:space="preserve"> </w:t>
      </w:r>
      <w:r>
        <w:t>training</w:t>
      </w:r>
    </w:p>
    <w:p w14:paraId="688484C2" w14:textId="77777777" w:rsidR="00501B26" w:rsidRDefault="00A84428">
      <w:pPr>
        <w:pStyle w:val="ListParagraph"/>
        <w:numPr>
          <w:ilvl w:val="2"/>
          <w:numId w:val="70"/>
        </w:numPr>
        <w:tabs>
          <w:tab w:val="left" w:pos="1404"/>
        </w:tabs>
        <w:ind w:hanging="361"/>
      </w:pPr>
      <w:r>
        <w:t>Monitor workplace and update plans as</w:t>
      </w:r>
      <w:r>
        <w:rPr>
          <w:spacing w:val="-8"/>
        </w:rPr>
        <w:t xml:space="preserve"> </w:t>
      </w:r>
      <w:r>
        <w:t>necessary</w:t>
      </w:r>
    </w:p>
    <w:p w14:paraId="3EE5E7CF" w14:textId="77777777" w:rsidR="00501B26" w:rsidRDefault="00A84428">
      <w:pPr>
        <w:pStyle w:val="ListParagraph"/>
        <w:numPr>
          <w:ilvl w:val="2"/>
          <w:numId w:val="70"/>
        </w:numPr>
        <w:tabs>
          <w:tab w:val="left" w:pos="1404"/>
        </w:tabs>
        <w:ind w:hanging="361"/>
      </w:pPr>
      <w:r>
        <w:t>Assess and address risks from resuming</w:t>
      </w:r>
      <w:r>
        <w:rPr>
          <w:spacing w:val="-5"/>
        </w:rPr>
        <w:t xml:space="preserve"> </w:t>
      </w:r>
      <w:r>
        <w:t>operations</w:t>
      </w:r>
    </w:p>
    <w:p w14:paraId="14FAC82B" w14:textId="77777777" w:rsidR="00501B26" w:rsidRDefault="00501B26">
      <w:pPr>
        <w:pStyle w:val="BodyText"/>
        <w:spacing w:before="10"/>
        <w:ind w:left="0"/>
        <w:rPr>
          <w:sz w:val="21"/>
        </w:rPr>
      </w:pPr>
    </w:p>
    <w:p w14:paraId="73DDD689" w14:textId="77777777" w:rsidR="00501B26" w:rsidRDefault="00A84428">
      <w:pPr>
        <w:pStyle w:val="BodyText"/>
        <w:spacing w:before="1"/>
        <w:ind w:left="683"/>
      </w:pPr>
      <w:r>
        <w:t>As noted above, these are all elements of an exposure control plan.</w:t>
      </w:r>
    </w:p>
    <w:p w14:paraId="207C3976" w14:textId="77777777" w:rsidR="00501B26" w:rsidRDefault="00501B26">
      <w:pPr>
        <w:pStyle w:val="BodyText"/>
        <w:ind w:left="0"/>
      </w:pPr>
    </w:p>
    <w:p w14:paraId="58B528BA" w14:textId="77777777" w:rsidR="00501B26" w:rsidRDefault="00A84428">
      <w:pPr>
        <w:pStyle w:val="BodyText"/>
        <w:ind w:left="683" w:right="1004"/>
      </w:pPr>
      <w:r>
        <w:t xml:space="preserve">An example of a completed safety plan, entitled Return to Work plan, is in </w:t>
      </w:r>
      <w:hyperlink w:anchor="_bookmark47" w:history="1">
        <w:r>
          <w:rPr>
            <w:color w:val="2E5395"/>
            <w:u w:val="single" w:color="2E5395"/>
          </w:rPr>
          <w:t>Appendix A</w:t>
        </w:r>
      </w:hyperlink>
      <w:r>
        <w:rPr>
          <w:color w:val="2E5395"/>
        </w:rPr>
        <w:t xml:space="preserve">. </w:t>
      </w:r>
      <w:r>
        <w:t xml:space="preserve">The corresponding Safe Work Procedure is in </w:t>
      </w:r>
      <w:hyperlink w:anchor="_bookmark49" w:history="1">
        <w:r>
          <w:rPr>
            <w:color w:val="2E5395"/>
            <w:u w:val="single" w:color="2E5395"/>
          </w:rPr>
          <w:t>Appendix B</w:t>
        </w:r>
      </w:hyperlink>
      <w:r>
        <w:rPr>
          <w:color w:val="2E5395"/>
        </w:rPr>
        <w:t>.</w:t>
      </w:r>
    </w:p>
    <w:p w14:paraId="38E83EA3" w14:textId="77777777" w:rsidR="00501B26" w:rsidRDefault="00501B26">
      <w:pPr>
        <w:pStyle w:val="BodyText"/>
        <w:spacing w:before="6"/>
        <w:ind w:left="0"/>
        <w:rPr>
          <w:sz w:val="17"/>
        </w:rPr>
      </w:pPr>
    </w:p>
    <w:p w14:paraId="40B7CF9A" w14:textId="77777777" w:rsidR="00501B26" w:rsidRDefault="00A84428">
      <w:pPr>
        <w:pStyle w:val="BodyText"/>
        <w:spacing w:before="57"/>
        <w:ind w:left="683" w:right="849"/>
      </w:pPr>
      <w:r>
        <w:t>Employers should consider how best to communicate to workers about potential exposure to COVID-19 in the workplace. A system should be introduced so workers (including joint health and safety committee representatives and worker representatives) are able to inform management of concerns related to being exposed to COVID-19 in the workplace. Open communication is key to finding out about specific tasks that concern workers as well as gaining input on appropriate control measures to keep workers</w:t>
      </w:r>
      <w:r>
        <w:rPr>
          <w:spacing w:val="-23"/>
        </w:rPr>
        <w:t xml:space="preserve"> </w:t>
      </w:r>
      <w:r>
        <w:t>safe.</w:t>
      </w:r>
    </w:p>
    <w:p w14:paraId="66A41F5C" w14:textId="77777777" w:rsidR="00501B26" w:rsidRDefault="00501B26">
      <w:pPr>
        <w:pStyle w:val="BodyText"/>
        <w:spacing w:before="11"/>
        <w:ind w:left="0"/>
        <w:rPr>
          <w:sz w:val="21"/>
        </w:rPr>
      </w:pPr>
    </w:p>
    <w:p w14:paraId="4153F326" w14:textId="77777777" w:rsidR="00501B26" w:rsidRDefault="00A84428">
      <w:pPr>
        <w:pStyle w:val="BodyText"/>
        <w:ind w:left="683" w:right="1045"/>
      </w:pPr>
      <w:r>
        <w:t>Workers should know and understand their workplace health and safety responsibilities — and those of others. Workers have three key rights:</w:t>
      </w:r>
    </w:p>
    <w:p w14:paraId="4CA3D3C4" w14:textId="77777777" w:rsidR="00501B26" w:rsidRDefault="00A84428">
      <w:pPr>
        <w:pStyle w:val="ListParagraph"/>
        <w:numPr>
          <w:ilvl w:val="2"/>
          <w:numId w:val="71"/>
        </w:numPr>
        <w:tabs>
          <w:tab w:val="left" w:pos="1403"/>
          <w:tab w:val="left" w:pos="1404"/>
        </w:tabs>
        <w:spacing w:before="1"/>
        <w:ind w:hanging="361"/>
      </w:pPr>
      <w:r>
        <w:t>the right to know about hazards in the</w:t>
      </w:r>
      <w:r>
        <w:rPr>
          <w:spacing w:val="-1"/>
        </w:rPr>
        <w:t xml:space="preserve"> </w:t>
      </w:r>
      <w:r>
        <w:t>workplace;</w:t>
      </w:r>
    </w:p>
    <w:p w14:paraId="43FFF3AC" w14:textId="77777777" w:rsidR="00501B26" w:rsidRDefault="00A84428">
      <w:pPr>
        <w:pStyle w:val="ListParagraph"/>
        <w:numPr>
          <w:ilvl w:val="2"/>
          <w:numId w:val="71"/>
        </w:numPr>
        <w:tabs>
          <w:tab w:val="left" w:pos="1403"/>
          <w:tab w:val="left" w:pos="1404"/>
        </w:tabs>
        <w:spacing w:line="279" w:lineRule="exact"/>
        <w:ind w:hanging="361"/>
      </w:pPr>
      <w:r>
        <w:t>the right to participate in health and safety activities in the workplace;</w:t>
      </w:r>
      <w:r>
        <w:rPr>
          <w:spacing w:val="-6"/>
        </w:rPr>
        <w:t xml:space="preserve"> </w:t>
      </w:r>
      <w:r>
        <w:t>and</w:t>
      </w:r>
    </w:p>
    <w:p w14:paraId="4D33F5C9" w14:textId="77777777" w:rsidR="00501B26" w:rsidRDefault="00A84428">
      <w:pPr>
        <w:pStyle w:val="ListParagraph"/>
        <w:numPr>
          <w:ilvl w:val="2"/>
          <w:numId w:val="71"/>
        </w:numPr>
        <w:tabs>
          <w:tab w:val="left" w:pos="1403"/>
          <w:tab w:val="left" w:pos="1404"/>
        </w:tabs>
        <w:spacing w:line="279" w:lineRule="exact"/>
        <w:ind w:hanging="361"/>
      </w:pPr>
      <w:r>
        <w:t>the right to refuse unsafe</w:t>
      </w:r>
      <w:r>
        <w:rPr>
          <w:spacing w:val="-2"/>
        </w:rPr>
        <w:t xml:space="preserve"> </w:t>
      </w:r>
      <w:r>
        <w:t>work.</w:t>
      </w:r>
    </w:p>
    <w:p w14:paraId="5D68F3DD" w14:textId="77777777" w:rsidR="00501B26" w:rsidRDefault="00501B26">
      <w:pPr>
        <w:pStyle w:val="BodyText"/>
        <w:spacing w:before="5"/>
        <w:ind w:left="0"/>
        <w:rPr>
          <w:sz w:val="25"/>
        </w:rPr>
      </w:pPr>
    </w:p>
    <w:p w14:paraId="1E6048F1" w14:textId="77777777" w:rsidR="00501B26" w:rsidRDefault="00A84428">
      <w:pPr>
        <w:pStyle w:val="Heading5"/>
        <w:numPr>
          <w:ilvl w:val="1"/>
          <w:numId w:val="70"/>
        </w:numPr>
        <w:tabs>
          <w:tab w:val="left" w:pos="1075"/>
        </w:tabs>
        <w:spacing w:before="0"/>
        <w:ind w:left="1074" w:hanging="392"/>
        <w:rPr>
          <w:color w:val="2E5395"/>
        </w:rPr>
      </w:pPr>
      <w:bookmarkStart w:id="4" w:name="_Toc55201221"/>
      <w:r>
        <w:rPr>
          <w:color w:val="2E5395"/>
        </w:rPr>
        <w:t>Right to refuse unsafe</w:t>
      </w:r>
      <w:r>
        <w:rPr>
          <w:color w:val="2E5395"/>
          <w:spacing w:val="-4"/>
        </w:rPr>
        <w:t xml:space="preserve"> </w:t>
      </w:r>
      <w:r>
        <w:rPr>
          <w:color w:val="2E5395"/>
        </w:rPr>
        <w:t>work</w:t>
      </w:r>
      <w:bookmarkEnd w:id="4"/>
    </w:p>
    <w:p w14:paraId="6EDB0F5A" w14:textId="77777777" w:rsidR="00501B26" w:rsidRDefault="00A84428">
      <w:pPr>
        <w:pStyle w:val="BodyText"/>
        <w:spacing w:before="24"/>
        <w:ind w:left="683" w:right="854"/>
      </w:pPr>
      <w:r>
        <w:t>Workers in BC have the right to refuse work if they believe it presents an undue hazard. An undue hazard is an “unwarranted, inappropriate, excessive, or disproportionate” risk, above and beyond the potential exposure a general member of the public would face through regular, day-to-day activity. In these circumstances, the worker should follow some specific steps within their workplace to resolve the issue. The worker should report any undue hazard to their supervisor for investigation. Each refusal of unsafe work is dealt with on a case-by-case basis. If the issue is not resolved between the worker and the supervisor, the joint occupational health and safety committee is notified of the concern and an investigation is conducted. If the matter is not resolved, the worker and the supervisor or employer must contact WorkSafeBC and a prevention officer will then investigate and take steps to find a workable solution for all involved.</w:t>
      </w:r>
    </w:p>
    <w:p w14:paraId="64E8ECAC" w14:textId="77777777" w:rsidR="00501B26" w:rsidRDefault="00501B26">
      <w:pPr>
        <w:pStyle w:val="BodyText"/>
        <w:spacing w:before="10"/>
        <w:ind w:left="0"/>
        <w:rPr>
          <w:sz w:val="21"/>
        </w:rPr>
      </w:pPr>
    </w:p>
    <w:p w14:paraId="56CC81C9" w14:textId="77777777" w:rsidR="00501B26" w:rsidRDefault="00A84428">
      <w:pPr>
        <w:pStyle w:val="BodyText"/>
        <w:ind w:left="683"/>
      </w:pPr>
      <w:r>
        <w:t>If entering the workplace, workers should:</w:t>
      </w:r>
    </w:p>
    <w:p w14:paraId="7E9BED28" w14:textId="77777777" w:rsidR="00501B26" w:rsidRDefault="00A84428">
      <w:pPr>
        <w:pStyle w:val="ListParagraph"/>
        <w:numPr>
          <w:ilvl w:val="2"/>
          <w:numId w:val="71"/>
        </w:numPr>
        <w:tabs>
          <w:tab w:val="left" w:pos="1403"/>
          <w:tab w:val="left" w:pos="1404"/>
        </w:tabs>
        <w:spacing w:before="1"/>
        <w:ind w:hanging="361"/>
      </w:pPr>
      <w:r>
        <w:t>Comply with the employer’s instructions around minimizing exposure to</w:t>
      </w:r>
      <w:r>
        <w:rPr>
          <w:spacing w:val="-11"/>
        </w:rPr>
        <w:t xml:space="preserve"> </w:t>
      </w:r>
      <w:r>
        <w:t>COVID-19.</w:t>
      </w:r>
    </w:p>
    <w:p w14:paraId="3EE62260" w14:textId="77777777" w:rsidR="00501B26" w:rsidRDefault="00A84428">
      <w:pPr>
        <w:pStyle w:val="ListParagraph"/>
        <w:numPr>
          <w:ilvl w:val="2"/>
          <w:numId w:val="71"/>
        </w:numPr>
        <w:tabs>
          <w:tab w:val="left" w:pos="1403"/>
          <w:tab w:val="left" w:pos="1404"/>
        </w:tabs>
        <w:spacing w:before="1"/>
        <w:ind w:hanging="361"/>
      </w:pPr>
      <w:r>
        <w:t>Wash their hands frequently, and/or use hand</w:t>
      </w:r>
      <w:r>
        <w:rPr>
          <w:spacing w:val="-4"/>
        </w:rPr>
        <w:t xml:space="preserve"> </w:t>
      </w:r>
      <w:r>
        <w:t>sanitizer.</w:t>
      </w:r>
    </w:p>
    <w:p w14:paraId="09635C2B" w14:textId="77777777" w:rsidR="00C8071A" w:rsidRDefault="00A84428" w:rsidP="00C8071A">
      <w:pPr>
        <w:pStyle w:val="ListParagraph"/>
        <w:numPr>
          <w:ilvl w:val="2"/>
          <w:numId w:val="71"/>
        </w:numPr>
        <w:tabs>
          <w:tab w:val="left" w:pos="1403"/>
          <w:tab w:val="left" w:pos="1404"/>
        </w:tabs>
        <w:ind w:hanging="361"/>
      </w:pPr>
      <w:r>
        <w:t>Take steps to minimize exposure to COVID-19 while away from</w:t>
      </w:r>
      <w:r>
        <w:rPr>
          <w:spacing w:val="-15"/>
        </w:rPr>
        <w:t xml:space="preserve"> </w:t>
      </w:r>
      <w:r>
        <w:t>work.</w:t>
      </w:r>
    </w:p>
    <w:p w14:paraId="36394C35" w14:textId="758EA189" w:rsidR="00C8071A" w:rsidRDefault="00C8071A" w:rsidP="00C8071A">
      <w:pPr>
        <w:pStyle w:val="ListParagraph"/>
        <w:tabs>
          <w:tab w:val="left" w:pos="1403"/>
          <w:tab w:val="left" w:pos="1404"/>
        </w:tabs>
        <w:ind w:firstLine="0"/>
      </w:pPr>
      <w:r w:rsidRPr="00C8071A">
        <w:rPr>
          <w:b/>
          <w:bCs/>
        </w:rPr>
        <w:t>NOTE:</w:t>
      </w:r>
      <w:r>
        <w:t xml:space="preserve"> Worker screening is required prior to start of shift </w:t>
      </w:r>
      <w:hyperlink r:id="rId24" w:history="1">
        <w:r>
          <w:rPr>
            <w:rStyle w:val="Hyperlink"/>
            <w:lang w:eastAsia="en-US"/>
          </w:rPr>
          <w:t>https://myopinionsmatter.ca/f/l/COVID-19_Self-Screening_Tool_BCMSA</w:t>
        </w:r>
      </w:hyperlink>
    </w:p>
    <w:p w14:paraId="245897D4" w14:textId="77777777" w:rsidR="00501B26" w:rsidRDefault="00501B26">
      <w:pPr>
        <w:pStyle w:val="BodyText"/>
        <w:spacing w:before="5"/>
        <w:ind w:left="0"/>
        <w:rPr>
          <w:sz w:val="25"/>
        </w:rPr>
      </w:pPr>
    </w:p>
    <w:p w14:paraId="75C578F4" w14:textId="77777777" w:rsidR="00501B26" w:rsidRDefault="00A84428">
      <w:pPr>
        <w:pStyle w:val="Heading3"/>
        <w:numPr>
          <w:ilvl w:val="1"/>
          <w:numId w:val="70"/>
        </w:numPr>
        <w:tabs>
          <w:tab w:val="left" w:pos="1075"/>
        </w:tabs>
        <w:ind w:left="1074" w:hanging="392"/>
        <w:rPr>
          <w:color w:val="2E5395"/>
        </w:rPr>
      </w:pPr>
      <w:bookmarkStart w:id="5" w:name="_Toc55201222"/>
      <w:r>
        <w:rPr>
          <w:color w:val="2E5395"/>
        </w:rPr>
        <w:t>Recognize Hazards/Assess</w:t>
      </w:r>
      <w:r>
        <w:rPr>
          <w:color w:val="2E5395"/>
          <w:spacing w:val="-2"/>
        </w:rPr>
        <w:t xml:space="preserve"> </w:t>
      </w:r>
      <w:r>
        <w:rPr>
          <w:color w:val="2E5395"/>
        </w:rPr>
        <w:t>Risks</w:t>
      </w:r>
      <w:bookmarkEnd w:id="5"/>
    </w:p>
    <w:p w14:paraId="33BE19C9" w14:textId="77777777" w:rsidR="00501B26" w:rsidRDefault="00A84428">
      <w:pPr>
        <w:pStyle w:val="BodyText"/>
        <w:spacing w:before="25" w:line="259" w:lineRule="auto"/>
        <w:ind w:left="683" w:right="887"/>
      </w:pPr>
      <w:r>
        <w:t xml:space="preserve">Every municipal workplace is unique. Employers must regularly assess all the hazards within their operations, taking appropriate steps to eliminate or control the associated risk. This process is referred to </w:t>
      </w:r>
      <w:r>
        <w:lastRenderedPageBreak/>
        <w:t>as a risk assessment.</w:t>
      </w:r>
    </w:p>
    <w:p w14:paraId="762EB22F" w14:textId="77777777" w:rsidR="00501B26" w:rsidRDefault="00A84428">
      <w:pPr>
        <w:pStyle w:val="BodyText"/>
        <w:spacing w:before="42" w:line="259" w:lineRule="auto"/>
        <w:ind w:left="683" w:right="951"/>
      </w:pPr>
      <w:r>
        <w:t>Within municipalities, there are many routine situations where staff will have contact with customers, coworkers and the physical environment itself (surfaces, doors, equipment etc.). These encounters could give rise to contact with COVID-19, if not controlled adequately.</w:t>
      </w:r>
    </w:p>
    <w:p w14:paraId="7876A2D7" w14:textId="77777777" w:rsidR="00501B26" w:rsidRDefault="00A84428">
      <w:pPr>
        <w:pStyle w:val="BodyText"/>
        <w:spacing w:before="160" w:line="259" w:lineRule="auto"/>
        <w:ind w:left="683" w:right="871"/>
      </w:pPr>
      <w:r>
        <w:t>All municipalities must think about the risks in their workplace and take steps to control them. Such controls will include adhering to current public health orders, if applicable, public health advice, as well as implementing best practices to keep your employees and customers safe.</w:t>
      </w:r>
    </w:p>
    <w:p w14:paraId="7A52165A" w14:textId="77777777" w:rsidR="00501B26" w:rsidRDefault="00A84428">
      <w:pPr>
        <w:pStyle w:val="BodyText"/>
        <w:spacing w:before="160"/>
        <w:ind w:left="683"/>
      </w:pPr>
      <w:r>
        <w:t xml:space="preserve">A Risk Assessment table, adapted from WorkSafeBC Safety Regulation Guideline G6.34-6, is in </w:t>
      </w:r>
      <w:hyperlink w:anchor="_bookmark51" w:history="1">
        <w:r>
          <w:rPr>
            <w:color w:val="2E5395"/>
            <w:u w:val="single" w:color="2E5395"/>
          </w:rPr>
          <w:t>Appendix</w:t>
        </w:r>
      </w:hyperlink>
    </w:p>
    <w:p w14:paraId="3A306B77" w14:textId="77777777" w:rsidR="00501B26" w:rsidRDefault="005D3137">
      <w:pPr>
        <w:pStyle w:val="ListParagraph"/>
        <w:numPr>
          <w:ilvl w:val="0"/>
          <w:numId w:val="69"/>
        </w:numPr>
        <w:tabs>
          <w:tab w:val="left" w:pos="1008"/>
        </w:tabs>
        <w:spacing w:before="21" w:line="259" w:lineRule="auto"/>
        <w:ind w:right="1054" w:firstLine="0"/>
      </w:pPr>
      <w:r>
        <w:rPr>
          <w:noProof/>
          <w:lang w:bidi="ar-SA"/>
        </w:rPr>
        <mc:AlternateContent>
          <mc:Choice Requires="wps">
            <w:drawing>
              <wp:anchor distT="0" distB="0" distL="114300" distR="114300" simplePos="0" relativeHeight="248426496" behindDoc="1" locked="0" layoutInCell="1" allowOverlap="1" wp14:anchorId="184953C3" wp14:editId="501F2D64">
                <wp:simplePos x="0" y="0"/>
                <wp:positionH relativeFrom="page">
                  <wp:posOffset>902335</wp:posOffset>
                </wp:positionH>
                <wp:positionV relativeFrom="paragraph">
                  <wp:posOffset>161290</wp:posOffset>
                </wp:positionV>
                <wp:extent cx="34925" cy="8890"/>
                <wp:effectExtent l="0" t="0" r="0" b="0"/>
                <wp:wrapNone/>
                <wp:docPr id="8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FB181" id="Rectangle 40" o:spid="_x0000_s1026" style="position:absolute;margin-left:71.05pt;margin-top:12.7pt;width:2.75pt;height:.7pt;z-index:-2548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jh/AEAANkDAAAOAAAAZHJzL2Uyb0RvYy54bWysU8GO0zAQvSPxD5bvNE3oLm3UdLXqahHS&#10;AisWPsBxnMTC8Zix27R8PWOn2y1wQ1wsj2fm+b3n8frmMBi2V+g12IrnszlnykpotO0q/u3r/Zsl&#10;Zz4I2wgDVlX8qDy/2bx+tR5dqQrowTQKGYFYX46u4n0IrswyL3s1CD8DpywlW8BBBAqxyxoUI6EP&#10;Jivm8+tsBGwcglTe0+ndlOSbhN+2SobPbetVYKbixC2kFdNaxzXbrEXZoXC9lica4h9YDEJbuvQM&#10;dSeCYDvUf0ENWiJ4aMNMwpBB22qpkgZSk8//UPPUC6eSFjLHu7NN/v/Byk/7R2S6qfiy4MyKgd7o&#10;C7kmbGcUWySDRudLqntyjxglevcA8rtnFrY9lalbRBh7JRqilUdDs98aYuCpldXjR2gIXuwCJK8O&#10;LQ4RkFxgh/Qkx/OTqENgkg7fLlbFFWeSMsvlKtHJRPnc6dCH9woGFjcVRyKekMX+wYfIRJTPJYk5&#10;GN3ca2NSgF29Ncj2Io7G4rrYTuRJ4GWZsbHYQmybEONJkhhVxUHzZQ3NkRQiTPNF/4E2PeBPzkaa&#10;rYr7HzuBijPzwZJLq3xBzrKQgsXVu4ICvMzUlxlhJUFVPHA2bbdhGuCdQ931dFOeRFu4JWdbnYS/&#10;sDqRpflJfpxmPQ7oZZyqXn7k5hcAAAD//wMAUEsDBBQABgAIAAAAIQCQTRBP3gAAAAkBAAAPAAAA&#10;ZHJzL2Rvd25yZXYueG1sTI/BSsNAEIbvgu+wjODNbhpiGtJsirSIIHhoFPG4TaZJMLsTd7dpfHun&#10;J3v8Zz7++abYzGYQEzrfk1WwXEQg0NbU9LZV8PH+/JCB8EHbRg9kUcEvetiUtzeFzhs62z1OVWgF&#10;l1ifawVdCGMupa87NNovaETLuyM5owNH18rG6TOXm0HGUZRKo3vLFzo94rbD+rs6GQVuylzyQ373&#10;un/bVZ/0QtFq+6XU/d38tAYRcA7/MFz0WR1KdjrQyTZeDJyTeMmogvgxAXEBklUK4sCDNANZFvL6&#10;g/IPAAD//wMAUEsBAi0AFAAGAAgAAAAhALaDOJL+AAAA4QEAABMAAAAAAAAAAAAAAAAAAAAAAFtD&#10;b250ZW50X1R5cGVzXS54bWxQSwECLQAUAAYACAAAACEAOP0h/9YAAACUAQAACwAAAAAAAAAAAAAA&#10;AAAvAQAAX3JlbHMvLnJlbHNQSwECLQAUAAYACAAAACEAaze44fwBAADZAwAADgAAAAAAAAAAAAAA&#10;AAAuAgAAZHJzL2Uyb0RvYy54bWxQSwECLQAUAAYACAAAACEAkE0QT94AAAAJAQAADwAAAAAAAAAA&#10;AAAAAABWBAAAZHJzL2Rvd25yZXYueG1sUEsFBgAAAAAEAAQA8wAAAGEFAAAAAA==&#10;" fillcolor="#0462c1" stroked="f">
                <w10:wrap anchorx="page"/>
              </v:rect>
            </w:pict>
          </mc:Fallback>
        </mc:AlternateContent>
      </w:r>
      <w:r w:rsidR="00A84428">
        <w:t>A position-based risk assessment is in</w:t>
      </w:r>
      <w:hyperlink w:anchor="_bookmark52" w:history="1">
        <w:r w:rsidR="00A84428">
          <w:rPr>
            <w:color w:val="2E5395"/>
          </w:rPr>
          <w:t xml:space="preserve"> </w:t>
        </w:r>
        <w:r w:rsidR="00A84428">
          <w:rPr>
            <w:color w:val="2E5395"/>
            <w:u w:val="single" w:color="2E5395"/>
          </w:rPr>
          <w:t>Appendix D</w:t>
        </w:r>
        <w:r w:rsidR="00A84428">
          <w:rPr>
            <w:color w:val="2E5395"/>
          </w:rPr>
          <w:t>.</w:t>
        </w:r>
      </w:hyperlink>
      <w:r w:rsidR="00A84428">
        <w:rPr>
          <w:color w:val="2E5395"/>
        </w:rPr>
        <w:t xml:space="preserve"> </w:t>
      </w:r>
      <w:r w:rsidR="00A84428">
        <w:t>Employers may choose to use these tables as a reference when completing their own risk assessments. Many more risk assessment tools are available on the</w:t>
      </w:r>
      <w:hyperlink r:id="rId25" w:anchor="toggle-id-4">
        <w:r w:rsidR="00A84428">
          <w:rPr>
            <w:color w:val="2E5395"/>
          </w:rPr>
          <w:t xml:space="preserve"> </w:t>
        </w:r>
        <w:r w:rsidR="00A84428">
          <w:rPr>
            <w:color w:val="2E5395"/>
            <w:u w:val="single" w:color="2E5395"/>
          </w:rPr>
          <w:t>BCMSA</w:t>
        </w:r>
        <w:r w:rsidR="00A84428">
          <w:rPr>
            <w:color w:val="2E5395"/>
            <w:spacing w:val="-5"/>
          </w:rPr>
          <w:t xml:space="preserve"> </w:t>
        </w:r>
      </w:hyperlink>
      <w:r w:rsidR="00A84428">
        <w:t>website.</w:t>
      </w:r>
    </w:p>
    <w:p w14:paraId="6E9775F1" w14:textId="77777777" w:rsidR="00501B26" w:rsidRDefault="00501B26">
      <w:pPr>
        <w:pStyle w:val="BodyText"/>
        <w:spacing w:before="6"/>
        <w:ind w:left="0"/>
        <w:rPr>
          <w:sz w:val="8"/>
        </w:rPr>
      </w:pPr>
    </w:p>
    <w:p w14:paraId="439483DB" w14:textId="77777777" w:rsidR="00501B26" w:rsidRDefault="00A84428">
      <w:pPr>
        <w:pStyle w:val="BodyText"/>
        <w:spacing w:before="56" w:line="259" w:lineRule="auto"/>
        <w:ind w:left="683" w:right="1170"/>
      </w:pPr>
      <w:r>
        <w:t xml:space="preserve">We have outlined some best practices that employers should consider when implementing COVID-19 related controls in the workplace. </w:t>
      </w:r>
      <w:r>
        <w:rPr>
          <w:color w:val="453E39"/>
        </w:rPr>
        <w:t>When selecting a safeguard or a combination of safeguards, always start at the top of the hierarchy shown below to control the hazards. Choose a less effective safeguard only when more effective solutions are impracticable and continuously monitor to ensure they are providing the best level of protection to workers.</w:t>
      </w:r>
    </w:p>
    <w:p w14:paraId="33933237" w14:textId="77777777" w:rsidR="00501B26" w:rsidRDefault="00A84428">
      <w:pPr>
        <w:pStyle w:val="BodyText"/>
        <w:spacing w:before="159"/>
        <w:ind w:left="683"/>
      </w:pPr>
      <w:r>
        <w:t>The hierarchy of controls (in order of their effectiveness):</w:t>
      </w:r>
    </w:p>
    <w:p w14:paraId="30FA30AA" w14:textId="77777777" w:rsidR="00501B26" w:rsidRDefault="00A84428">
      <w:pPr>
        <w:pStyle w:val="BodyText"/>
        <w:spacing w:before="182"/>
        <w:ind w:left="683" w:right="945"/>
      </w:pPr>
      <w:r>
        <w:rPr>
          <w:b/>
        </w:rPr>
        <w:t xml:space="preserve">Elimination or substitution: </w:t>
      </w:r>
      <w:r>
        <w:t>Has the employer fully considered eliminating or postponing work tasks that may create a risk of exposure to COVID-19? Are there opportunities to work from home or can work processes be changed to eliminate or reduce contact with others?</w:t>
      </w:r>
    </w:p>
    <w:p w14:paraId="0929A495" w14:textId="77777777" w:rsidR="00501B26" w:rsidRDefault="00A84428">
      <w:pPr>
        <w:spacing w:before="99"/>
        <w:ind w:left="683"/>
      </w:pPr>
      <w:r>
        <w:rPr>
          <w:b/>
        </w:rPr>
        <w:t xml:space="preserve">Engineering controls: </w:t>
      </w:r>
      <w:r>
        <w:t>Are engineering controls, such as physical barriers, practicable?</w:t>
      </w:r>
    </w:p>
    <w:p w14:paraId="1D9B8BCC" w14:textId="77777777" w:rsidR="00501B26" w:rsidRDefault="00A84428">
      <w:pPr>
        <w:pStyle w:val="BodyText"/>
        <w:spacing w:before="101"/>
        <w:ind w:left="683" w:right="1651"/>
      </w:pPr>
      <w:r>
        <w:rPr>
          <w:b/>
        </w:rPr>
        <w:t xml:space="preserve">Administrative controls: </w:t>
      </w:r>
      <w:r>
        <w:t>Has the employer fully considered how work practices can be altered to minimize exposure, such as physical distancing or enhanced cleaning protocols?</w:t>
      </w:r>
    </w:p>
    <w:p w14:paraId="734ED644" w14:textId="3933DE22" w:rsidR="00501B26" w:rsidRDefault="00A84428">
      <w:pPr>
        <w:pStyle w:val="BodyText"/>
        <w:spacing w:before="100" w:line="259" w:lineRule="auto"/>
        <w:ind w:left="683" w:right="868"/>
      </w:pPr>
      <w:r>
        <w:rPr>
          <w:b/>
        </w:rPr>
        <w:t xml:space="preserve">Personal protective equipment (PPE): </w:t>
      </w:r>
      <w:r>
        <w:t xml:space="preserve">This last form of protection should only be considered after careful consideration of the previous control measures. The use of gloves and face masks may be considered where none of the above controls are possible/effective. If gloves and masks are used, proper usage guidelines should be followed. </w:t>
      </w:r>
      <w:r w:rsidR="00FD7D26">
        <w:t xml:space="preserve"> On October 26, 2020, the Public Health Officer recommended the use of non-medical face masks whenever in public spaces.  </w:t>
      </w:r>
      <w:r>
        <w:t xml:space="preserve">See </w:t>
      </w:r>
      <w:hyperlink w:anchor="_bookmark53" w:history="1">
        <w:r>
          <w:rPr>
            <w:color w:val="2E5395"/>
            <w:u w:val="single" w:color="2E5395"/>
          </w:rPr>
          <w:t>Appendix E</w:t>
        </w:r>
        <w:r>
          <w:rPr>
            <w:color w:val="2E5395"/>
          </w:rPr>
          <w:t xml:space="preserve"> </w:t>
        </w:r>
      </w:hyperlink>
      <w:r>
        <w:t>for possible PPE.</w:t>
      </w:r>
    </w:p>
    <w:p w14:paraId="327EE1A5" w14:textId="77777777" w:rsidR="00501B26" w:rsidRDefault="00A84428">
      <w:pPr>
        <w:pStyle w:val="Heading3"/>
        <w:numPr>
          <w:ilvl w:val="1"/>
          <w:numId w:val="70"/>
        </w:numPr>
        <w:tabs>
          <w:tab w:val="left" w:pos="1075"/>
        </w:tabs>
        <w:spacing w:before="163"/>
        <w:ind w:left="1074" w:hanging="392"/>
        <w:rPr>
          <w:color w:val="2E5395"/>
        </w:rPr>
      </w:pPr>
      <w:bookmarkStart w:id="6" w:name="_Toc55201223"/>
      <w:r>
        <w:rPr>
          <w:color w:val="2E5395"/>
        </w:rPr>
        <w:t>Exposure Control</w:t>
      </w:r>
      <w:r>
        <w:rPr>
          <w:color w:val="2E5395"/>
          <w:spacing w:val="-2"/>
        </w:rPr>
        <w:t xml:space="preserve"> </w:t>
      </w:r>
      <w:r>
        <w:rPr>
          <w:color w:val="2E5395"/>
        </w:rPr>
        <w:t>Plan</w:t>
      </w:r>
      <w:bookmarkEnd w:id="6"/>
    </w:p>
    <w:p w14:paraId="48A342FE" w14:textId="77777777" w:rsidR="00501B26" w:rsidRDefault="00A84428">
      <w:pPr>
        <w:pStyle w:val="BodyText"/>
        <w:spacing w:before="154" w:line="268" w:lineRule="auto"/>
        <w:ind w:left="683" w:right="1313"/>
      </w:pPr>
      <w:r>
        <w:t>Formal exposure control plans are required for municipalities, as occupational exposure to COVID-19 could be reasonably anticipated for some employees.</w:t>
      </w:r>
    </w:p>
    <w:p w14:paraId="3A4DF220" w14:textId="77777777" w:rsidR="00501B26" w:rsidRDefault="00501B26">
      <w:pPr>
        <w:pStyle w:val="BodyText"/>
        <w:spacing w:before="11"/>
        <w:ind w:left="0"/>
        <w:rPr>
          <w:sz w:val="21"/>
        </w:rPr>
      </w:pPr>
    </w:p>
    <w:p w14:paraId="5B4E8606" w14:textId="77777777" w:rsidR="00501B26" w:rsidRDefault="00A84428">
      <w:pPr>
        <w:pStyle w:val="BodyText"/>
        <w:ind w:left="683"/>
      </w:pPr>
      <w:r>
        <w:t>The exposure control plan must incorporate the following elements:</w:t>
      </w:r>
    </w:p>
    <w:p w14:paraId="6E786A32" w14:textId="77777777" w:rsidR="00501B26" w:rsidRDefault="00A84428">
      <w:pPr>
        <w:pStyle w:val="ListParagraph"/>
        <w:numPr>
          <w:ilvl w:val="0"/>
          <w:numId w:val="68"/>
        </w:numPr>
        <w:tabs>
          <w:tab w:val="left" w:pos="1694"/>
        </w:tabs>
        <w:ind w:hanging="291"/>
      </w:pPr>
      <w:r>
        <w:t>a statement of purpose and</w:t>
      </w:r>
      <w:r>
        <w:rPr>
          <w:spacing w:val="-4"/>
        </w:rPr>
        <w:t xml:space="preserve"> </w:t>
      </w:r>
      <w:r>
        <w:t>responsibilities;</w:t>
      </w:r>
    </w:p>
    <w:p w14:paraId="1C8EEE16" w14:textId="77777777" w:rsidR="00501B26" w:rsidRDefault="00A84428">
      <w:pPr>
        <w:pStyle w:val="ListParagraph"/>
        <w:numPr>
          <w:ilvl w:val="0"/>
          <w:numId w:val="68"/>
        </w:numPr>
        <w:tabs>
          <w:tab w:val="left" w:pos="1704"/>
        </w:tabs>
        <w:spacing w:before="1"/>
        <w:ind w:left="1703" w:hanging="301"/>
      </w:pPr>
      <w:r>
        <w:t>risk identification, assessment and</w:t>
      </w:r>
      <w:r>
        <w:rPr>
          <w:spacing w:val="-4"/>
        </w:rPr>
        <w:t xml:space="preserve"> </w:t>
      </w:r>
      <w:r>
        <w:t>control;</w:t>
      </w:r>
    </w:p>
    <w:p w14:paraId="32508774" w14:textId="77777777" w:rsidR="00501B26" w:rsidRDefault="00A84428">
      <w:pPr>
        <w:pStyle w:val="ListParagraph"/>
        <w:numPr>
          <w:ilvl w:val="0"/>
          <w:numId w:val="68"/>
        </w:numPr>
        <w:tabs>
          <w:tab w:val="left" w:pos="1682"/>
        </w:tabs>
        <w:ind w:left="1681" w:hanging="279"/>
      </w:pPr>
      <w:r>
        <w:t>education and</w:t>
      </w:r>
      <w:r>
        <w:rPr>
          <w:spacing w:val="-5"/>
        </w:rPr>
        <w:t xml:space="preserve"> </w:t>
      </w:r>
      <w:r>
        <w:t>training;</w:t>
      </w:r>
    </w:p>
    <w:p w14:paraId="56692F3A" w14:textId="77777777" w:rsidR="00501B26" w:rsidRDefault="00A84428">
      <w:pPr>
        <w:pStyle w:val="ListParagraph"/>
        <w:numPr>
          <w:ilvl w:val="0"/>
          <w:numId w:val="68"/>
        </w:numPr>
        <w:tabs>
          <w:tab w:val="left" w:pos="1704"/>
        </w:tabs>
        <w:spacing w:before="1"/>
        <w:ind w:left="1703" w:hanging="301"/>
      </w:pPr>
      <w:r>
        <w:t>written work</w:t>
      </w:r>
      <w:r>
        <w:rPr>
          <w:spacing w:val="-3"/>
        </w:rPr>
        <w:t xml:space="preserve"> </w:t>
      </w:r>
      <w:r>
        <w:t>procedures;</w:t>
      </w:r>
    </w:p>
    <w:p w14:paraId="1C45A5DB" w14:textId="77777777" w:rsidR="00501B26" w:rsidRDefault="00A84428">
      <w:pPr>
        <w:pStyle w:val="ListParagraph"/>
        <w:numPr>
          <w:ilvl w:val="0"/>
          <w:numId w:val="68"/>
        </w:numPr>
        <w:tabs>
          <w:tab w:val="left" w:pos="1699"/>
        </w:tabs>
        <w:spacing w:line="267" w:lineRule="exact"/>
        <w:ind w:left="1698" w:hanging="296"/>
      </w:pPr>
      <w:r>
        <w:t>hygiene facilities and decontamination procedures;</w:t>
      </w:r>
    </w:p>
    <w:p w14:paraId="36F8779C" w14:textId="77777777" w:rsidR="00501B26" w:rsidRDefault="00A84428">
      <w:pPr>
        <w:pStyle w:val="ListParagraph"/>
        <w:numPr>
          <w:ilvl w:val="0"/>
          <w:numId w:val="68"/>
        </w:numPr>
        <w:tabs>
          <w:tab w:val="left" w:pos="1656"/>
        </w:tabs>
        <w:spacing w:line="267" w:lineRule="exact"/>
        <w:ind w:left="1655" w:hanging="253"/>
      </w:pPr>
      <w:r>
        <w:t>health monitoring, when</w:t>
      </w:r>
      <w:r>
        <w:rPr>
          <w:spacing w:val="-4"/>
        </w:rPr>
        <w:t xml:space="preserve"> </w:t>
      </w:r>
      <w:r>
        <w:t>required;</w:t>
      </w:r>
    </w:p>
    <w:p w14:paraId="75116639" w14:textId="77777777" w:rsidR="00501B26" w:rsidRDefault="00A84428">
      <w:pPr>
        <w:pStyle w:val="ListParagraph"/>
        <w:numPr>
          <w:ilvl w:val="0"/>
          <w:numId w:val="68"/>
        </w:numPr>
        <w:tabs>
          <w:tab w:val="left" w:pos="1692"/>
        </w:tabs>
        <w:ind w:left="1691" w:hanging="289"/>
      </w:pPr>
      <w:r>
        <w:t>documentation.</w:t>
      </w:r>
    </w:p>
    <w:p w14:paraId="378B8EA5" w14:textId="77777777" w:rsidR="00501B26" w:rsidRDefault="00501B26">
      <w:pPr>
        <w:sectPr w:rsidR="00501B26">
          <w:pgSz w:w="12240" w:h="15840"/>
          <w:pgMar w:top="1260" w:right="600" w:bottom="1200" w:left="620" w:header="0" w:footer="932" w:gutter="0"/>
          <w:cols w:space="720"/>
        </w:sectPr>
      </w:pPr>
    </w:p>
    <w:p w14:paraId="7FEC262E" w14:textId="77777777" w:rsidR="00501B26" w:rsidRDefault="00A84428">
      <w:pPr>
        <w:pStyle w:val="BodyText"/>
        <w:spacing w:before="42"/>
        <w:ind w:left="683" w:right="854"/>
      </w:pPr>
      <w:r>
        <w:lastRenderedPageBreak/>
        <w:t xml:space="preserve">The plan must be reviewed at least annually and updated as necessary by the employer, in consultation with the joint committee or the worker health and safety representative, as applicable. Sample exposure control plans can be found on the </w:t>
      </w:r>
      <w:hyperlink r:id="rId26">
        <w:r>
          <w:rPr>
            <w:color w:val="2E5395"/>
            <w:u w:val="single" w:color="2E5395"/>
          </w:rPr>
          <w:t>BCMSA</w:t>
        </w:r>
        <w:r>
          <w:rPr>
            <w:color w:val="2E5395"/>
          </w:rPr>
          <w:t xml:space="preserve"> </w:t>
        </w:r>
      </w:hyperlink>
      <w:r>
        <w:t>website.</w:t>
      </w:r>
    </w:p>
    <w:p w14:paraId="2181B58A" w14:textId="77777777" w:rsidR="00501B26" w:rsidRDefault="00501B26">
      <w:pPr>
        <w:pStyle w:val="BodyText"/>
        <w:spacing w:before="6"/>
        <w:ind w:left="0"/>
        <w:rPr>
          <w:sz w:val="18"/>
        </w:rPr>
      </w:pPr>
    </w:p>
    <w:p w14:paraId="081E284F" w14:textId="77777777" w:rsidR="00501B26" w:rsidRDefault="00A84428">
      <w:pPr>
        <w:pStyle w:val="BodyText"/>
        <w:spacing w:before="56"/>
        <w:ind w:left="683" w:right="1425"/>
      </w:pPr>
      <w:r>
        <w:t>Employers must also undertake regular inspections of the workplace and remedy unsafe or harmful conditions without delay. With respect to potential COVID-19 exposures:</w:t>
      </w:r>
    </w:p>
    <w:p w14:paraId="07FD0285" w14:textId="77777777" w:rsidR="00501B26" w:rsidRDefault="00A84428">
      <w:pPr>
        <w:pStyle w:val="ListParagraph"/>
        <w:numPr>
          <w:ilvl w:val="1"/>
          <w:numId w:val="69"/>
        </w:numPr>
        <w:tabs>
          <w:tab w:val="left" w:pos="1403"/>
          <w:tab w:val="left" w:pos="1404"/>
        </w:tabs>
        <w:spacing w:before="100"/>
        <w:ind w:hanging="361"/>
      </w:pPr>
      <w:r>
        <w:t>Employers should ensure that physical distancing is maintained wherever</w:t>
      </w:r>
      <w:r>
        <w:rPr>
          <w:spacing w:val="-13"/>
        </w:rPr>
        <w:t xml:space="preserve"> </w:t>
      </w:r>
      <w:r>
        <w:t>possible</w:t>
      </w:r>
    </w:p>
    <w:p w14:paraId="1056550D" w14:textId="77777777" w:rsidR="00501B26" w:rsidRDefault="00A84428">
      <w:pPr>
        <w:pStyle w:val="ListParagraph"/>
        <w:numPr>
          <w:ilvl w:val="1"/>
          <w:numId w:val="69"/>
        </w:numPr>
        <w:tabs>
          <w:tab w:val="left" w:pos="1403"/>
          <w:tab w:val="left" w:pos="1404"/>
        </w:tabs>
        <w:spacing w:line="279" w:lineRule="exact"/>
        <w:ind w:hanging="361"/>
      </w:pPr>
      <w:r>
        <w:t>Review work procedures to ensure appropriate</w:t>
      </w:r>
      <w:r>
        <w:rPr>
          <w:spacing w:val="-7"/>
        </w:rPr>
        <w:t xml:space="preserve"> </w:t>
      </w:r>
      <w:r>
        <w:t>distancing</w:t>
      </w:r>
    </w:p>
    <w:p w14:paraId="5B09980E" w14:textId="77777777" w:rsidR="00501B26" w:rsidRDefault="00A84428">
      <w:pPr>
        <w:pStyle w:val="ListParagraph"/>
        <w:numPr>
          <w:ilvl w:val="1"/>
          <w:numId w:val="69"/>
        </w:numPr>
        <w:tabs>
          <w:tab w:val="left" w:pos="1403"/>
          <w:tab w:val="left" w:pos="1404"/>
        </w:tabs>
        <w:ind w:right="1276"/>
      </w:pPr>
      <w:r>
        <w:t>Identify potential means of transmission on surfaces and minimize worker contact with those surfaces</w:t>
      </w:r>
    </w:p>
    <w:p w14:paraId="1A1B441A" w14:textId="77777777" w:rsidR="00501B26" w:rsidRDefault="00A84428">
      <w:pPr>
        <w:pStyle w:val="ListParagraph"/>
        <w:numPr>
          <w:ilvl w:val="1"/>
          <w:numId w:val="69"/>
        </w:numPr>
        <w:tabs>
          <w:tab w:val="left" w:pos="1403"/>
          <w:tab w:val="left" w:pos="1404"/>
        </w:tabs>
        <w:ind w:right="977"/>
      </w:pPr>
      <w:r>
        <w:t>Employers must stay informed of all public health orders, directions, and requirements, and take appropriate action in their workplace to prevent transmission of the</w:t>
      </w:r>
      <w:r>
        <w:rPr>
          <w:spacing w:val="-15"/>
        </w:rPr>
        <w:t xml:space="preserve"> </w:t>
      </w:r>
      <w:r>
        <w:t>virus.</w:t>
      </w:r>
    </w:p>
    <w:p w14:paraId="23106C51" w14:textId="77777777" w:rsidR="00501B26" w:rsidRDefault="00501B26">
      <w:pPr>
        <w:pStyle w:val="BodyText"/>
        <w:spacing w:before="7"/>
        <w:ind w:left="0"/>
        <w:rPr>
          <w:sz w:val="30"/>
        </w:rPr>
      </w:pPr>
    </w:p>
    <w:p w14:paraId="48183538" w14:textId="77777777" w:rsidR="00501B26" w:rsidRDefault="00A84428">
      <w:pPr>
        <w:pStyle w:val="Heading3"/>
        <w:numPr>
          <w:ilvl w:val="1"/>
          <w:numId w:val="70"/>
        </w:numPr>
        <w:tabs>
          <w:tab w:val="left" w:pos="1075"/>
        </w:tabs>
        <w:ind w:left="1074" w:hanging="392"/>
        <w:rPr>
          <w:color w:val="2E5395"/>
        </w:rPr>
      </w:pPr>
      <w:bookmarkStart w:id="7" w:name="_Toc55201224"/>
      <w:r>
        <w:rPr>
          <w:color w:val="2E5395"/>
        </w:rPr>
        <w:t>Return to Work Occupational Health &amp; Safety</w:t>
      </w:r>
      <w:r>
        <w:rPr>
          <w:color w:val="2E5395"/>
          <w:spacing w:val="-13"/>
        </w:rPr>
        <w:t xml:space="preserve"> </w:t>
      </w:r>
      <w:r>
        <w:rPr>
          <w:color w:val="2E5395"/>
        </w:rPr>
        <w:t>Training</w:t>
      </w:r>
      <w:bookmarkEnd w:id="7"/>
    </w:p>
    <w:p w14:paraId="63BE7E5B" w14:textId="77777777" w:rsidR="00501B26" w:rsidRDefault="00A84428">
      <w:pPr>
        <w:pStyle w:val="BodyText"/>
        <w:spacing w:before="23" w:line="259" w:lineRule="auto"/>
        <w:ind w:left="683" w:right="929"/>
      </w:pPr>
      <w:r>
        <w:t>Upon returning to work after a period of absence where hazards of the work may have changed, workers must receive refresher orientation training from their employer. Therefore, everyone returning to work after a reduction in work due to COVID-19 must receive a refresher orientation. Every worker must be informed of new or revised procedures to eliminate or reduce potential for exposure to COVID-19.</w:t>
      </w:r>
    </w:p>
    <w:p w14:paraId="1E02612C" w14:textId="77777777" w:rsidR="00501B26" w:rsidRDefault="00A84428">
      <w:pPr>
        <w:pStyle w:val="BodyText"/>
        <w:spacing w:before="160"/>
        <w:ind w:left="683"/>
      </w:pPr>
      <w:r>
        <w:t>Training must be</w:t>
      </w:r>
    </w:p>
    <w:p w14:paraId="5C568EFA" w14:textId="77777777" w:rsidR="00501B26" w:rsidRDefault="00A84428">
      <w:pPr>
        <w:pStyle w:val="ListParagraph"/>
        <w:numPr>
          <w:ilvl w:val="0"/>
          <w:numId w:val="67"/>
        </w:numPr>
        <w:tabs>
          <w:tab w:val="left" w:pos="1403"/>
          <w:tab w:val="left" w:pos="1404"/>
        </w:tabs>
        <w:spacing w:before="180" w:line="259" w:lineRule="auto"/>
        <w:ind w:right="1026"/>
      </w:pPr>
      <w:r>
        <w:t>Specific to the workplace and, in addition to acting as a refresher, it should also include any new arrangements or controls developed in response to the COVID-19</w:t>
      </w:r>
      <w:r>
        <w:rPr>
          <w:spacing w:val="-6"/>
        </w:rPr>
        <w:t xml:space="preserve"> </w:t>
      </w:r>
      <w:r>
        <w:t>pandemic</w:t>
      </w:r>
    </w:p>
    <w:p w14:paraId="7FB7FD49" w14:textId="77777777" w:rsidR="00501B26" w:rsidRDefault="00A84428">
      <w:pPr>
        <w:pStyle w:val="ListParagraph"/>
        <w:numPr>
          <w:ilvl w:val="0"/>
          <w:numId w:val="67"/>
        </w:numPr>
        <w:tabs>
          <w:tab w:val="left" w:pos="1403"/>
          <w:tab w:val="left" w:pos="1404"/>
        </w:tabs>
        <w:spacing w:before="1" w:line="256" w:lineRule="auto"/>
        <w:ind w:right="930"/>
      </w:pPr>
      <w:r>
        <w:t>Should explain essential health and safety information, such as worker rights and responsibilities, work rules, hazards and safe work</w:t>
      </w:r>
      <w:r>
        <w:rPr>
          <w:spacing w:val="-6"/>
        </w:rPr>
        <w:t xml:space="preserve"> </w:t>
      </w:r>
      <w:r>
        <w:t>procedures</w:t>
      </w:r>
    </w:p>
    <w:p w14:paraId="507CCC02" w14:textId="77777777" w:rsidR="00501B26" w:rsidRDefault="00A84428">
      <w:pPr>
        <w:pStyle w:val="ListParagraph"/>
        <w:numPr>
          <w:ilvl w:val="0"/>
          <w:numId w:val="67"/>
        </w:numPr>
        <w:tabs>
          <w:tab w:val="left" w:pos="1403"/>
          <w:tab w:val="left" w:pos="1404"/>
        </w:tabs>
        <w:spacing w:before="4"/>
        <w:ind w:hanging="361"/>
      </w:pPr>
      <w:r>
        <w:t>Information around specific COVID-19 protocols or procedures,</w:t>
      </w:r>
      <w:r>
        <w:rPr>
          <w:spacing w:val="-8"/>
        </w:rPr>
        <w:t xml:space="preserve"> </w:t>
      </w:r>
      <w:r>
        <w:t>including</w:t>
      </w:r>
    </w:p>
    <w:p w14:paraId="5EAB578B" w14:textId="77777777" w:rsidR="00501B26" w:rsidRDefault="00A84428">
      <w:pPr>
        <w:pStyle w:val="ListParagraph"/>
        <w:numPr>
          <w:ilvl w:val="1"/>
          <w:numId w:val="67"/>
        </w:numPr>
        <w:tabs>
          <w:tab w:val="left" w:pos="2123"/>
          <w:tab w:val="left" w:pos="2124"/>
        </w:tabs>
        <w:spacing w:before="22"/>
        <w:ind w:hanging="361"/>
      </w:pPr>
      <w:r>
        <w:t>Rules around physical</w:t>
      </w:r>
      <w:r>
        <w:rPr>
          <w:spacing w:val="-2"/>
        </w:rPr>
        <w:t xml:space="preserve"> </w:t>
      </w:r>
      <w:r>
        <w:t>distancing</w:t>
      </w:r>
    </w:p>
    <w:p w14:paraId="6E4A6222" w14:textId="77777777" w:rsidR="00501B26" w:rsidRDefault="00A84428">
      <w:pPr>
        <w:pStyle w:val="ListParagraph"/>
        <w:numPr>
          <w:ilvl w:val="1"/>
          <w:numId w:val="67"/>
        </w:numPr>
        <w:tabs>
          <w:tab w:val="left" w:pos="2123"/>
          <w:tab w:val="left" w:pos="2124"/>
        </w:tabs>
        <w:spacing w:before="15"/>
        <w:ind w:hanging="361"/>
      </w:pPr>
      <w:r>
        <w:t>Hand</w:t>
      </w:r>
      <w:r>
        <w:rPr>
          <w:spacing w:val="-1"/>
        </w:rPr>
        <w:t xml:space="preserve"> </w:t>
      </w:r>
      <w:r>
        <w:t>washing</w:t>
      </w:r>
    </w:p>
    <w:p w14:paraId="36A3AF1C" w14:textId="77777777" w:rsidR="00501B26" w:rsidRDefault="00A84428">
      <w:pPr>
        <w:pStyle w:val="ListParagraph"/>
        <w:numPr>
          <w:ilvl w:val="1"/>
          <w:numId w:val="67"/>
        </w:numPr>
        <w:tabs>
          <w:tab w:val="left" w:pos="2123"/>
          <w:tab w:val="left" w:pos="2124"/>
        </w:tabs>
        <w:spacing w:before="13"/>
        <w:ind w:hanging="361"/>
      </w:pPr>
      <w:r>
        <w:t>Reporting COVID-19</w:t>
      </w:r>
      <w:r>
        <w:rPr>
          <w:spacing w:val="-4"/>
        </w:rPr>
        <w:t xml:space="preserve"> </w:t>
      </w:r>
      <w:r>
        <w:t>symptoms</w:t>
      </w:r>
    </w:p>
    <w:p w14:paraId="40818948" w14:textId="77777777" w:rsidR="00501B26" w:rsidRDefault="00A84428">
      <w:pPr>
        <w:pStyle w:val="ListParagraph"/>
        <w:numPr>
          <w:ilvl w:val="1"/>
          <w:numId w:val="67"/>
        </w:numPr>
        <w:tabs>
          <w:tab w:val="left" w:pos="2123"/>
          <w:tab w:val="left" w:pos="2124"/>
        </w:tabs>
        <w:spacing w:before="15"/>
        <w:ind w:hanging="361"/>
      </w:pPr>
      <w:r>
        <w:t>General cleaning procedures to ensure a consistent approach by</w:t>
      </w:r>
      <w:r>
        <w:rPr>
          <w:spacing w:val="-7"/>
        </w:rPr>
        <w:t xml:space="preserve"> </w:t>
      </w:r>
      <w:r>
        <w:t>all</w:t>
      </w:r>
    </w:p>
    <w:p w14:paraId="447C6D44" w14:textId="77777777" w:rsidR="00501B26" w:rsidRDefault="00501B26">
      <w:pPr>
        <w:pStyle w:val="BodyText"/>
        <w:ind w:left="0"/>
        <w:rPr>
          <w:sz w:val="24"/>
        </w:rPr>
      </w:pPr>
    </w:p>
    <w:p w14:paraId="7478A8EF" w14:textId="77777777" w:rsidR="00501B26" w:rsidRDefault="00501B26">
      <w:pPr>
        <w:pStyle w:val="BodyText"/>
        <w:ind w:left="0"/>
        <w:rPr>
          <w:sz w:val="24"/>
        </w:rPr>
      </w:pPr>
    </w:p>
    <w:p w14:paraId="53F5D3DB" w14:textId="77777777" w:rsidR="00501B26" w:rsidRDefault="00A84428">
      <w:pPr>
        <w:pStyle w:val="Heading1"/>
        <w:numPr>
          <w:ilvl w:val="1"/>
          <w:numId w:val="66"/>
        </w:numPr>
        <w:tabs>
          <w:tab w:val="left" w:pos="1403"/>
          <w:tab w:val="left" w:pos="1404"/>
        </w:tabs>
        <w:spacing w:before="168"/>
        <w:ind w:hanging="721"/>
        <w:rPr>
          <w:u w:val="none"/>
        </w:rPr>
      </w:pPr>
      <w:bookmarkStart w:id="8" w:name="_Toc55201225"/>
      <w:r>
        <w:rPr>
          <w:u w:val="thick"/>
        </w:rPr>
        <w:t>General Operating Guidelines</w:t>
      </w:r>
      <w:bookmarkEnd w:id="8"/>
    </w:p>
    <w:p w14:paraId="18CD5C4A" w14:textId="77777777" w:rsidR="00501B26" w:rsidRDefault="00501B26">
      <w:pPr>
        <w:pStyle w:val="BodyText"/>
        <w:ind w:left="0"/>
        <w:rPr>
          <w:b/>
          <w:sz w:val="20"/>
        </w:rPr>
      </w:pPr>
    </w:p>
    <w:p w14:paraId="195A53A8" w14:textId="77777777" w:rsidR="00501B26" w:rsidRDefault="00501B26">
      <w:pPr>
        <w:pStyle w:val="BodyText"/>
        <w:spacing w:before="12"/>
        <w:ind w:left="0"/>
        <w:rPr>
          <w:b/>
          <w:sz w:val="15"/>
        </w:rPr>
      </w:pPr>
    </w:p>
    <w:p w14:paraId="39482687" w14:textId="77777777" w:rsidR="00501B26" w:rsidRDefault="00A84428">
      <w:pPr>
        <w:pStyle w:val="Heading3"/>
        <w:numPr>
          <w:ilvl w:val="1"/>
          <w:numId w:val="66"/>
        </w:numPr>
        <w:tabs>
          <w:tab w:val="left" w:pos="1075"/>
        </w:tabs>
        <w:spacing w:before="44"/>
        <w:ind w:left="1074" w:hanging="392"/>
        <w:rPr>
          <w:color w:val="2E5395"/>
        </w:rPr>
      </w:pPr>
      <w:bookmarkStart w:id="9" w:name="_Toc55201226"/>
      <w:r>
        <w:rPr>
          <w:color w:val="2E5395"/>
        </w:rPr>
        <w:t>General</w:t>
      </w:r>
      <w:r>
        <w:rPr>
          <w:color w:val="2E5395"/>
          <w:spacing w:val="-1"/>
        </w:rPr>
        <w:t xml:space="preserve"> </w:t>
      </w:r>
      <w:r>
        <w:rPr>
          <w:color w:val="2E5395"/>
        </w:rPr>
        <w:t>Practices</w:t>
      </w:r>
      <w:bookmarkEnd w:id="9"/>
    </w:p>
    <w:p w14:paraId="1FFAE25C" w14:textId="77777777" w:rsidR="00501B26" w:rsidRDefault="00A84428">
      <w:pPr>
        <w:pStyle w:val="BodyText"/>
        <w:spacing w:before="25"/>
        <w:ind w:left="683"/>
      </w:pPr>
      <w:r>
        <w:t>While</w:t>
      </w:r>
      <w:r>
        <w:rPr>
          <w:spacing w:val="-13"/>
        </w:rPr>
        <w:t xml:space="preserve"> </w:t>
      </w:r>
      <w:r>
        <w:t>every</w:t>
      </w:r>
      <w:r>
        <w:rPr>
          <w:spacing w:val="-12"/>
        </w:rPr>
        <w:t xml:space="preserve"> </w:t>
      </w:r>
      <w:r>
        <w:t>workplace</w:t>
      </w:r>
      <w:r>
        <w:rPr>
          <w:spacing w:val="-12"/>
        </w:rPr>
        <w:t xml:space="preserve"> </w:t>
      </w:r>
      <w:r>
        <w:t>is</w:t>
      </w:r>
      <w:r>
        <w:rPr>
          <w:spacing w:val="-13"/>
        </w:rPr>
        <w:t xml:space="preserve"> </w:t>
      </w:r>
      <w:r>
        <w:t>different,</w:t>
      </w:r>
      <w:r>
        <w:rPr>
          <w:spacing w:val="-13"/>
        </w:rPr>
        <w:t xml:space="preserve"> </w:t>
      </w:r>
      <w:r>
        <w:t>and</w:t>
      </w:r>
      <w:r>
        <w:rPr>
          <w:spacing w:val="-14"/>
        </w:rPr>
        <w:t xml:space="preserve"> </w:t>
      </w:r>
      <w:r>
        <w:t>practices</w:t>
      </w:r>
      <w:r>
        <w:rPr>
          <w:spacing w:val="-15"/>
        </w:rPr>
        <w:t xml:space="preserve"> </w:t>
      </w:r>
      <w:r>
        <w:t>may</w:t>
      </w:r>
      <w:r>
        <w:rPr>
          <w:spacing w:val="-12"/>
        </w:rPr>
        <w:t xml:space="preserve"> </w:t>
      </w:r>
      <w:r>
        <w:t>vary</w:t>
      </w:r>
      <w:r>
        <w:rPr>
          <w:spacing w:val="-10"/>
        </w:rPr>
        <w:t xml:space="preserve"> </w:t>
      </w:r>
      <w:r>
        <w:t>depending</w:t>
      </w:r>
      <w:r>
        <w:rPr>
          <w:spacing w:val="-14"/>
        </w:rPr>
        <w:t xml:space="preserve"> </w:t>
      </w:r>
      <w:r>
        <w:t>on</w:t>
      </w:r>
      <w:r>
        <w:rPr>
          <w:spacing w:val="-14"/>
        </w:rPr>
        <w:t xml:space="preserve"> </w:t>
      </w:r>
      <w:r>
        <w:t>the</w:t>
      </w:r>
      <w:r>
        <w:rPr>
          <w:spacing w:val="-12"/>
        </w:rPr>
        <w:t xml:space="preserve"> </w:t>
      </w:r>
      <w:r>
        <w:t>location</w:t>
      </w:r>
      <w:r>
        <w:rPr>
          <w:spacing w:val="-14"/>
        </w:rPr>
        <w:t xml:space="preserve"> </w:t>
      </w:r>
      <w:r>
        <w:t>and</w:t>
      </w:r>
      <w:r>
        <w:rPr>
          <w:spacing w:val="-14"/>
        </w:rPr>
        <w:t xml:space="preserve"> </w:t>
      </w:r>
      <w:r>
        <w:t>nature</w:t>
      </w:r>
      <w:r>
        <w:rPr>
          <w:spacing w:val="-15"/>
        </w:rPr>
        <w:t xml:space="preserve"> </w:t>
      </w:r>
      <w:r>
        <w:t>of</w:t>
      </w:r>
      <w:r>
        <w:rPr>
          <w:spacing w:val="-13"/>
        </w:rPr>
        <w:t xml:space="preserve"> </w:t>
      </w:r>
      <w:r>
        <w:t>the</w:t>
      </w:r>
      <w:r>
        <w:rPr>
          <w:spacing w:val="-13"/>
        </w:rPr>
        <w:t xml:space="preserve"> </w:t>
      </w:r>
      <w:r>
        <w:t>department, there are some general guidelines that</w:t>
      </w:r>
      <w:r>
        <w:rPr>
          <w:spacing w:val="-1"/>
        </w:rPr>
        <w:t xml:space="preserve"> </w:t>
      </w:r>
      <w:r>
        <w:t>apply:</w:t>
      </w:r>
    </w:p>
    <w:p w14:paraId="76CAAAAD" w14:textId="77777777" w:rsidR="00501B26" w:rsidRDefault="00A84428">
      <w:pPr>
        <w:pStyle w:val="ListParagraph"/>
        <w:numPr>
          <w:ilvl w:val="0"/>
          <w:numId w:val="67"/>
        </w:numPr>
        <w:tabs>
          <w:tab w:val="left" w:pos="1403"/>
          <w:tab w:val="left" w:pos="1404"/>
        </w:tabs>
        <w:spacing w:line="279" w:lineRule="exact"/>
        <w:ind w:hanging="361"/>
      </w:pPr>
      <w:r>
        <w:t>Maintain good personal and environmental</w:t>
      </w:r>
      <w:r>
        <w:rPr>
          <w:spacing w:val="-7"/>
        </w:rPr>
        <w:t xml:space="preserve"> </w:t>
      </w:r>
      <w:r>
        <w:t>hygiene</w:t>
      </w:r>
    </w:p>
    <w:p w14:paraId="5802A515" w14:textId="77777777" w:rsidR="00501B26" w:rsidRDefault="00A84428">
      <w:pPr>
        <w:pStyle w:val="ListParagraph"/>
        <w:numPr>
          <w:ilvl w:val="0"/>
          <w:numId w:val="67"/>
        </w:numPr>
        <w:tabs>
          <w:tab w:val="left" w:pos="1403"/>
          <w:tab w:val="left" w:pos="1404"/>
        </w:tabs>
        <w:ind w:hanging="361"/>
      </w:pPr>
      <w:r>
        <w:t>Ensure good</w:t>
      </w:r>
      <w:r>
        <w:rPr>
          <w:spacing w:val="-4"/>
        </w:rPr>
        <w:t xml:space="preserve"> </w:t>
      </w:r>
      <w:r>
        <w:t>ventilation</w:t>
      </w:r>
    </w:p>
    <w:p w14:paraId="788408BE" w14:textId="77777777" w:rsidR="00501B26" w:rsidRDefault="00A84428">
      <w:pPr>
        <w:pStyle w:val="ListParagraph"/>
        <w:numPr>
          <w:ilvl w:val="0"/>
          <w:numId w:val="67"/>
        </w:numPr>
        <w:tabs>
          <w:tab w:val="left" w:pos="1403"/>
          <w:tab w:val="left" w:pos="1404"/>
        </w:tabs>
        <w:spacing w:before="1"/>
        <w:ind w:hanging="361"/>
      </w:pPr>
      <w:r>
        <w:t>Maintain proper function of washrooms, drains and</w:t>
      </w:r>
      <w:r>
        <w:rPr>
          <w:spacing w:val="-7"/>
        </w:rPr>
        <w:t xml:space="preserve"> </w:t>
      </w:r>
      <w:r>
        <w:t>pipes.</w:t>
      </w:r>
    </w:p>
    <w:p w14:paraId="7C50535C" w14:textId="3DEB17D4" w:rsidR="00501B26" w:rsidRDefault="00A84428">
      <w:pPr>
        <w:pStyle w:val="ListParagraph"/>
        <w:numPr>
          <w:ilvl w:val="0"/>
          <w:numId w:val="67"/>
        </w:numPr>
        <w:tabs>
          <w:tab w:val="left" w:pos="1403"/>
          <w:tab w:val="left" w:pos="1404"/>
        </w:tabs>
        <w:ind w:right="119"/>
      </w:pPr>
      <w:r>
        <w:t>Cover nose and mouth with tissue paper while sneezing or coughing, dispose of tissue and wash hands immediately.</w:t>
      </w:r>
      <w:r w:rsidR="00680A84">
        <w:t xml:space="preserve"> (see poster </w:t>
      </w:r>
      <w:r w:rsidR="00680A84" w:rsidRPr="0098453F">
        <w:t xml:space="preserve">in </w:t>
      </w:r>
      <w:hyperlink w:anchor="_Appendix_I:_WorkSafeBC" w:history="1">
        <w:r w:rsidR="0099382C" w:rsidRPr="0098453F">
          <w:rPr>
            <w:rStyle w:val="Hyperlink"/>
          </w:rPr>
          <w:t>Appendix I</w:t>
        </w:r>
      </w:hyperlink>
      <w:r w:rsidR="00680A84">
        <w:t>)</w:t>
      </w:r>
    </w:p>
    <w:p w14:paraId="309AF7D2" w14:textId="77777777" w:rsidR="00501B26" w:rsidRDefault="00A84428">
      <w:pPr>
        <w:pStyle w:val="ListParagraph"/>
        <w:numPr>
          <w:ilvl w:val="0"/>
          <w:numId w:val="67"/>
        </w:numPr>
        <w:tabs>
          <w:tab w:val="left" w:pos="1403"/>
          <w:tab w:val="left" w:pos="1404"/>
        </w:tabs>
        <w:spacing w:line="279" w:lineRule="exact"/>
        <w:ind w:hanging="361"/>
      </w:pPr>
      <w:r>
        <w:t>Maintain physical distancing (at least 2</w:t>
      </w:r>
      <w:r>
        <w:rPr>
          <w:spacing w:val="-6"/>
        </w:rPr>
        <w:t xml:space="preserve"> </w:t>
      </w:r>
      <w:r>
        <w:t>meters)</w:t>
      </w:r>
    </w:p>
    <w:p w14:paraId="406089B4" w14:textId="77777777" w:rsidR="00680A84" w:rsidRDefault="00680A84">
      <w:r>
        <w:br w:type="page"/>
      </w:r>
    </w:p>
    <w:p w14:paraId="4421EF75" w14:textId="42227EA0" w:rsidR="00501B26" w:rsidRDefault="00A84428">
      <w:pPr>
        <w:pStyle w:val="ListParagraph"/>
        <w:numPr>
          <w:ilvl w:val="0"/>
          <w:numId w:val="67"/>
        </w:numPr>
        <w:tabs>
          <w:tab w:val="left" w:pos="1403"/>
          <w:tab w:val="left" w:pos="1404"/>
        </w:tabs>
        <w:spacing w:before="1"/>
        <w:ind w:hanging="361"/>
      </w:pPr>
      <w:r>
        <w:lastRenderedPageBreak/>
        <w:t>Keep hands clean and wash hands</w:t>
      </w:r>
      <w:r>
        <w:rPr>
          <w:spacing w:val="-7"/>
        </w:rPr>
        <w:t xml:space="preserve"> </w:t>
      </w:r>
      <w:r>
        <w:t>properly:</w:t>
      </w:r>
    </w:p>
    <w:p w14:paraId="53F56C15" w14:textId="77777777" w:rsidR="00501B26" w:rsidRDefault="00A84428">
      <w:pPr>
        <w:pStyle w:val="ListParagraph"/>
        <w:numPr>
          <w:ilvl w:val="1"/>
          <w:numId w:val="67"/>
        </w:numPr>
        <w:tabs>
          <w:tab w:val="left" w:pos="2124"/>
        </w:tabs>
        <w:spacing w:before="62" w:line="272" w:lineRule="exact"/>
        <w:ind w:hanging="361"/>
        <w:jc w:val="both"/>
      </w:pPr>
      <w:r>
        <w:t>before touching eyes, nose and mouth if there is a need to do</w:t>
      </w:r>
      <w:r>
        <w:rPr>
          <w:spacing w:val="-8"/>
        </w:rPr>
        <w:t xml:space="preserve"> </w:t>
      </w:r>
      <w:r>
        <w:t>so</w:t>
      </w:r>
    </w:p>
    <w:p w14:paraId="094034F4" w14:textId="77777777" w:rsidR="00501B26" w:rsidRDefault="00A84428">
      <w:pPr>
        <w:pStyle w:val="ListParagraph"/>
        <w:numPr>
          <w:ilvl w:val="1"/>
          <w:numId w:val="67"/>
        </w:numPr>
        <w:tabs>
          <w:tab w:val="left" w:pos="2124"/>
        </w:tabs>
        <w:spacing w:line="269" w:lineRule="exact"/>
        <w:ind w:hanging="361"/>
        <w:jc w:val="both"/>
      </w:pPr>
      <w:r>
        <w:t>after handling objects soiled by respiratory or other body</w:t>
      </w:r>
      <w:r>
        <w:rPr>
          <w:spacing w:val="-10"/>
        </w:rPr>
        <w:t xml:space="preserve"> </w:t>
      </w:r>
      <w:r>
        <w:t>secretions</w:t>
      </w:r>
    </w:p>
    <w:p w14:paraId="7F3C2783" w14:textId="77777777" w:rsidR="00501B26" w:rsidRDefault="00A84428">
      <w:pPr>
        <w:pStyle w:val="ListParagraph"/>
        <w:numPr>
          <w:ilvl w:val="1"/>
          <w:numId w:val="67"/>
        </w:numPr>
        <w:tabs>
          <w:tab w:val="left" w:pos="2124"/>
        </w:tabs>
        <w:spacing w:before="1" w:line="235" w:lineRule="auto"/>
        <w:ind w:right="119"/>
        <w:jc w:val="both"/>
      </w:pPr>
      <w:r>
        <w:t>after touching high contact surfaces or equipment, such as escalator handrails, elevator control panels or door</w:t>
      </w:r>
      <w:r>
        <w:rPr>
          <w:spacing w:val="-1"/>
        </w:rPr>
        <w:t xml:space="preserve"> </w:t>
      </w:r>
      <w:r>
        <w:t>handles</w:t>
      </w:r>
    </w:p>
    <w:p w14:paraId="41C4D99B" w14:textId="77777777" w:rsidR="00501B26" w:rsidRDefault="00A84428">
      <w:pPr>
        <w:pStyle w:val="ListParagraph"/>
        <w:numPr>
          <w:ilvl w:val="0"/>
          <w:numId w:val="67"/>
        </w:numPr>
        <w:tabs>
          <w:tab w:val="left" w:pos="1404"/>
        </w:tabs>
        <w:ind w:right="116"/>
        <w:jc w:val="both"/>
      </w:pPr>
      <w:r>
        <w:t>People</w:t>
      </w:r>
      <w:r>
        <w:rPr>
          <w:spacing w:val="-13"/>
        </w:rPr>
        <w:t xml:space="preserve"> </w:t>
      </w:r>
      <w:r>
        <w:t>with</w:t>
      </w:r>
      <w:r>
        <w:rPr>
          <w:spacing w:val="-13"/>
        </w:rPr>
        <w:t xml:space="preserve"> </w:t>
      </w:r>
      <w:r>
        <w:t>symptoms</w:t>
      </w:r>
      <w:r>
        <w:rPr>
          <w:spacing w:val="-13"/>
        </w:rPr>
        <w:t xml:space="preserve"> </w:t>
      </w:r>
      <w:r>
        <w:t>of</w:t>
      </w:r>
      <w:r>
        <w:rPr>
          <w:spacing w:val="-14"/>
        </w:rPr>
        <w:t xml:space="preserve"> </w:t>
      </w:r>
      <w:r>
        <w:t>COVID-19</w:t>
      </w:r>
      <w:r>
        <w:rPr>
          <w:spacing w:val="-12"/>
        </w:rPr>
        <w:t xml:space="preserve"> </w:t>
      </w:r>
      <w:r>
        <w:t>should</w:t>
      </w:r>
      <w:r>
        <w:rPr>
          <w:spacing w:val="-13"/>
        </w:rPr>
        <w:t xml:space="preserve"> </w:t>
      </w:r>
      <w:r>
        <w:t>self-isolate</w:t>
      </w:r>
      <w:r>
        <w:rPr>
          <w:spacing w:val="-15"/>
        </w:rPr>
        <w:t xml:space="preserve"> </w:t>
      </w:r>
      <w:r>
        <w:t>and</w:t>
      </w:r>
      <w:r>
        <w:rPr>
          <w:spacing w:val="-14"/>
        </w:rPr>
        <w:t xml:space="preserve"> </w:t>
      </w:r>
      <w:r>
        <w:t>contact</w:t>
      </w:r>
      <w:r>
        <w:rPr>
          <w:spacing w:val="-14"/>
        </w:rPr>
        <w:t xml:space="preserve"> </w:t>
      </w:r>
      <w:r>
        <w:t>their</w:t>
      </w:r>
      <w:r>
        <w:rPr>
          <w:spacing w:val="-13"/>
        </w:rPr>
        <w:t xml:space="preserve"> </w:t>
      </w:r>
      <w:r>
        <w:t>doctor</w:t>
      </w:r>
      <w:r>
        <w:rPr>
          <w:spacing w:val="-14"/>
        </w:rPr>
        <w:t xml:space="preserve"> </w:t>
      </w:r>
      <w:r>
        <w:t>or</w:t>
      </w:r>
      <w:r>
        <w:rPr>
          <w:spacing w:val="-15"/>
        </w:rPr>
        <w:t xml:space="preserve"> </w:t>
      </w:r>
      <w:r>
        <w:t>8-1-1.</w:t>
      </w:r>
      <w:r>
        <w:rPr>
          <w:spacing w:val="24"/>
        </w:rPr>
        <w:t xml:space="preserve"> </w:t>
      </w:r>
      <w:r>
        <w:t>Anyone</w:t>
      </w:r>
      <w:r>
        <w:rPr>
          <w:spacing w:val="-12"/>
        </w:rPr>
        <w:t xml:space="preserve"> </w:t>
      </w:r>
      <w:r>
        <w:t>with</w:t>
      </w:r>
      <w:r>
        <w:rPr>
          <w:spacing w:val="-15"/>
        </w:rPr>
        <w:t xml:space="preserve"> </w:t>
      </w:r>
      <w:r>
        <w:t xml:space="preserve">these symptoms are </w:t>
      </w:r>
      <w:r>
        <w:rPr>
          <w:u w:val="single"/>
        </w:rPr>
        <w:t>not</w:t>
      </w:r>
      <w:r>
        <w:t xml:space="preserve"> to be in the workplace. The BCMSA COVID-19 screening tool may be used to identify these situations. (</w:t>
      </w:r>
      <w:hyperlink w:anchor="_bookmark54" w:history="1">
        <w:r>
          <w:rPr>
            <w:color w:val="2E5395"/>
            <w:u w:val="single" w:color="2E5395"/>
          </w:rPr>
          <w:t>Appendix</w:t>
        </w:r>
        <w:r>
          <w:rPr>
            <w:color w:val="2E5395"/>
            <w:spacing w:val="-4"/>
            <w:u w:val="single" w:color="2E5395"/>
          </w:rPr>
          <w:t xml:space="preserve"> </w:t>
        </w:r>
        <w:r>
          <w:rPr>
            <w:color w:val="2E5395"/>
            <w:u w:val="single" w:color="2E5395"/>
          </w:rPr>
          <w:t>F</w:t>
        </w:r>
      </w:hyperlink>
      <w:r>
        <w:t>)</w:t>
      </w:r>
    </w:p>
    <w:p w14:paraId="37DCE374" w14:textId="103875F9" w:rsidR="00501B26" w:rsidRDefault="00A84428">
      <w:pPr>
        <w:pStyle w:val="ListParagraph"/>
        <w:numPr>
          <w:ilvl w:val="0"/>
          <w:numId w:val="67"/>
        </w:numPr>
        <w:tabs>
          <w:tab w:val="left" w:pos="1404"/>
        </w:tabs>
        <w:ind w:right="118"/>
        <w:jc w:val="both"/>
      </w:pPr>
      <w:r>
        <w:t>People returning from outside the province/country should follow public health guidelines after the trip, are currently required to self-isolate for a minimum of 14</w:t>
      </w:r>
      <w:r>
        <w:rPr>
          <w:spacing w:val="-11"/>
        </w:rPr>
        <w:t xml:space="preserve"> </w:t>
      </w:r>
      <w:r>
        <w:t>days.</w:t>
      </w:r>
    </w:p>
    <w:p w14:paraId="5AD623C8" w14:textId="77777777" w:rsidR="00C8071A" w:rsidRDefault="00C8071A" w:rsidP="00C8071A">
      <w:pPr>
        <w:pStyle w:val="ListParagraph"/>
        <w:tabs>
          <w:tab w:val="left" w:pos="1403"/>
          <w:tab w:val="left" w:pos="1404"/>
        </w:tabs>
        <w:ind w:firstLine="0"/>
      </w:pPr>
      <w:r w:rsidRPr="00C8071A">
        <w:rPr>
          <w:b/>
          <w:bCs/>
          <w:sz w:val="25"/>
        </w:rPr>
        <w:tab/>
      </w:r>
      <w:r w:rsidRPr="00C8071A">
        <w:rPr>
          <w:b/>
          <w:bCs/>
          <w:sz w:val="25"/>
        </w:rPr>
        <w:tab/>
      </w:r>
      <w:r w:rsidRPr="00C8071A">
        <w:rPr>
          <w:b/>
          <w:bCs/>
        </w:rPr>
        <w:t>NOTE:</w:t>
      </w:r>
      <w:r>
        <w:t xml:space="preserve"> Worker screening is required prior to start of shift </w:t>
      </w:r>
      <w:hyperlink r:id="rId27" w:history="1">
        <w:r>
          <w:rPr>
            <w:rStyle w:val="Hyperlink"/>
            <w:lang w:eastAsia="en-US"/>
          </w:rPr>
          <w:t>https://myopinionsmatter.ca/f/l/COVID-19_Self-Screening_Tool_BCMSA</w:t>
        </w:r>
      </w:hyperlink>
    </w:p>
    <w:p w14:paraId="64279A5A" w14:textId="77777777" w:rsidR="00C8071A" w:rsidRDefault="00C8071A" w:rsidP="00C8071A">
      <w:pPr>
        <w:pStyle w:val="BodyText"/>
        <w:spacing w:before="5"/>
        <w:ind w:left="0"/>
        <w:rPr>
          <w:sz w:val="25"/>
        </w:rPr>
      </w:pPr>
    </w:p>
    <w:p w14:paraId="300EB24E" w14:textId="5E5961B5" w:rsidR="00501B26" w:rsidRDefault="00501B26">
      <w:pPr>
        <w:pStyle w:val="BodyText"/>
        <w:spacing w:before="4"/>
        <w:ind w:left="0"/>
        <w:rPr>
          <w:sz w:val="25"/>
        </w:rPr>
      </w:pPr>
    </w:p>
    <w:p w14:paraId="3EDB3A05" w14:textId="77777777" w:rsidR="00501B26" w:rsidRDefault="00A84428">
      <w:pPr>
        <w:pStyle w:val="Heading3"/>
        <w:numPr>
          <w:ilvl w:val="1"/>
          <w:numId w:val="66"/>
        </w:numPr>
        <w:tabs>
          <w:tab w:val="left" w:pos="1075"/>
        </w:tabs>
        <w:ind w:left="1074" w:hanging="392"/>
        <w:rPr>
          <w:color w:val="2E5395"/>
        </w:rPr>
      </w:pPr>
      <w:bookmarkStart w:id="10" w:name="_Toc55201227"/>
      <w:r>
        <w:rPr>
          <w:color w:val="2E5395"/>
        </w:rPr>
        <w:t>Employee</w:t>
      </w:r>
      <w:r>
        <w:rPr>
          <w:color w:val="2E5395"/>
          <w:spacing w:val="-3"/>
        </w:rPr>
        <w:t xml:space="preserve"> </w:t>
      </w:r>
      <w:r>
        <w:rPr>
          <w:color w:val="2E5395"/>
        </w:rPr>
        <w:t>Policies</w:t>
      </w:r>
      <w:bookmarkEnd w:id="10"/>
    </w:p>
    <w:p w14:paraId="7B4DA9EE" w14:textId="77777777" w:rsidR="00501B26" w:rsidRDefault="00A84428">
      <w:pPr>
        <w:pStyle w:val="BodyText"/>
        <w:spacing w:before="25"/>
        <w:ind w:left="683"/>
      </w:pPr>
      <w:r>
        <w:t>Employees Must</w:t>
      </w:r>
    </w:p>
    <w:p w14:paraId="6D7D00AD" w14:textId="77777777" w:rsidR="00501B26" w:rsidRDefault="00A84428">
      <w:pPr>
        <w:pStyle w:val="ListParagraph"/>
        <w:numPr>
          <w:ilvl w:val="2"/>
          <w:numId w:val="66"/>
        </w:numPr>
        <w:tabs>
          <w:tab w:val="left" w:pos="1403"/>
          <w:tab w:val="left" w:pos="1404"/>
        </w:tabs>
        <w:spacing w:before="183" w:line="256" w:lineRule="auto"/>
        <w:ind w:right="1584"/>
      </w:pPr>
      <w:r>
        <w:t>Practice physical distancing by working at least 2 meters apart from co-workers whenever possible</w:t>
      </w:r>
    </w:p>
    <w:p w14:paraId="6F8FD85E" w14:textId="77777777" w:rsidR="00501B26" w:rsidRDefault="00A84428">
      <w:pPr>
        <w:pStyle w:val="ListParagraph"/>
        <w:numPr>
          <w:ilvl w:val="2"/>
          <w:numId w:val="66"/>
        </w:numPr>
        <w:tabs>
          <w:tab w:val="left" w:pos="1403"/>
          <w:tab w:val="left" w:pos="1404"/>
        </w:tabs>
        <w:spacing w:before="5" w:line="259" w:lineRule="auto"/>
        <w:ind w:right="872"/>
      </w:pPr>
      <w:r>
        <w:t>Continue to follow all other safe work procedures. If it is unsafe to work, talk to a supervisor, joint health and safety committee or worker representative, and/or union, if</w:t>
      </w:r>
      <w:r>
        <w:rPr>
          <w:spacing w:val="-7"/>
        </w:rPr>
        <w:t xml:space="preserve"> </w:t>
      </w:r>
      <w:r>
        <w:t>present</w:t>
      </w:r>
    </w:p>
    <w:p w14:paraId="5F81E66E" w14:textId="77777777" w:rsidR="00AA7421" w:rsidRDefault="00A84428" w:rsidP="00AA7421">
      <w:pPr>
        <w:pStyle w:val="ListParagraph"/>
        <w:numPr>
          <w:ilvl w:val="2"/>
          <w:numId w:val="66"/>
        </w:numPr>
        <w:tabs>
          <w:tab w:val="left" w:pos="1403"/>
          <w:tab w:val="left" w:pos="1404"/>
        </w:tabs>
        <w:spacing w:before="1"/>
        <w:ind w:hanging="361"/>
      </w:pPr>
      <w:r>
        <w:t>Stay home if they are sick or might be sick. Use the BC Ministry of Health tool for</w:t>
      </w:r>
      <w:r>
        <w:rPr>
          <w:color w:val="2E5395"/>
          <w:spacing w:val="-26"/>
        </w:rPr>
        <w:t xml:space="preserve"> </w:t>
      </w:r>
      <w:hyperlink r:id="rId28">
        <w:r>
          <w:rPr>
            <w:color w:val="2E5395"/>
            <w:u w:val="single" w:color="2E5395"/>
          </w:rPr>
          <w:t>self-ass</w:t>
        </w:r>
        <w:r>
          <w:rPr>
            <w:color w:val="2E5395"/>
            <w:u w:val="single" w:color="2E5395"/>
          </w:rPr>
          <w:t>e</w:t>
        </w:r>
        <w:r>
          <w:rPr>
            <w:color w:val="2E5395"/>
            <w:u w:val="single" w:color="2E5395"/>
          </w:rPr>
          <w:t>ssment</w:t>
        </w:r>
      </w:hyperlink>
      <w:r>
        <w:rPr>
          <w:color w:val="2E5395"/>
        </w:rPr>
        <w:t>.</w:t>
      </w:r>
    </w:p>
    <w:p w14:paraId="1B4FE86F" w14:textId="77777777" w:rsidR="00AA7421" w:rsidRDefault="00AA7421" w:rsidP="00AA7421">
      <w:pPr>
        <w:pStyle w:val="ListParagraph"/>
        <w:numPr>
          <w:ilvl w:val="2"/>
          <w:numId w:val="66"/>
        </w:numPr>
        <w:tabs>
          <w:tab w:val="left" w:pos="1403"/>
          <w:tab w:val="left" w:pos="1404"/>
        </w:tabs>
        <w:spacing w:before="1"/>
        <w:ind w:hanging="361"/>
      </w:pPr>
      <w:r>
        <w:t xml:space="preserve">NOTE: Worker screening is required prior to start of shift </w:t>
      </w:r>
      <w:hyperlink r:id="rId29" w:history="1">
        <w:r>
          <w:rPr>
            <w:rStyle w:val="Hyperlink"/>
            <w:lang w:eastAsia="en-US"/>
          </w:rPr>
          <w:t>https://myopinionsmatter.ca/f/l/COVID-19_Self-Screening_Tool_BCMSA</w:t>
        </w:r>
      </w:hyperlink>
    </w:p>
    <w:p w14:paraId="69A3FB34" w14:textId="797F14DA" w:rsidR="00501B26" w:rsidRDefault="00A84428" w:rsidP="00AA7421">
      <w:pPr>
        <w:pStyle w:val="ListParagraph"/>
        <w:numPr>
          <w:ilvl w:val="2"/>
          <w:numId w:val="66"/>
        </w:numPr>
        <w:tabs>
          <w:tab w:val="left" w:pos="1403"/>
          <w:tab w:val="left" w:pos="1404"/>
        </w:tabs>
        <w:spacing w:before="1"/>
        <w:ind w:hanging="361"/>
      </w:pPr>
      <w:r>
        <w:t>Avoid touching their</w:t>
      </w:r>
      <w:r w:rsidRPr="00AA7421">
        <w:rPr>
          <w:spacing w:val="-5"/>
        </w:rPr>
        <w:t xml:space="preserve"> </w:t>
      </w:r>
      <w:r>
        <w:t>face</w:t>
      </w:r>
    </w:p>
    <w:p w14:paraId="52E8D6BA" w14:textId="0C11AEFE" w:rsidR="00501B26" w:rsidRDefault="00A84428">
      <w:pPr>
        <w:pStyle w:val="ListParagraph"/>
        <w:numPr>
          <w:ilvl w:val="2"/>
          <w:numId w:val="66"/>
        </w:numPr>
        <w:tabs>
          <w:tab w:val="left" w:pos="1403"/>
          <w:tab w:val="left" w:pos="1404"/>
        </w:tabs>
        <w:spacing w:before="23" w:line="259" w:lineRule="auto"/>
        <w:ind w:right="1018"/>
      </w:pPr>
      <w:r>
        <w:t>Wash their hands for a minimum of 20 seconds at the start of their shift, before eating or drinking, after touching shared items, after using the washroom, after using a tissue, after handling cash or credit/debit cards, after touching common items, after each delivery (if contact was made) and at the end of their shift. Remove jewelry while</w:t>
      </w:r>
      <w:r>
        <w:rPr>
          <w:spacing w:val="-14"/>
        </w:rPr>
        <w:t xml:space="preserve"> </w:t>
      </w:r>
      <w:r>
        <w:t>washing.</w:t>
      </w:r>
      <w:r w:rsidR="00680A84">
        <w:t xml:space="preserve"> (see </w:t>
      </w:r>
      <w:hyperlink w:anchor="_Appendix_G:_Hand" w:history="1">
        <w:r w:rsidR="00680A84" w:rsidRPr="0098453F">
          <w:rPr>
            <w:rStyle w:val="Hyperlink"/>
          </w:rPr>
          <w:t>Appendix G</w:t>
        </w:r>
      </w:hyperlink>
      <w:r w:rsidR="00680A84">
        <w:t>)</w:t>
      </w:r>
    </w:p>
    <w:p w14:paraId="4982796F" w14:textId="77777777" w:rsidR="00501B26" w:rsidRDefault="00A84428">
      <w:pPr>
        <w:pStyle w:val="Heading5"/>
        <w:numPr>
          <w:ilvl w:val="2"/>
          <w:numId w:val="65"/>
        </w:numPr>
        <w:tabs>
          <w:tab w:val="left" w:pos="1403"/>
          <w:tab w:val="left" w:pos="1404"/>
        </w:tabs>
        <w:spacing w:before="157"/>
        <w:ind w:hanging="721"/>
      </w:pPr>
      <w:bookmarkStart w:id="11" w:name="_Toc55201228"/>
      <w:r>
        <w:rPr>
          <w:color w:val="2E5395"/>
        </w:rPr>
        <w:t>Workplace Wellness/Sick Leave</w:t>
      </w:r>
      <w:r>
        <w:rPr>
          <w:color w:val="2E5395"/>
          <w:spacing w:val="-2"/>
        </w:rPr>
        <w:t xml:space="preserve"> </w:t>
      </w:r>
      <w:r>
        <w:rPr>
          <w:color w:val="2E5395"/>
        </w:rPr>
        <w:t>Policy</w:t>
      </w:r>
      <w:bookmarkEnd w:id="11"/>
    </w:p>
    <w:p w14:paraId="2D796553" w14:textId="77777777" w:rsidR="00501B26" w:rsidRDefault="00A84428">
      <w:pPr>
        <w:pStyle w:val="BodyText"/>
        <w:spacing w:before="24"/>
        <w:ind w:left="683" w:right="874"/>
      </w:pPr>
      <w:r>
        <w:t>Employers should ensure that workers do not come to work if they are displaying symptoms of COVID-19. This includes workers who fall into the below categories:</w:t>
      </w:r>
    </w:p>
    <w:p w14:paraId="2530FE5D" w14:textId="77777777" w:rsidR="00501B26" w:rsidRDefault="00501B26">
      <w:pPr>
        <w:pStyle w:val="BodyText"/>
        <w:spacing w:before="1"/>
        <w:ind w:left="0"/>
      </w:pPr>
    </w:p>
    <w:p w14:paraId="639B0E20" w14:textId="14AA4985" w:rsidR="00501B26" w:rsidRDefault="00A84428">
      <w:pPr>
        <w:pStyle w:val="ListParagraph"/>
        <w:numPr>
          <w:ilvl w:val="3"/>
          <w:numId w:val="65"/>
        </w:numPr>
        <w:tabs>
          <w:tab w:val="left" w:pos="1403"/>
          <w:tab w:val="left" w:pos="1404"/>
        </w:tabs>
        <w:ind w:right="889"/>
      </w:pPr>
      <w:r>
        <w:t>Anyone with COVID‐19-like symptoms such as a sore throat, fever, sneezing, or coughing must self‐isolate at home for a minimum of 10 days from onset of symptoms, until their symptoms are completely resolved. Anyone with these symptoms should call 8-1-1 and possibly be tested for COVID-19. The BCMSA COVID-19 Screening tool may be used by supervisors or Human Resources (</w:t>
      </w:r>
      <w:hyperlink w:anchor="_bookmark54" w:history="1">
        <w:r>
          <w:rPr>
            <w:color w:val="2E5395"/>
            <w:u w:val="single" w:color="2E5395"/>
          </w:rPr>
          <w:t>Appendix F</w:t>
        </w:r>
      </w:hyperlink>
      <w:r>
        <w:t>)</w:t>
      </w:r>
    </w:p>
    <w:p w14:paraId="63D32E0F" w14:textId="4F128BF8" w:rsidR="00AA7421" w:rsidRDefault="00AA7421" w:rsidP="00AA7421">
      <w:pPr>
        <w:pStyle w:val="ListParagraph"/>
        <w:numPr>
          <w:ilvl w:val="3"/>
          <w:numId w:val="65"/>
        </w:numPr>
      </w:pPr>
      <w:r w:rsidRPr="00AA7421">
        <w:t xml:space="preserve">NOTE: Worker screening is required prior to start of shift </w:t>
      </w:r>
      <w:hyperlink r:id="rId30" w:history="1">
        <w:r w:rsidRPr="00F967B4">
          <w:rPr>
            <w:rStyle w:val="Hyperlink"/>
          </w:rPr>
          <w:t>https://myopinionsmatter.ca/f/l/COVID-19_Self-Screening_Tool_BCMSA</w:t>
        </w:r>
      </w:hyperlink>
      <w:r>
        <w:t xml:space="preserve"> </w:t>
      </w:r>
    </w:p>
    <w:p w14:paraId="4E79C162" w14:textId="77777777" w:rsidR="00501B26" w:rsidRDefault="00A84428">
      <w:pPr>
        <w:pStyle w:val="ListParagraph"/>
        <w:numPr>
          <w:ilvl w:val="3"/>
          <w:numId w:val="65"/>
        </w:numPr>
        <w:tabs>
          <w:tab w:val="left" w:pos="1403"/>
          <w:tab w:val="left" w:pos="1404"/>
        </w:tabs>
        <w:ind w:right="1346"/>
      </w:pPr>
      <w:r>
        <w:t>Workers who have travelled internationally. In these cases, they must remain away from the workplace and self-isolate for at least 14</w:t>
      </w:r>
      <w:r>
        <w:rPr>
          <w:spacing w:val="-5"/>
        </w:rPr>
        <w:t xml:space="preserve"> </w:t>
      </w:r>
      <w:r>
        <w:t>days.</w:t>
      </w:r>
    </w:p>
    <w:p w14:paraId="2FFCABB0" w14:textId="77777777" w:rsidR="00501B26" w:rsidRDefault="00A84428">
      <w:pPr>
        <w:pStyle w:val="ListParagraph"/>
        <w:numPr>
          <w:ilvl w:val="3"/>
          <w:numId w:val="65"/>
        </w:numPr>
        <w:tabs>
          <w:tab w:val="left" w:pos="1403"/>
          <w:tab w:val="left" w:pos="1404"/>
        </w:tabs>
        <w:ind w:right="1286"/>
      </w:pPr>
      <w:r>
        <w:t>Workers who live in the same household as a confirmed or clinical COVID-19 case who is self- isolating.</w:t>
      </w:r>
    </w:p>
    <w:p w14:paraId="0B5345AC" w14:textId="77777777" w:rsidR="00501B26" w:rsidRDefault="00501B26">
      <w:pPr>
        <w:pStyle w:val="BodyText"/>
        <w:spacing w:before="10"/>
        <w:ind w:left="0"/>
        <w:rPr>
          <w:sz w:val="21"/>
        </w:rPr>
      </w:pPr>
    </w:p>
    <w:p w14:paraId="14A49CF2" w14:textId="77777777" w:rsidR="00501B26" w:rsidRDefault="00A84428">
      <w:pPr>
        <w:pStyle w:val="BodyText"/>
        <w:spacing w:before="1"/>
        <w:ind w:left="683"/>
      </w:pPr>
      <w:r>
        <w:t>If workers report having COVID-19-like symptoms while at work:</w:t>
      </w:r>
    </w:p>
    <w:p w14:paraId="0A25B201" w14:textId="77777777" w:rsidR="00501B26" w:rsidRDefault="00501B26">
      <w:pPr>
        <w:pStyle w:val="BodyText"/>
        <w:spacing w:before="1"/>
        <w:ind w:left="0"/>
      </w:pPr>
    </w:p>
    <w:p w14:paraId="632A8BC8" w14:textId="77777777" w:rsidR="00501B26" w:rsidRDefault="00A84428">
      <w:pPr>
        <w:pStyle w:val="ListParagraph"/>
        <w:numPr>
          <w:ilvl w:val="3"/>
          <w:numId w:val="65"/>
        </w:numPr>
        <w:tabs>
          <w:tab w:val="left" w:pos="1403"/>
          <w:tab w:val="left" w:pos="1404"/>
        </w:tabs>
        <w:ind w:right="936"/>
      </w:pPr>
      <w:r>
        <w:lastRenderedPageBreak/>
        <w:t>Send them home to recover for the prescribed self-isolation period. Advise them to call 8-1-1 for direction.</w:t>
      </w:r>
    </w:p>
    <w:p w14:paraId="72415311" w14:textId="77777777" w:rsidR="00501B26" w:rsidRDefault="00A84428">
      <w:pPr>
        <w:pStyle w:val="ListParagraph"/>
        <w:numPr>
          <w:ilvl w:val="3"/>
          <w:numId w:val="65"/>
        </w:numPr>
        <w:tabs>
          <w:tab w:val="left" w:pos="1403"/>
          <w:tab w:val="left" w:pos="1404"/>
        </w:tabs>
        <w:spacing w:before="1"/>
        <w:ind w:right="988"/>
      </w:pPr>
      <w:r>
        <w:t>Clean and disinfect their work station and any areas or tools that they were using as part of their job.</w:t>
      </w:r>
    </w:p>
    <w:p w14:paraId="4F1CA418" w14:textId="77777777" w:rsidR="00501B26" w:rsidRDefault="00A84428">
      <w:pPr>
        <w:pStyle w:val="ListParagraph"/>
        <w:numPr>
          <w:ilvl w:val="3"/>
          <w:numId w:val="65"/>
        </w:numPr>
        <w:tabs>
          <w:tab w:val="left" w:pos="1403"/>
          <w:tab w:val="left" w:pos="1404"/>
        </w:tabs>
        <w:ind w:right="982"/>
      </w:pPr>
      <w:r>
        <w:t>Follow any directions from public health with regard to detailed cleaning, temporary closure and trace</w:t>
      </w:r>
      <w:r>
        <w:rPr>
          <w:spacing w:val="-2"/>
        </w:rPr>
        <w:t xml:space="preserve"> </w:t>
      </w:r>
      <w:r>
        <w:t>contacting.</w:t>
      </w:r>
    </w:p>
    <w:p w14:paraId="7E117F35" w14:textId="77777777" w:rsidR="00501B26" w:rsidRDefault="00A84428">
      <w:pPr>
        <w:pStyle w:val="BodyText"/>
        <w:spacing w:before="42"/>
        <w:ind w:left="683" w:right="1360"/>
      </w:pPr>
      <w:r>
        <w:t>Employers should ensure that these policies are communicated to their managers, supervisors, and workers and they must have a process for communicating with workers who may fall into one of the categories of those who should not come to work.</w:t>
      </w:r>
    </w:p>
    <w:p w14:paraId="004A0506" w14:textId="77777777" w:rsidR="00501B26" w:rsidRDefault="00501B26">
      <w:pPr>
        <w:pStyle w:val="BodyText"/>
        <w:ind w:left="0"/>
      </w:pPr>
    </w:p>
    <w:p w14:paraId="32AF78E5" w14:textId="77777777" w:rsidR="00501B26" w:rsidRDefault="00A84428">
      <w:pPr>
        <w:pStyle w:val="BodyText"/>
        <w:spacing w:before="182"/>
        <w:ind w:left="683"/>
      </w:pPr>
      <w:r>
        <w:t>Employers must ensure they have clear policies that address the following:</w:t>
      </w:r>
    </w:p>
    <w:p w14:paraId="10BDA823" w14:textId="4483A95C" w:rsidR="00501B26" w:rsidRDefault="00A84428" w:rsidP="00AA7421">
      <w:pPr>
        <w:pStyle w:val="ListParagraph"/>
        <w:numPr>
          <w:ilvl w:val="3"/>
          <w:numId w:val="65"/>
        </w:numPr>
      </w:pPr>
      <w:r>
        <w:t>Expectations from employees when they report to work (e.g. washing hands, abiding by distancing protocols, wearing PPE, undergoing COVID-19</w:t>
      </w:r>
      <w:r w:rsidRPr="00AA7421">
        <w:rPr>
          <w:spacing w:val="-6"/>
        </w:rPr>
        <w:t xml:space="preserve"> </w:t>
      </w:r>
      <w:r>
        <w:t>screening)</w:t>
      </w:r>
      <w:r w:rsidR="00AA7421" w:rsidRPr="00AA7421">
        <w:t xml:space="preserve"> </w:t>
      </w:r>
      <w:r w:rsidR="00AA7421" w:rsidRPr="00AA7421">
        <w:t xml:space="preserve">NOTE: Worker screening is required prior to start of shift </w:t>
      </w:r>
      <w:hyperlink r:id="rId31" w:history="1">
        <w:r w:rsidR="00AA7421" w:rsidRPr="00F967B4">
          <w:rPr>
            <w:rStyle w:val="Hyperlink"/>
          </w:rPr>
          <w:t>https://myopinionsmatter.ca/f/l/COVID-19_Self-Screening_Tool_BCMSA</w:t>
        </w:r>
      </w:hyperlink>
      <w:r w:rsidR="00AA7421">
        <w:t xml:space="preserve"> </w:t>
      </w:r>
    </w:p>
    <w:p w14:paraId="56E7F864" w14:textId="77777777" w:rsidR="00501B26" w:rsidRDefault="00A84428">
      <w:pPr>
        <w:pStyle w:val="ListParagraph"/>
        <w:numPr>
          <w:ilvl w:val="3"/>
          <w:numId w:val="65"/>
        </w:numPr>
        <w:tabs>
          <w:tab w:val="left" w:pos="1403"/>
          <w:tab w:val="left" w:pos="1404"/>
        </w:tabs>
        <w:spacing w:line="279" w:lineRule="exact"/>
        <w:ind w:hanging="361"/>
      </w:pPr>
      <w:r>
        <w:t>What employees do when they feel sick (e.g. reporting</w:t>
      </w:r>
      <w:r>
        <w:rPr>
          <w:spacing w:val="-4"/>
        </w:rPr>
        <w:t xml:space="preserve"> </w:t>
      </w:r>
      <w:r>
        <w:t>procedures)</w:t>
      </w:r>
    </w:p>
    <w:p w14:paraId="1C30FE94" w14:textId="77777777" w:rsidR="00501B26" w:rsidRDefault="00A84428">
      <w:pPr>
        <w:pStyle w:val="ListParagraph"/>
        <w:numPr>
          <w:ilvl w:val="3"/>
          <w:numId w:val="65"/>
        </w:numPr>
        <w:tabs>
          <w:tab w:val="left" w:pos="1403"/>
          <w:tab w:val="left" w:pos="1404"/>
        </w:tabs>
        <w:spacing w:before="22"/>
        <w:ind w:hanging="361"/>
      </w:pPr>
      <w:r>
        <w:t>Sick leave</w:t>
      </w:r>
      <w:r>
        <w:rPr>
          <w:spacing w:val="-3"/>
        </w:rPr>
        <w:t xml:space="preserve"> </w:t>
      </w:r>
      <w:r>
        <w:t>entitlement</w:t>
      </w:r>
    </w:p>
    <w:p w14:paraId="1EA33CF9" w14:textId="77777777" w:rsidR="00501B26" w:rsidRDefault="00A84428">
      <w:pPr>
        <w:pStyle w:val="Heading3"/>
        <w:numPr>
          <w:ilvl w:val="1"/>
          <w:numId w:val="66"/>
        </w:numPr>
        <w:tabs>
          <w:tab w:val="left" w:pos="1075"/>
        </w:tabs>
        <w:spacing w:before="183"/>
        <w:ind w:left="1074" w:hanging="392"/>
        <w:rPr>
          <w:color w:val="2E5395"/>
        </w:rPr>
      </w:pPr>
      <w:bookmarkStart w:id="12" w:name="_Toc55201229"/>
      <w:r>
        <w:rPr>
          <w:color w:val="2E5395"/>
        </w:rPr>
        <w:t>Customer</w:t>
      </w:r>
      <w:r>
        <w:rPr>
          <w:color w:val="2E5395"/>
          <w:spacing w:val="-2"/>
        </w:rPr>
        <w:t xml:space="preserve"> </w:t>
      </w:r>
      <w:r>
        <w:rPr>
          <w:color w:val="2E5395"/>
        </w:rPr>
        <w:t>Policies</w:t>
      </w:r>
      <w:bookmarkEnd w:id="12"/>
    </w:p>
    <w:p w14:paraId="7766E1B0" w14:textId="77777777" w:rsidR="00501B26" w:rsidRDefault="00A84428">
      <w:pPr>
        <w:pStyle w:val="BodyText"/>
        <w:spacing w:before="25"/>
        <w:ind w:left="683"/>
      </w:pPr>
      <w:r>
        <w:t>Messaging to Customers</w:t>
      </w:r>
    </w:p>
    <w:p w14:paraId="40ED16D9" w14:textId="77777777" w:rsidR="00501B26" w:rsidRDefault="00A84428">
      <w:pPr>
        <w:pStyle w:val="ListParagraph"/>
        <w:numPr>
          <w:ilvl w:val="2"/>
          <w:numId w:val="66"/>
        </w:numPr>
        <w:tabs>
          <w:tab w:val="left" w:pos="1403"/>
          <w:tab w:val="left" w:pos="1404"/>
        </w:tabs>
        <w:spacing w:before="181" w:line="259" w:lineRule="auto"/>
        <w:ind w:right="900"/>
      </w:pPr>
      <w:r>
        <w:t>If you have underlying medical conditions, it is recommended that you not visit our municipal hall or</w:t>
      </w:r>
      <w:r>
        <w:rPr>
          <w:spacing w:val="-1"/>
        </w:rPr>
        <w:t xml:space="preserve"> </w:t>
      </w:r>
      <w:r>
        <w:t>facilities</w:t>
      </w:r>
    </w:p>
    <w:p w14:paraId="62924AB0" w14:textId="4E0D9393" w:rsidR="00501B26" w:rsidRDefault="00A84428">
      <w:pPr>
        <w:pStyle w:val="ListParagraph"/>
        <w:numPr>
          <w:ilvl w:val="2"/>
          <w:numId w:val="66"/>
        </w:numPr>
        <w:tabs>
          <w:tab w:val="left" w:pos="1403"/>
          <w:tab w:val="left" w:pos="1404"/>
        </w:tabs>
        <w:spacing w:before="1" w:line="256" w:lineRule="auto"/>
        <w:ind w:right="905"/>
      </w:pPr>
      <w:r>
        <w:t xml:space="preserve">Anyone displaying symptoms of COVID-19, </w:t>
      </w:r>
      <w:r w:rsidR="00FD7D26">
        <w:t>including cough, fever, shortness of breath, difficulty breathing or chills</w:t>
      </w:r>
      <w:r>
        <w:t>, will not be permitted on the premises. If you are sick, please stay</w:t>
      </w:r>
      <w:r>
        <w:rPr>
          <w:spacing w:val="-6"/>
        </w:rPr>
        <w:t xml:space="preserve"> </w:t>
      </w:r>
      <w:r>
        <w:t>home</w:t>
      </w:r>
    </w:p>
    <w:p w14:paraId="21482332" w14:textId="77777777" w:rsidR="00501B26" w:rsidRDefault="00A84428">
      <w:pPr>
        <w:pStyle w:val="ListParagraph"/>
        <w:numPr>
          <w:ilvl w:val="2"/>
          <w:numId w:val="66"/>
        </w:numPr>
        <w:tabs>
          <w:tab w:val="left" w:pos="1403"/>
          <w:tab w:val="left" w:pos="1404"/>
        </w:tabs>
        <w:spacing w:before="4" w:line="259" w:lineRule="auto"/>
        <w:ind w:right="1025"/>
      </w:pPr>
      <w:r>
        <w:t>If you have travelled outside Canada, you are not permitted on our premises until you have self- isolated for a minimum of 14</w:t>
      </w:r>
      <w:r>
        <w:rPr>
          <w:spacing w:val="-11"/>
        </w:rPr>
        <w:t xml:space="preserve"> </w:t>
      </w:r>
      <w:r>
        <w:t>days</w:t>
      </w:r>
    </w:p>
    <w:p w14:paraId="677B0629" w14:textId="1665C374" w:rsidR="00501B26" w:rsidRDefault="00A84428">
      <w:pPr>
        <w:pStyle w:val="ListParagraph"/>
        <w:numPr>
          <w:ilvl w:val="2"/>
          <w:numId w:val="66"/>
        </w:numPr>
        <w:tabs>
          <w:tab w:val="left" w:pos="1403"/>
          <w:tab w:val="left" w:pos="1404"/>
        </w:tabs>
        <w:spacing w:line="259" w:lineRule="auto"/>
        <w:ind w:right="875"/>
      </w:pPr>
      <w:r>
        <w:t>If you are displaying symptoms of COVID-19 or you live in a household where someone is showing symptoms of COVID-19, please stay</w:t>
      </w:r>
      <w:r>
        <w:rPr>
          <w:spacing w:val="-8"/>
        </w:rPr>
        <w:t xml:space="preserve"> </w:t>
      </w:r>
      <w:r>
        <w:t>home</w:t>
      </w:r>
    </w:p>
    <w:p w14:paraId="5907E7BF" w14:textId="3A82E1AA" w:rsidR="00AA7421" w:rsidRDefault="00AA7421" w:rsidP="00AA7421">
      <w:pPr>
        <w:pStyle w:val="ListParagraph"/>
        <w:numPr>
          <w:ilvl w:val="2"/>
          <w:numId w:val="66"/>
        </w:numPr>
      </w:pPr>
      <w:r w:rsidRPr="00AA7421">
        <w:t xml:space="preserve">NOTE: </w:t>
      </w:r>
      <w:r>
        <w:t>S</w:t>
      </w:r>
      <w:r w:rsidRPr="00AA7421">
        <w:t>creening is re</w:t>
      </w:r>
      <w:r>
        <w:t xml:space="preserve">commended for visitors </w:t>
      </w:r>
      <w:hyperlink r:id="rId32" w:history="1">
        <w:r w:rsidR="0015584E" w:rsidRPr="00F967B4">
          <w:rPr>
            <w:rStyle w:val="Hyperlink"/>
          </w:rPr>
          <w:t>https://myopinionsmatter.ca/f/l/COVID-19_Self-Screening_Tool_BCMSA</w:t>
        </w:r>
      </w:hyperlink>
      <w:r>
        <w:t xml:space="preserve"> </w:t>
      </w:r>
    </w:p>
    <w:p w14:paraId="75A83A4B" w14:textId="77777777" w:rsidR="00501B26" w:rsidRDefault="00A84428">
      <w:pPr>
        <w:pStyle w:val="ListParagraph"/>
        <w:numPr>
          <w:ilvl w:val="2"/>
          <w:numId w:val="66"/>
        </w:numPr>
        <w:tabs>
          <w:tab w:val="left" w:pos="1403"/>
          <w:tab w:val="left" w:pos="1404"/>
        </w:tabs>
        <w:ind w:hanging="361"/>
      </w:pPr>
      <w:r>
        <w:t>Physical distancing is required at all times (minimum of 2</w:t>
      </w:r>
      <w:r>
        <w:rPr>
          <w:spacing w:val="-9"/>
        </w:rPr>
        <w:t xml:space="preserve"> </w:t>
      </w:r>
      <w:r>
        <w:t>meters)</w:t>
      </w:r>
    </w:p>
    <w:p w14:paraId="51D1428F" w14:textId="77777777" w:rsidR="00501B26" w:rsidRDefault="00A84428">
      <w:pPr>
        <w:pStyle w:val="ListParagraph"/>
        <w:numPr>
          <w:ilvl w:val="2"/>
          <w:numId w:val="66"/>
        </w:numPr>
        <w:tabs>
          <w:tab w:val="left" w:pos="1403"/>
          <w:tab w:val="left" w:pos="1404"/>
        </w:tabs>
        <w:spacing w:before="21" w:line="256" w:lineRule="auto"/>
        <w:ind w:right="1347"/>
      </w:pPr>
      <w:r>
        <w:t>Failure to observe physical distancing risks the closure of the facility, and as such, you will be asked to leave the premises</w:t>
      </w:r>
    </w:p>
    <w:p w14:paraId="63F356C4" w14:textId="77777777" w:rsidR="00501B26" w:rsidRDefault="00A84428">
      <w:pPr>
        <w:pStyle w:val="ListParagraph"/>
        <w:numPr>
          <w:ilvl w:val="2"/>
          <w:numId w:val="66"/>
        </w:numPr>
        <w:tabs>
          <w:tab w:val="left" w:pos="1403"/>
          <w:tab w:val="left" w:pos="1404"/>
        </w:tabs>
        <w:spacing w:before="5" w:line="259" w:lineRule="auto"/>
        <w:ind w:right="1152"/>
      </w:pPr>
      <w:r>
        <w:t>Washrooms on the premises are disinfected frequently; hand sanitizers are located at (identify the location, recommend at a minimum, the entrance to the</w:t>
      </w:r>
      <w:r>
        <w:rPr>
          <w:spacing w:val="-10"/>
        </w:rPr>
        <w:t xml:space="preserve"> </w:t>
      </w:r>
      <w:r>
        <w:t>facility)</w:t>
      </w:r>
    </w:p>
    <w:p w14:paraId="09548FD9" w14:textId="77777777" w:rsidR="00501B26" w:rsidRDefault="00A84428">
      <w:pPr>
        <w:pStyle w:val="ListParagraph"/>
        <w:numPr>
          <w:ilvl w:val="2"/>
          <w:numId w:val="66"/>
        </w:numPr>
        <w:tabs>
          <w:tab w:val="left" w:pos="1403"/>
          <w:tab w:val="left" w:pos="1404"/>
        </w:tabs>
        <w:spacing w:line="259" w:lineRule="auto"/>
        <w:ind w:right="1537"/>
      </w:pPr>
      <w:r>
        <w:t>If your request can be handled over the phone, please call the appropriate department for assistance rather than attending the municipal hall in</w:t>
      </w:r>
      <w:r>
        <w:rPr>
          <w:spacing w:val="-9"/>
        </w:rPr>
        <w:t xml:space="preserve"> </w:t>
      </w:r>
      <w:r>
        <w:t>person</w:t>
      </w:r>
    </w:p>
    <w:p w14:paraId="0C1F27DD" w14:textId="77777777" w:rsidR="00501B26" w:rsidRDefault="00A84428">
      <w:pPr>
        <w:pStyle w:val="ListParagraph"/>
        <w:numPr>
          <w:ilvl w:val="2"/>
          <w:numId w:val="66"/>
        </w:numPr>
        <w:tabs>
          <w:tab w:val="left" w:pos="1403"/>
          <w:tab w:val="left" w:pos="1404"/>
        </w:tabs>
        <w:ind w:hanging="361"/>
      </w:pPr>
      <w:r>
        <w:t>We ask that any financial transactions be conducted electronically and not in</w:t>
      </w:r>
      <w:r>
        <w:rPr>
          <w:spacing w:val="-18"/>
        </w:rPr>
        <w:t xml:space="preserve"> </w:t>
      </w:r>
      <w:r>
        <w:t>cash</w:t>
      </w:r>
    </w:p>
    <w:p w14:paraId="22490D52" w14:textId="77777777" w:rsidR="00501B26" w:rsidRDefault="00A84428">
      <w:pPr>
        <w:pStyle w:val="Heading3"/>
        <w:numPr>
          <w:ilvl w:val="1"/>
          <w:numId w:val="66"/>
        </w:numPr>
        <w:tabs>
          <w:tab w:val="left" w:pos="1075"/>
        </w:tabs>
        <w:spacing w:before="182"/>
        <w:ind w:left="1074" w:hanging="392"/>
        <w:rPr>
          <w:color w:val="2E5395"/>
        </w:rPr>
      </w:pPr>
      <w:bookmarkStart w:id="13" w:name="_Physical_Distancing"/>
      <w:bookmarkStart w:id="14" w:name="_Toc55201230"/>
      <w:bookmarkEnd w:id="13"/>
      <w:r>
        <w:rPr>
          <w:color w:val="2E5395"/>
        </w:rPr>
        <w:t>Physical</w:t>
      </w:r>
      <w:r>
        <w:rPr>
          <w:color w:val="2E5395"/>
          <w:spacing w:val="-1"/>
        </w:rPr>
        <w:t xml:space="preserve"> </w:t>
      </w:r>
      <w:r>
        <w:rPr>
          <w:color w:val="2E5395"/>
        </w:rPr>
        <w:t>Distancing</w:t>
      </w:r>
      <w:bookmarkEnd w:id="14"/>
    </w:p>
    <w:p w14:paraId="6790D9EE" w14:textId="77777777" w:rsidR="00501B26" w:rsidRPr="00A84428" w:rsidRDefault="00A84428">
      <w:pPr>
        <w:pStyle w:val="Heading5"/>
        <w:numPr>
          <w:ilvl w:val="2"/>
          <w:numId w:val="64"/>
        </w:numPr>
        <w:tabs>
          <w:tab w:val="left" w:pos="1403"/>
          <w:tab w:val="left" w:pos="1404"/>
        </w:tabs>
        <w:ind w:hanging="721"/>
      </w:pPr>
      <w:bookmarkStart w:id="15" w:name="_Toc55201231"/>
      <w:r>
        <w:rPr>
          <w:color w:val="2E5395"/>
        </w:rPr>
        <w:t>Physical Distancing for</w:t>
      </w:r>
      <w:r>
        <w:rPr>
          <w:color w:val="2E5395"/>
          <w:spacing w:val="2"/>
        </w:rPr>
        <w:t xml:space="preserve"> </w:t>
      </w:r>
      <w:r>
        <w:rPr>
          <w:color w:val="2E5395"/>
        </w:rPr>
        <w:t>Employees</w:t>
      </w:r>
      <w:bookmarkEnd w:id="15"/>
    </w:p>
    <w:p w14:paraId="3B0562D1" w14:textId="77777777" w:rsidR="00A84428" w:rsidRDefault="00A84428" w:rsidP="00A84428">
      <w:pPr>
        <w:pStyle w:val="Heading5"/>
        <w:tabs>
          <w:tab w:val="left" w:pos="1403"/>
          <w:tab w:val="left" w:pos="1404"/>
        </w:tabs>
        <w:ind w:left="720" w:firstLine="0"/>
        <w:rPr>
          <w:color w:val="2E5395"/>
        </w:rPr>
      </w:pPr>
    </w:p>
    <w:p w14:paraId="315D9900" w14:textId="6521AE14" w:rsidR="00A84428" w:rsidRDefault="00452DC3" w:rsidP="00294470">
      <w:r>
        <w:tab/>
      </w:r>
      <w:r w:rsidR="00A84428">
        <w:t xml:space="preserve">There are various ways to determine space considerations to allow for appropriate physical distancing, depending </w:t>
      </w:r>
      <w:r>
        <w:tab/>
      </w:r>
      <w:r w:rsidR="00A84428">
        <w:t>on circumstances.</w:t>
      </w:r>
    </w:p>
    <w:p w14:paraId="72B0070C" w14:textId="77777777" w:rsidR="00294470" w:rsidRPr="00294470" w:rsidRDefault="00294470" w:rsidP="00294470"/>
    <w:p w14:paraId="6EC362C6" w14:textId="7D0E313D" w:rsidR="00501B26" w:rsidRDefault="00A84428">
      <w:pPr>
        <w:pStyle w:val="BodyText"/>
        <w:spacing w:before="53"/>
        <w:ind w:left="683"/>
      </w:pPr>
      <w:r>
        <w:t>Involv</w:t>
      </w:r>
      <w:r w:rsidR="00294470">
        <w:t>ing</w:t>
      </w:r>
      <w:r>
        <w:t xml:space="preserve"> your joint health and safety committee (or worker representative) in brainstorming</w:t>
      </w:r>
    </w:p>
    <w:p w14:paraId="43E176BF" w14:textId="77777777" w:rsidR="00294470" w:rsidRDefault="00A84428">
      <w:pPr>
        <w:pStyle w:val="BodyText"/>
        <w:spacing w:before="31" w:line="268" w:lineRule="auto"/>
        <w:ind w:left="683" w:right="848"/>
      </w:pPr>
      <w:r>
        <w:lastRenderedPageBreak/>
        <w:t xml:space="preserve">physical distancing measures that could work in the spaces they work in. Have your joint committee consider the interactions they have with others, solicit input from the team and encourage all workers to promote the approved physical distancing measures. Spread the message that the most considerate thing your workers can do for their co-workers and customers is to keep a distance of two meters between themselves and the people they work with. Encourage workers to use a standard greeting with each other that is positive but reminds others to keep a safe distance. </w:t>
      </w:r>
    </w:p>
    <w:p w14:paraId="6D0EE8EB" w14:textId="77777777" w:rsidR="00294470" w:rsidRDefault="00294470">
      <w:pPr>
        <w:pStyle w:val="BodyText"/>
        <w:spacing w:before="31" w:line="268" w:lineRule="auto"/>
        <w:ind w:left="683" w:right="848"/>
      </w:pPr>
    </w:p>
    <w:p w14:paraId="3A282608" w14:textId="17862B29" w:rsidR="00294470" w:rsidRDefault="00294470" w:rsidP="00294470">
      <w:pPr>
        <w:ind w:firstLine="683"/>
        <w:rPr>
          <w:b/>
          <w:bCs/>
        </w:rPr>
      </w:pPr>
      <w:r w:rsidRPr="003B78A4">
        <w:rPr>
          <w:b/>
          <w:bCs/>
        </w:rPr>
        <w:t>Considerations for Physical Distancing</w:t>
      </w:r>
    </w:p>
    <w:p w14:paraId="11327F9E" w14:textId="77777777" w:rsidR="00294470" w:rsidRPr="003B78A4" w:rsidRDefault="00294470" w:rsidP="00294470">
      <w:pPr>
        <w:ind w:firstLine="683"/>
        <w:rPr>
          <w:b/>
          <w:bCs/>
        </w:rPr>
      </w:pPr>
    </w:p>
    <w:tbl>
      <w:tblPr>
        <w:tblStyle w:val="TableGrid"/>
        <w:tblW w:w="9450" w:type="dxa"/>
        <w:tblInd w:w="828" w:type="dxa"/>
        <w:tblLook w:val="04A0" w:firstRow="1" w:lastRow="0" w:firstColumn="1" w:lastColumn="0" w:noHBand="0" w:noVBand="1"/>
      </w:tblPr>
      <w:tblGrid>
        <w:gridCol w:w="2340"/>
        <w:gridCol w:w="7110"/>
      </w:tblGrid>
      <w:tr w:rsidR="00294470" w14:paraId="0F573FC9" w14:textId="77777777" w:rsidTr="00294470">
        <w:tc>
          <w:tcPr>
            <w:tcW w:w="2340" w:type="dxa"/>
          </w:tcPr>
          <w:p w14:paraId="3147D14E" w14:textId="77777777" w:rsidR="00294470" w:rsidRDefault="00294470" w:rsidP="00D96DD6">
            <w:pPr>
              <w:jc w:val="center"/>
              <w:rPr>
                <w:b/>
                <w:bCs/>
              </w:rPr>
            </w:pPr>
            <w:r>
              <w:rPr>
                <w:b/>
                <w:bCs/>
              </w:rPr>
              <w:t>Types</w:t>
            </w:r>
          </w:p>
          <w:p w14:paraId="2B35735B" w14:textId="77777777" w:rsidR="00294470" w:rsidRPr="00A56A08" w:rsidRDefault="00294470" w:rsidP="00D96DD6">
            <w:pPr>
              <w:jc w:val="center"/>
              <w:rPr>
                <w:b/>
                <w:bCs/>
              </w:rPr>
            </w:pPr>
          </w:p>
        </w:tc>
        <w:tc>
          <w:tcPr>
            <w:tcW w:w="7110" w:type="dxa"/>
          </w:tcPr>
          <w:p w14:paraId="3C97319E" w14:textId="77777777" w:rsidR="00294470" w:rsidRPr="00A56A08" w:rsidRDefault="00294470" w:rsidP="00D96DD6">
            <w:pPr>
              <w:pStyle w:val="ListParagraph"/>
              <w:jc w:val="center"/>
              <w:rPr>
                <w:b/>
                <w:bCs/>
              </w:rPr>
            </w:pPr>
            <w:r w:rsidRPr="00A56A08">
              <w:rPr>
                <w:b/>
                <w:bCs/>
              </w:rPr>
              <w:t>Description</w:t>
            </w:r>
          </w:p>
        </w:tc>
      </w:tr>
      <w:tr w:rsidR="00294470" w14:paraId="22970170" w14:textId="77777777" w:rsidTr="00294470">
        <w:tc>
          <w:tcPr>
            <w:tcW w:w="2340" w:type="dxa"/>
          </w:tcPr>
          <w:p w14:paraId="2136BD24" w14:textId="77777777" w:rsidR="00294470" w:rsidRDefault="00294470" w:rsidP="00D96DD6">
            <w:r>
              <w:t xml:space="preserve">Physical Distancing </w:t>
            </w:r>
          </w:p>
        </w:tc>
        <w:tc>
          <w:tcPr>
            <w:tcW w:w="7110" w:type="dxa"/>
          </w:tcPr>
          <w:p w14:paraId="4C02CD9E" w14:textId="5C48AFD2" w:rsidR="00294470" w:rsidRDefault="00294470" w:rsidP="00A51E59">
            <w:pPr>
              <w:pStyle w:val="ListParagraph"/>
              <w:numPr>
                <w:ilvl w:val="0"/>
                <w:numId w:val="78"/>
              </w:numPr>
              <w:contextualSpacing/>
              <w:jc w:val="both"/>
            </w:pPr>
            <w:r w:rsidRPr="00A56A08">
              <w:t>Allow for</w:t>
            </w:r>
            <w:r w:rsidR="007737B0">
              <w:t xml:space="preserve"> 2</w:t>
            </w:r>
            <w:r w:rsidRPr="00A56A08">
              <w:t xml:space="preserve"> meters </w:t>
            </w:r>
            <w:r w:rsidR="007737B0">
              <w:t xml:space="preserve">(6 feet) </w:t>
            </w:r>
            <w:r w:rsidRPr="00A56A08">
              <w:t xml:space="preserve">of physical distance between workers or between workers and public or public and public.   </w:t>
            </w:r>
          </w:p>
        </w:tc>
      </w:tr>
      <w:tr w:rsidR="00294470" w14:paraId="3E5BE809" w14:textId="77777777" w:rsidTr="00294470">
        <w:tc>
          <w:tcPr>
            <w:tcW w:w="2340" w:type="dxa"/>
          </w:tcPr>
          <w:p w14:paraId="161EF3C4" w14:textId="687A0040" w:rsidR="00294470" w:rsidRDefault="00294470" w:rsidP="007737B0">
            <w:r>
              <w:t xml:space="preserve">Indoor </w:t>
            </w:r>
            <w:r w:rsidR="007737B0">
              <w:t>Employee Space</w:t>
            </w:r>
          </w:p>
        </w:tc>
        <w:tc>
          <w:tcPr>
            <w:tcW w:w="7110" w:type="dxa"/>
          </w:tcPr>
          <w:p w14:paraId="3C7A6405" w14:textId="097074CF" w:rsidR="00294470" w:rsidRDefault="007737B0" w:rsidP="00A51E59">
            <w:pPr>
              <w:pStyle w:val="ListParagraph"/>
              <w:numPr>
                <w:ilvl w:val="0"/>
                <w:numId w:val="80"/>
              </w:numPr>
              <w:contextualSpacing/>
              <w:jc w:val="both"/>
            </w:pPr>
            <w:r>
              <w:t>Where employees</w:t>
            </w:r>
            <w:r w:rsidR="00294470" w:rsidRPr="003B78A4">
              <w:t xml:space="preserve"> will not be moving around or need to navigate around obstacles, allow for</w:t>
            </w:r>
            <w:r w:rsidR="00294470">
              <w:t xml:space="preserve"> </w:t>
            </w:r>
            <w:r>
              <w:t>3.3 square meters (36 square</w:t>
            </w:r>
            <w:r w:rsidR="00EF0270">
              <w:t xml:space="preserve"> feet) </w:t>
            </w:r>
            <w:r w:rsidR="00294470" w:rsidRPr="003B78A4">
              <w:t>o</w:t>
            </w:r>
            <w:r>
              <w:t>f unencumbered space per person to calculate occupancy</w:t>
            </w:r>
          </w:p>
        </w:tc>
      </w:tr>
      <w:tr w:rsidR="00294470" w14:paraId="29C0A0AD" w14:textId="77777777" w:rsidTr="00294470">
        <w:tc>
          <w:tcPr>
            <w:tcW w:w="2340" w:type="dxa"/>
          </w:tcPr>
          <w:p w14:paraId="66E18167" w14:textId="258509A4" w:rsidR="00294470" w:rsidRDefault="00294470" w:rsidP="007737B0">
            <w:r>
              <w:t xml:space="preserve">Indoor </w:t>
            </w:r>
            <w:r w:rsidR="007737B0">
              <w:t>Employee/Public Space</w:t>
            </w:r>
          </w:p>
        </w:tc>
        <w:tc>
          <w:tcPr>
            <w:tcW w:w="7110" w:type="dxa"/>
          </w:tcPr>
          <w:p w14:paraId="742E27FA" w14:textId="3A3DCCDE" w:rsidR="00294470" w:rsidRDefault="00294470" w:rsidP="00A51E59">
            <w:pPr>
              <w:pStyle w:val="ListParagraph"/>
              <w:numPr>
                <w:ilvl w:val="0"/>
                <w:numId w:val="79"/>
              </w:numPr>
              <w:contextualSpacing/>
              <w:jc w:val="both"/>
            </w:pPr>
            <w:r w:rsidRPr="003B78A4">
              <w:t xml:space="preserve">calculate the total unencumbered square meters available and divide that by 5, to allow for 5 square meters </w:t>
            </w:r>
            <w:r w:rsidR="007737B0">
              <w:t xml:space="preserve">(54 square feet) </w:t>
            </w:r>
            <w:r w:rsidRPr="003B78A4">
              <w:t xml:space="preserve">of space per person.  The resulting figure is the maximum occupancy for that space.  </w:t>
            </w:r>
          </w:p>
        </w:tc>
      </w:tr>
      <w:tr w:rsidR="00294470" w14:paraId="2B5FDBF6" w14:textId="77777777" w:rsidTr="00294470">
        <w:tc>
          <w:tcPr>
            <w:tcW w:w="2340" w:type="dxa"/>
          </w:tcPr>
          <w:p w14:paraId="5DE0D441" w14:textId="532C1535" w:rsidR="00294470" w:rsidRDefault="00294470" w:rsidP="007737B0">
            <w:r>
              <w:t>Events</w:t>
            </w:r>
            <w:r w:rsidR="00956506">
              <w:t xml:space="preserve"> </w:t>
            </w:r>
            <w:r w:rsidR="007737B0">
              <w:t>Numbers</w:t>
            </w:r>
          </w:p>
        </w:tc>
        <w:tc>
          <w:tcPr>
            <w:tcW w:w="7110" w:type="dxa"/>
          </w:tcPr>
          <w:p w14:paraId="153B9F6D" w14:textId="79E34803" w:rsidR="00294470" w:rsidRDefault="007737B0" w:rsidP="00FD7D26">
            <w:pPr>
              <w:pStyle w:val="ListParagraph"/>
              <w:numPr>
                <w:ilvl w:val="0"/>
                <w:numId w:val="79"/>
              </w:numPr>
              <w:contextualSpacing/>
              <w:jc w:val="both"/>
            </w:pPr>
            <w:r>
              <w:t>T</w:t>
            </w:r>
            <w:r w:rsidR="00294470" w:rsidRPr="003B78A4">
              <w:t>he maximum number of participants is fifty (50), including workers and public</w:t>
            </w:r>
            <w:r w:rsidR="00956506">
              <w:t xml:space="preserve">, </w:t>
            </w:r>
            <w:r w:rsidR="00FD7D26">
              <w:t xml:space="preserve">providing </w:t>
            </w:r>
            <w:r w:rsidR="00956506">
              <w:t>adequate space is available</w:t>
            </w:r>
            <w:r w:rsidR="00294470" w:rsidRPr="003B78A4">
              <w:t>.</w:t>
            </w:r>
          </w:p>
        </w:tc>
      </w:tr>
    </w:tbl>
    <w:p w14:paraId="5C09B087" w14:textId="77777777" w:rsidR="00294470" w:rsidRDefault="00294470">
      <w:pPr>
        <w:pStyle w:val="BodyText"/>
        <w:spacing w:before="31" w:line="268" w:lineRule="auto"/>
        <w:ind w:left="683" w:right="848"/>
      </w:pPr>
    </w:p>
    <w:p w14:paraId="58B13499" w14:textId="700A73CF" w:rsidR="00501B26" w:rsidRDefault="00A84428">
      <w:pPr>
        <w:pStyle w:val="BodyText"/>
        <w:spacing w:before="31" w:line="268" w:lineRule="auto"/>
        <w:ind w:left="683" w:right="848"/>
      </w:pPr>
      <w:r>
        <w:t>There are many ways that employers can organize work to ensure that physical distance between workers is maintained. Some options may include:</w:t>
      </w:r>
    </w:p>
    <w:p w14:paraId="213BB65D" w14:textId="77777777" w:rsidR="00501B26" w:rsidRDefault="00501B26">
      <w:pPr>
        <w:pStyle w:val="BodyText"/>
        <w:spacing w:before="7"/>
        <w:ind w:left="0"/>
        <w:rPr>
          <w:sz w:val="21"/>
        </w:rPr>
      </w:pPr>
    </w:p>
    <w:p w14:paraId="0ACFCD07" w14:textId="77777777" w:rsidR="00A84428" w:rsidRPr="00A84428" w:rsidRDefault="00A84428" w:rsidP="00A84428">
      <w:pPr>
        <w:pStyle w:val="ListParagraph"/>
        <w:numPr>
          <w:ilvl w:val="3"/>
          <w:numId w:val="64"/>
        </w:numPr>
        <w:tabs>
          <w:tab w:val="left" w:pos="1403"/>
          <w:tab w:val="left" w:pos="1404"/>
        </w:tabs>
        <w:spacing w:line="259" w:lineRule="auto"/>
        <w:ind w:right="1722"/>
        <w:rPr>
          <w:rFonts w:ascii="Symbol" w:hAnsi="Symbol"/>
        </w:rPr>
      </w:pPr>
      <w:r>
        <w:t>revising work schedules or implementing work-from-home policies for some staff to limit the number of workers on site at a given</w:t>
      </w:r>
      <w:r w:rsidRPr="00A84428">
        <w:rPr>
          <w:spacing w:val="-8"/>
        </w:rPr>
        <w:t xml:space="preserve"> </w:t>
      </w:r>
      <w:r>
        <w:t>time</w:t>
      </w:r>
    </w:p>
    <w:p w14:paraId="60F944B5" w14:textId="77777777" w:rsidR="00501B26" w:rsidRPr="00A84428" w:rsidRDefault="00A84428" w:rsidP="00A84428">
      <w:pPr>
        <w:pStyle w:val="ListParagraph"/>
        <w:numPr>
          <w:ilvl w:val="3"/>
          <w:numId w:val="64"/>
        </w:numPr>
        <w:tabs>
          <w:tab w:val="left" w:pos="1403"/>
          <w:tab w:val="left" w:pos="1404"/>
        </w:tabs>
        <w:spacing w:line="259" w:lineRule="auto"/>
        <w:ind w:right="1722"/>
        <w:rPr>
          <w:rFonts w:ascii="Symbol" w:hAnsi="Symbol"/>
        </w:rPr>
      </w:pPr>
      <w:r>
        <w:t>staggering start and end times if crowding at entry and exit locations means the physical distancing requirement of at least 2 meters cannot be</w:t>
      </w:r>
      <w:r w:rsidRPr="00A84428">
        <w:rPr>
          <w:spacing w:val="-10"/>
        </w:rPr>
        <w:t xml:space="preserve"> </w:t>
      </w:r>
      <w:r>
        <w:t>maintained.</w:t>
      </w:r>
    </w:p>
    <w:p w14:paraId="55CDB250" w14:textId="77777777" w:rsidR="00501B26" w:rsidRDefault="00A84428">
      <w:pPr>
        <w:pStyle w:val="ListParagraph"/>
        <w:numPr>
          <w:ilvl w:val="3"/>
          <w:numId w:val="64"/>
        </w:numPr>
        <w:tabs>
          <w:tab w:val="left" w:pos="1403"/>
          <w:tab w:val="left" w:pos="1404"/>
        </w:tabs>
        <w:spacing w:before="1" w:line="256" w:lineRule="auto"/>
        <w:ind w:right="1149"/>
        <w:rPr>
          <w:rFonts w:ascii="Symbol" w:hAnsi="Symbol"/>
        </w:rPr>
      </w:pPr>
      <w:r>
        <w:t>designating doors for entry and exit to prevent workers and others from coming into proximity with one another.</w:t>
      </w:r>
    </w:p>
    <w:p w14:paraId="793CE107" w14:textId="06A619E0" w:rsidR="00501B26" w:rsidRPr="009B797D" w:rsidRDefault="00A84428" w:rsidP="009B797D">
      <w:pPr>
        <w:pStyle w:val="ListParagraph"/>
        <w:numPr>
          <w:ilvl w:val="3"/>
          <w:numId w:val="64"/>
        </w:numPr>
        <w:tabs>
          <w:tab w:val="left" w:pos="1403"/>
          <w:tab w:val="left" w:pos="1404"/>
        </w:tabs>
        <w:spacing w:before="9"/>
        <w:rPr>
          <w:sz w:val="23"/>
        </w:rPr>
      </w:pPr>
      <w:r>
        <w:t>establishing and posting occupancy limits on elevators, rooms and other small</w:t>
      </w:r>
      <w:r w:rsidRPr="009B797D">
        <w:rPr>
          <w:spacing w:val="-17"/>
        </w:rPr>
        <w:t xml:space="preserve"> </w:t>
      </w:r>
      <w:r>
        <w:t>spaces, using the calculation shown previously</w:t>
      </w:r>
      <w:r w:rsidR="00680A84">
        <w:t xml:space="preserve"> (</w:t>
      </w:r>
      <w:r w:rsidR="00680A84" w:rsidRPr="0098453F">
        <w:t xml:space="preserve">see </w:t>
      </w:r>
      <w:hyperlink w:anchor="_Appendix_J:_" w:history="1">
        <w:r w:rsidR="00680A84" w:rsidRPr="0098453F">
          <w:rPr>
            <w:rStyle w:val="Hyperlink"/>
          </w:rPr>
          <w:t xml:space="preserve">Appendix </w:t>
        </w:r>
        <w:r w:rsidR="0099382C" w:rsidRPr="0098453F">
          <w:rPr>
            <w:rStyle w:val="Hyperlink"/>
          </w:rPr>
          <w:t>J</w:t>
        </w:r>
      </w:hyperlink>
      <w:r w:rsidR="00680A84">
        <w:t>)</w:t>
      </w:r>
    </w:p>
    <w:p w14:paraId="2F91BE48" w14:textId="7E17AEF2" w:rsidR="00501B26" w:rsidRDefault="00A84428">
      <w:pPr>
        <w:pStyle w:val="ListParagraph"/>
        <w:numPr>
          <w:ilvl w:val="3"/>
          <w:numId w:val="64"/>
        </w:numPr>
        <w:tabs>
          <w:tab w:val="left" w:pos="1403"/>
          <w:tab w:val="left" w:pos="1404"/>
        </w:tabs>
        <w:ind w:hanging="361"/>
        <w:rPr>
          <w:rFonts w:ascii="Symbol" w:hAnsi="Symbol"/>
        </w:rPr>
      </w:pPr>
      <w:r>
        <w:t>Identify</w:t>
      </w:r>
      <w:r w:rsidR="00FD7D26">
        <w:t>ing</w:t>
      </w:r>
      <w:r>
        <w:t xml:space="preserve"> the maximum number of people (including staff) and communicate and enforce this</w:t>
      </w:r>
      <w:r>
        <w:rPr>
          <w:spacing w:val="-14"/>
        </w:rPr>
        <w:t xml:space="preserve"> </w:t>
      </w:r>
      <w:r>
        <w:t>limit</w:t>
      </w:r>
    </w:p>
    <w:p w14:paraId="053DAA00" w14:textId="77777777" w:rsidR="00501B26" w:rsidRDefault="00A84428">
      <w:pPr>
        <w:pStyle w:val="ListParagraph"/>
        <w:numPr>
          <w:ilvl w:val="3"/>
          <w:numId w:val="64"/>
        </w:numPr>
        <w:tabs>
          <w:tab w:val="left" w:pos="1403"/>
          <w:tab w:val="left" w:pos="1404"/>
        </w:tabs>
        <w:spacing w:before="22"/>
        <w:ind w:hanging="361"/>
        <w:rPr>
          <w:rFonts w:ascii="Symbol" w:hAnsi="Symbol"/>
        </w:rPr>
      </w:pPr>
      <w:r>
        <w:t>reducing in-person meetings and other</w:t>
      </w:r>
      <w:r>
        <w:rPr>
          <w:spacing w:val="-5"/>
        </w:rPr>
        <w:t xml:space="preserve"> </w:t>
      </w:r>
      <w:r>
        <w:t>gatherings</w:t>
      </w:r>
    </w:p>
    <w:p w14:paraId="29AF6D4F" w14:textId="77777777" w:rsidR="00501B26" w:rsidRDefault="00A84428">
      <w:pPr>
        <w:pStyle w:val="ListParagraph"/>
        <w:numPr>
          <w:ilvl w:val="3"/>
          <w:numId w:val="64"/>
        </w:numPr>
        <w:tabs>
          <w:tab w:val="left" w:pos="1403"/>
          <w:tab w:val="left" w:pos="1404"/>
        </w:tabs>
        <w:spacing w:before="20" w:line="259" w:lineRule="auto"/>
        <w:ind w:right="1341"/>
        <w:rPr>
          <w:rFonts w:ascii="Symbol" w:hAnsi="Symbol"/>
        </w:rPr>
      </w:pPr>
      <w:r>
        <w:t>using tape to mark off areas where workers can and cannot walk, or to mark off areas where workers may walk only in one direction (such as down an aisle or narrow</w:t>
      </w:r>
      <w:r>
        <w:rPr>
          <w:spacing w:val="-19"/>
        </w:rPr>
        <w:t xml:space="preserve"> </w:t>
      </w:r>
      <w:r>
        <w:t>corridor)</w:t>
      </w:r>
    </w:p>
    <w:p w14:paraId="4A014917" w14:textId="77777777" w:rsidR="00501B26" w:rsidRDefault="00A84428">
      <w:pPr>
        <w:pStyle w:val="ListParagraph"/>
        <w:numPr>
          <w:ilvl w:val="3"/>
          <w:numId w:val="64"/>
        </w:numPr>
        <w:tabs>
          <w:tab w:val="left" w:pos="1403"/>
          <w:tab w:val="left" w:pos="1404"/>
        </w:tabs>
        <w:spacing w:before="1"/>
        <w:ind w:hanging="361"/>
        <w:rPr>
          <w:rFonts w:ascii="Symbol" w:hAnsi="Symbol"/>
        </w:rPr>
      </w:pPr>
      <w:r>
        <w:t>posting signage to remind workers to maintain their distance when</w:t>
      </w:r>
      <w:r>
        <w:rPr>
          <w:spacing w:val="-15"/>
        </w:rPr>
        <w:t xml:space="preserve"> </w:t>
      </w:r>
      <w:r>
        <w:t>interacting</w:t>
      </w:r>
    </w:p>
    <w:p w14:paraId="2E5DC595" w14:textId="77777777" w:rsidR="00501B26" w:rsidRDefault="00A84428">
      <w:pPr>
        <w:pStyle w:val="ListParagraph"/>
        <w:numPr>
          <w:ilvl w:val="3"/>
          <w:numId w:val="64"/>
        </w:numPr>
        <w:tabs>
          <w:tab w:val="left" w:pos="1403"/>
          <w:tab w:val="left" w:pos="1404"/>
        </w:tabs>
        <w:spacing w:before="19" w:line="259" w:lineRule="auto"/>
        <w:ind w:right="1086"/>
        <w:rPr>
          <w:rFonts w:ascii="Symbol" w:hAnsi="Symbol"/>
        </w:rPr>
      </w:pPr>
      <w:r>
        <w:t>postponing, re-arranging, or planning work tasks in such a way that workers are not required to work in proximity to one</w:t>
      </w:r>
      <w:r>
        <w:rPr>
          <w:spacing w:val="-5"/>
        </w:rPr>
        <w:t xml:space="preserve"> </w:t>
      </w:r>
      <w:r>
        <w:t>another</w:t>
      </w:r>
    </w:p>
    <w:p w14:paraId="5E71B0E1" w14:textId="77777777" w:rsidR="00501B26" w:rsidRDefault="00A84428">
      <w:pPr>
        <w:pStyle w:val="ListParagraph"/>
        <w:numPr>
          <w:ilvl w:val="3"/>
          <w:numId w:val="64"/>
        </w:numPr>
        <w:tabs>
          <w:tab w:val="left" w:pos="1403"/>
          <w:tab w:val="left" w:pos="1404"/>
        </w:tabs>
        <w:spacing w:before="1" w:line="259" w:lineRule="auto"/>
        <w:ind w:right="1192"/>
        <w:rPr>
          <w:rFonts w:ascii="Symbol" w:hAnsi="Symbol"/>
        </w:rPr>
      </w:pPr>
      <w:r>
        <w:t>using machines or other equipment to assist with job tasks usually performed by two workers, such as lifting or carrying heavy</w:t>
      </w:r>
      <w:r>
        <w:rPr>
          <w:spacing w:val="-8"/>
        </w:rPr>
        <w:t xml:space="preserve"> </w:t>
      </w:r>
      <w:r>
        <w:t>objects</w:t>
      </w:r>
    </w:p>
    <w:p w14:paraId="4A9B9A14" w14:textId="77777777" w:rsidR="00501B26" w:rsidRDefault="00A84428">
      <w:pPr>
        <w:pStyle w:val="ListParagraph"/>
        <w:numPr>
          <w:ilvl w:val="3"/>
          <w:numId w:val="64"/>
        </w:numPr>
        <w:tabs>
          <w:tab w:val="left" w:pos="1403"/>
          <w:tab w:val="left" w:pos="1404"/>
        </w:tabs>
        <w:spacing w:line="279" w:lineRule="exact"/>
        <w:ind w:hanging="361"/>
        <w:rPr>
          <w:rFonts w:ascii="Symbol" w:hAnsi="Symbol"/>
        </w:rPr>
      </w:pPr>
      <w:r>
        <w:t>managing worker transportation so that two workers are not required to travel in a single</w:t>
      </w:r>
      <w:r>
        <w:rPr>
          <w:spacing w:val="-16"/>
        </w:rPr>
        <w:t xml:space="preserve"> </w:t>
      </w:r>
      <w:r>
        <w:t>vehicle</w:t>
      </w:r>
    </w:p>
    <w:p w14:paraId="4E72D226" w14:textId="77777777" w:rsidR="00501B26" w:rsidRDefault="00A84428">
      <w:pPr>
        <w:pStyle w:val="ListParagraph"/>
        <w:numPr>
          <w:ilvl w:val="3"/>
          <w:numId w:val="64"/>
        </w:numPr>
        <w:tabs>
          <w:tab w:val="left" w:pos="1403"/>
          <w:tab w:val="left" w:pos="1404"/>
        </w:tabs>
        <w:spacing w:before="23" w:line="259" w:lineRule="auto"/>
        <w:ind w:right="939"/>
        <w:rPr>
          <w:rFonts w:ascii="Symbol" w:hAnsi="Symbol"/>
        </w:rPr>
      </w:pPr>
      <w:r>
        <w:t>Restrict eating to a clearly identified and dedicated area with handwashing stations, cleaning and disinfecting supplies, and adequate space to maintain the physical distancing</w:t>
      </w:r>
      <w:r>
        <w:rPr>
          <w:spacing w:val="-18"/>
        </w:rPr>
        <w:t xml:space="preserve"> </w:t>
      </w:r>
      <w:r>
        <w:t>requirement.</w:t>
      </w:r>
    </w:p>
    <w:p w14:paraId="25F4D053" w14:textId="77777777" w:rsidR="00501B26" w:rsidRDefault="00A84428">
      <w:pPr>
        <w:pStyle w:val="ListParagraph"/>
        <w:numPr>
          <w:ilvl w:val="3"/>
          <w:numId w:val="64"/>
        </w:numPr>
        <w:tabs>
          <w:tab w:val="left" w:pos="1403"/>
          <w:tab w:val="left" w:pos="1404"/>
        </w:tabs>
        <w:spacing w:line="279" w:lineRule="exact"/>
        <w:ind w:hanging="361"/>
        <w:rPr>
          <w:rFonts w:ascii="Symbol" w:hAnsi="Symbol"/>
        </w:rPr>
      </w:pPr>
      <w:r>
        <w:lastRenderedPageBreak/>
        <w:t>Designating additional rooms as break</w:t>
      </w:r>
      <w:r>
        <w:rPr>
          <w:spacing w:val="-7"/>
        </w:rPr>
        <w:t xml:space="preserve"> </w:t>
      </w:r>
      <w:r>
        <w:t>areas</w:t>
      </w:r>
    </w:p>
    <w:p w14:paraId="3BE8D5CC" w14:textId="77777777" w:rsidR="00501B26" w:rsidRDefault="00A84428">
      <w:pPr>
        <w:pStyle w:val="ListParagraph"/>
        <w:numPr>
          <w:ilvl w:val="3"/>
          <w:numId w:val="64"/>
        </w:numPr>
        <w:tabs>
          <w:tab w:val="left" w:pos="1403"/>
          <w:tab w:val="left" w:pos="1404"/>
        </w:tabs>
        <w:spacing w:before="22"/>
        <w:ind w:hanging="361"/>
        <w:rPr>
          <w:rFonts w:ascii="Symbol" w:hAnsi="Symbol"/>
        </w:rPr>
      </w:pPr>
      <w:r>
        <w:t>Eliminating food sharing</w:t>
      </w:r>
      <w:r>
        <w:rPr>
          <w:spacing w:val="-6"/>
        </w:rPr>
        <w:t xml:space="preserve"> </w:t>
      </w:r>
      <w:r>
        <w:t>stations</w:t>
      </w:r>
    </w:p>
    <w:p w14:paraId="6E5EBE2F" w14:textId="77777777" w:rsidR="00501B26" w:rsidRDefault="00A84428">
      <w:pPr>
        <w:pStyle w:val="ListParagraph"/>
        <w:numPr>
          <w:ilvl w:val="3"/>
          <w:numId w:val="64"/>
        </w:numPr>
        <w:tabs>
          <w:tab w:val="left" w:pos="1403"/>
          <w:tab w:val="left" w:pos="1404"/>
        </w:tabs>
        <w:spacing w:before="22" w:line="259" w:lineRule="auto"/>
        <w:ind w:right="845"/>
        <w:rPr>
          <w:rFonts w:ascii="Symbol" w:hAnsi="Symbol"/>
        </w:rPr>
      </w:pPr>
      <w:r>
        <w:t>Limiting the number of workers allowed in common areas at any one time. Consider staggered break times to reduce large gatherings and encourage workers to take breaks at their own desk or outside. Limit or stagger workers entering change areas or rooms with assigned</w:t>
      </w:r>
      <w:r>
        <w:rPr>
          <w:spacing w:val="-12"/>
        </w:rPr>
        <w:t xml:space="preserve"> </w:t>
      </w:r>
      <w:r>
        <w:t>lockers.</w:t>
      </w:r>
    </w:p>
    <w:p w14:paraId="5EE2C38E" w14:textId="77777777" w:rsidR="00680A84" w:rsidRDefault="00680A84">
      <w:r>
        <w:br w:type="page"/>
      </w:r>
    </w:p>
    <w:p w14:paraId="43B3116D" w14:textId="5D5D49BD" w:rsidR="00501B26" w:rsidRDefault="00A84428">
      <w:pPr>
        <w:pStyle w:val="ListParagraph"/>
        <w:numPr>
          <w:ilvl w:val="3"/>
          <w:numId w:val="64"/>
        </w:numPr>
        <w:tabs>
          <w:tab w:val="left" w:pos="1403"/>
          <w:tab w:val="left" w:pos="1404"/>
        </w:tabs>
        <w:spacing w:line="279" w:lineRule="exact"/>
        <w:ind w:hanging="361"/>
        <w:rPr>
          <w:rFonts w:ascii="Symbol" w:hAnsi="Symbol"/>
        </w:rPr>
      </w:pPr>
      <w:r>
        <w:lastRenderedPageBreak/>
        <w:t>distancing the tables in lunchrooms, limiting the number of chairs, placing “x’s” on tables</w:t>
      </w:r>
      <w:r>
        <w:rPr>
          <w:spacing w:val="-17"/>
        </w:rPr>
        <w:t xml:space="preserve"> </w:t>
      </w:r>
      <w:r>
        <w:t>where</w:t>
      </w:r>
    </w:p>
    <w:p w14:paraId="47B06248" w14:textId="0D637AB3" w:rsidR="00501B26" w:rsidRDefault="00A84428">
      <w:pPr>
        <w:pStyle w:val="BodyText"/>
        <w:spacing w:before="20"/>
      </w:pPr>
      <w:r>
        <w:t xml:space="preserve">people should not sit, or installing </w:t>
      </w:r>
      <w:r w:rsidR="009B797D">
        <w:t>barriers at the tables made from plexiglass, acrylic, polycarbonate, or similar materials.  See WorkSafeBC publication “</w:t>
      </w:r>
      <w:hyperlink r:id="rId33" w:history="1">
        <w:r w:rsidR="009B797D" w:rsidRPr="009B797D">
          <w:rPr>
            <w:rStyle w:val="Hyperlink"/>
          </w:rPr>
          <w:t>Designing effective barriers</w:t>
        </w:r>
      </w:hyperlink>
      <w:r w:rsidR="009B797D">
        <w:t xml:space="preserve">”. </w:t>
      </w:r>
    </w:p>
    <w:p w14:paraId="54B73C45" w14:textId="6D9F6C2D" w:rsidR="00501B26" w:rsidRDefault="00A84428">
      <w:pPr>
        <w:pStyle w:val="ListParagraph"/>
        <w:numPr>
          <w:ilvl w:val="3"/>
          <w:numId w:val="64"/>
        </w:numPr>
        <w:tabs>
          <w:tab w:val="left" w:pos="1403"/>
          <w:tab w:val="left" w:pos="1404"/>
        </w:tabs>
        <w:spacing w:before="22" w:line="259" w:lineRule="auto"/>
        <w:ind w:right="1096"/>
        <w:rPr>
          <w:rFonts w:ascii="Symbol" w:hAnsi="Symbol"/>
        </w:rPr>
      </w:pPr>
      <w:r>
        <w:t>If breaching the physical distancing requirement is unavoidable, plan the work task and provide instructions to workers to ensure that time spent in close proximity is</w:t>
      </w:r>
      <w:r>
        <w:rPr>
          <w:spacing w:val="-19"/>
        </w:rPr>
        <w:t xml:space="preserve"> </w:t>
      </w:r>
      <w:r>
        <w:t>minimized.</w:t>
      </w:r>
      <w:r w:rsidR="00FD7D26">
        <w:t xml:space="preserve">  All workers in this situation should wear face masks.</w:t>
      </w:r>
    </w:p>
    <w:p w14:paraId="14901449" w14:textId="77777777" w:rsidR="00501B26" w:rsidRDefault="00A84428">
      <w:pPr>
        <w:pStyle w:val="BodyText"/>
        <w:spacing w:before="159" w:line="259" w:lineRule="auto"/>
        <w:ind w:left="683" w:right="835"/>
      </w:pPr>
      <w:r>
        <w:t>The aim is to do everything possible to limit in-person interactions, while finding new and more protective ways to operate within the physical infrastructure of the workplace. With this in mind, everyone in the workplace must adhere to the following:</w:t>
      </w:r>
    </w:p>
    <w:p w14:paraId="7666F99A" w14:textId="77777777" w:rsidR="00501B26" w:rsidRDefault="00A84428">
      <w:pPr>
        <w:pStyle w:val="ListParagraph"/>
        <w:numPr>
          <w:ilvl w:val="3"/>
          <w:numId w:val="64"/>
        </w:numPr>
        <w:tabs>
          <w:tab w:val="left" w:pos="1403"/>
          <w:tab w:val="left" w:pos="1404"/>
        </w:tabs>
        <w:spacing w:before="160"/>
        <w:ind w:hanging="361"/>
        <w:rPr>
          <w:rFonts w:ascii="Symbol" w:hAnsi="Symbol"/>
        </w:rPr>
      </w:pPr>
      <w:r>
        <w:t>do not come to work if you are</w:t>
      </w:r>
      <w:r>
        <w:rPr>
          <w:spacing w:val="-1"/>
        </w:rPr>
        <w:t xml:space="preserve"> </w:t>
      </w:r>
      <w:r>
        <w:t>sick</w:t>
      </w:r>
    </w:p>
    <w:p w14:paraId="678274EA" w14:textId="77777777" w:rsidR="00501B26" w:rsidRDefault="00A84428">
      <w:pPr>
        <w:pStyle w:val="ListParagraph"/>
        <w:numPr>
          <w:ilvl w:val="3"/>
          <w:numId w:val="64"/>
        </w:numPr>
        <w:tabs>
          <w:tab w:val="left" w:pos="1403"/>
          <w:tab w:val="left" w:pos="1404"/>
        </w:tabs>
        <w:spacing w:before="22"/>
        <w:ind w:hanging="361"/>
        <w:rPr>
          <w:rFonts w:ascii="Symbol" w:hAnsi="Symbol"/>
        </w:rPr>
      </w:pPr>
      <w:r>
        <w:t>report to work committed to abiding with physical distancing</w:t>
      </w:r>
      <w:r>
        <w:rPr>
          <w:spacing w:val="-13"/>
        </w:rPr>
        <w:t xml:space="preserve"> </w:t>
      </w:r>
      <w:r>
        <w:t>processes</w:t>
      </w:r>
    </w:p>
    <w:p w14:paraId="12CC2B79" w14:textId="77777777" w:rsidR="00501B26" w:rsidRDefault="00A84428">
      <w:pPr>
        <w:pStyle w:val="ListParagraph"/>
        <w:numPr>
          <w:ilvl w:val="3"/>
          <w:numId w:val="64"/>
        </w:numPr>
        <w:tabs>
          <w:tab w:val="left" w:pos="1403"/>
          <w:tab w:val="left" w:pos="1404"/>
        </w:tabs>
        <w:spacing w:before="20"/>
        <w:ind w:hanging="361"/>
        <w:rPr>
          <w:rFonts w:ascii="Symbol" w:hAnsi="Symbol"/>
        </w:rPr>
      </w:pPr>
      <w:r>
        <w:t>continue to follow all existing safe work procedures in the</w:t>
      </w:r>
      <w:r>
        <w:rPr>
          <w:spacing w:val="-16"/>
        </w:rPr>
        <w:t xml:space="preserve"> </w:t>
      </w:r>
      <w:r>
        <w:t>workplace</w:t>
      </w:r>
    </w:p>
    <w:p w14:paraId="3DAC7B1A" w14:textId="77777777" w:rsidR="00501B26" w:rsidRDefault="00A84428">
      <w:pPr>
        <w:pStyle w:val="ListParagraph"/>
        <w:numPr>
          <w:ilvl w:val="3"/>
          <w:numId w:val="64"/>
        </w:numPr>
        <w:tabs>
          <w:tab w:val="left" w:pos="1403"/>
          <w:tab w:val="left" w:pos="1404"/>
        </w:tabs>
        <w:spacing w:before="83" w:line="259" w:lineRule="auto"/>
        <w:ind w:right="1122"/>
        <w:rPr>
          <w:rFonts w:ascii="Symbol" w:hAnsi="Symbol"/>
        </w:rPr>
      </w:pPr>
      <w:r>
        <w:t>wash and sanitize hands regularly, cough/sneeze into tissue or upper sleeve or elbow (not your hands)</w:t>
      </w:r>
    </w:p>
    <w:p w14:paraId="1CFB6C7D" w14:textId="77777777" w:rsidR="00501B26" w:rsidRDefault="00A84428">
      <w:pPr>
        <w:pStyle w:val="ListParagraph"/>
        <w:numPr>
          <w:ilvl w:val="3"/>
          <w:numId w:val="64"/>
        </w:numPr>
        <w:tabs>
          <w:tab w:val="left" w:pos="1403"/>
          <w:tab w:val="left" w:pos="1404"/>
        </w:tabs>
        <w:spacing w:before="1"/>
        <w:ind w:hanging="361"/>
        <w:rPr>
          <w:rFonts w:ascii="Symbol" w:hAnsi="Symbol"/>
        </w:rPr>
      </w:pPr>
      <w:r>
        <w:t>avoid physical contact with</w:t>
      </w:r>
      <w:r>
        <w:rPr>
          <w:spacing w:val="-8"/>
        </w:rPr>
        <w:t xml:space="preserve"> </w:t>
      </w:r>
      <w:r>
        <w:t>others</w:t>
      </w:r>
    </w:p>
    <w:p w14:paraId="747DBB4B" w14:textId="77777777" w:rsidR="00501B26" w:rsidRDefault="00A84428">
      <w:pPr>
        <w:pStyle w:val="ListParagraph"/>
        <w:numPr>
          <w:ilvl w:val="3"/>
          <w:numId w:val="64"/>
        </w:numPr>
        <w:tabs>
          <w:tab w:val="left" w:pos="1403"/>
          <w:tab w:val="left" w:pos="1404"/>
        </w:tabs>
        <w:spacing w:before="20" w:line="259" w:lineRule="auto"/>
        <w:ind w:right="1294"/>
        <w:rPr>
          <w:rFonts w:ascii="Symbol" w:hAnsi="Symbol"/>
        </w:rPr>
      </w:pPr>
      <w:r>
        <w:t>if you notice that another employee is not abiding by the physical distancing policy, you must report it to a</w:t>
      </w:r>
      <w:r>
        <w:rPr>
          <w:spacing w:val="-3"/>
        </w:rPr>
        <w:t xml:space="preserve"> </w:t>
      </w:r>
      <w:r>
        <w:t>supervisor</w:t>
      </w:r>
    </w:p>
    <w:p w14:paraId="16871BD1" w14:textId="77777777" w:rsidR="00501B26" w:rsidRDefault="00A84428">
      <w:pPr>
        <w:pStyle w:val="ListParagraph"/>
        <w:numPr>
          <w:ilvl w:val="3"/>
          <w:numId w:val="64"/>
        </w:numPr>
        <w:tabs>
          <w:tab w:val="left" w:pos="1403"/>
          <w:tab w:val="left" w:pos="1404"/>
        </w:tabs>
        <w:spacing w:before="1"/>
        <w:ind w:hanging="361"/>
        <w:rPr>
          <w:rFonts w:ascii="Symbol" w:hAnsi="Symbol"/>
        </w:rPr>
      </w:pPr>
      <w:r>
        <w:t>reconfigure the workplace to maintain appropriate distance between</w:t>
      </w:r>
      <w:r>
        <w:rPr>
          <w:spacing w:val="-13"/>
        </w:rPr>
        <w:t xml:space="preserve"> </w:t>
      </w:r>
      <w:r>
        <w:t>workers</w:t>
      </w:r>
    </w:p>
    <w:p w14:paraId="5842E63C" w14:textId="17F8FD8D" w:rsidR="00501B26" w:rsidRPr="00D5482D" w:rsidRDefault="00A84428">
      <w:pPr>
        <w:pStyle w:val="Heading5"/>
        <w:numPr>
          <w:ilvl w:val="2"/>
          <w:numId w:val="64"/>
        </w:numPr>
        <w:tabs>
          <w:tab w:val="left" w:pos="1403"/>
          <w:tab w:val="left" w:pos="1404"/>
        </w:tabs>
        <w:spacing w:before="180"/>
        <w:ind w:hanging="721"/>
      </w:pPr>
      <w:bookmarkStart w:id="16" w:name="_Toc55201232"/>
      <w:r>
        <w:rPr>
          <w:color w:val="2E5395"/>
        </w:rPr>
        <w:t>Physical Distancing During Worker Transportation</w:t>
      </w:r>
      <w:bookmarkEnd w:id="16"/>
    </w:p>
    <w:p w14:paraId="4623DA3F" w14:textId="3D9AB0FD" w:rsidR="00D5482D" w:rsidRPr="00724BBF" w:rsidRDefault="009D5B62" w:rsidP="00D5482D">
      <w:pPr>
        <w:pStyle w:val="Heading5"/>
        <w:tabs>
          <w:tab w:val="left" w:pos="1403"/>
          <w:tab w:val="left" w:pos="1404"/>
        </w:tabs>
        <w:spacing w:before="180"/>
        <w:ind w:firstLine="0"/>
        <w:rPr>
          <w:b w:val="0"/>
          <w:bCs w:val="0"/>
          <w:color w:val="2E5395"/>
          <w:sz w:val="22"/>
          <w:szCs w:val="22"/>
        </w:rPr>
      </w:pPr>
      <w:bookmarkStart w:id="17" w:name="_Toc55201233"/>
      <w:r w:rsidRPr="00724BBF">
        <w:rPr>
          <w:b w:val="0"/>
          <w:bCs w:val="0"/>
          <w:color w:val="2E5395"/>
          <w:sz w:val="22"/>
          <w:szCs w:val="22"/>
        </w:rPr>
        <w:t xml:space="preserve">More </w:t>
      </w:r>
      <w:r w:rsidR="000E60E5" w:rsidRPr="00724BBF">
        <w:rPr>
          <w:b w:val="0"/>
          <w:bCs w:val="0"/>
          <w:color w:val="2E5395"/>
          <w:sz w:val="22"/>
          <w:szCs w:val="22"/>
        </w:rPr>
        <w:t xml:space="preserve">Information On COVID-19 Municipal Best Practices: Physical Distancing In Vehicles Please Visit </w:t>
      </w:r>
      <w:hyperlink r:id="rId34" w:history="1">
        <w:r w:rsidR="00724BBF" w:rsidRPr="00AE3D23">
          <w:rPr>
            <w:rStyle w:val="Hyperlink"/>
            <w:b w:val="0"/>
            <w:bCs w:val="0"/>
            <w:sz w:val="22"/>
            <w:szCs w:val="22"/>
          </w:rPr>
          <w:t>www.Bcmsa.Ca/Resources/Pandemic-Exposure-Control/</w:t>
        </w:r>
        <w:bookmarkEnd w:id="17"/>
      </w:hyperlink>
      <w:r w:rsidR="000E60E5" w:rsidRPr="00724BBF">
        <w:rPr>
          <w:b w:val="0"/>
          <w:bCs w:val="0"/>
          <w:color w:val="2E5395"/>
          <w:sz w:val="22"/>
          <w:szCs w:val="22"/>
        </w:rPr>
        <w:t xml:space="preserve"> </w:t>
      </w:r>
    </w:p>
    <w:p w14:paraId="36A42989" w14:textId="77777777" w:rsidR="00724BBF" w:rsidRDefault="00724BBF">
      <w:pPr>
        <w:pStyle w:val="BodyText"/>
        <w:spacing w:before="24"/>
        <w:ind w:left="683"/>
      </w:pPr>
    </w:p>
    <w:p w14:paraId="19876650" w14:textId="63A11B60" w:rsidR="00501B26" w:rsidRDefault="00A84428">
      <w:pPr>
        <w:pStyle w:val="BodyText"/>
        <w:spacing w:before="24"/>
        <w:ind w:left="683"/>
      </w:pPr>
      <w:r>
        <w:t>If workers are travelling by road vehicle, the following control measures should be considered:</w:t>
      </w:r>
    </w:p>
    <w:p w14:paraId="7A6CCEB8" w14:textId="77777777" w:rsidR="00501B26" w:rsidRDefault="00501B26">
      <w:pPr>
        <w:pStyle w:val="BodyText"/>
        <w:spacing w:before="2"/>
        <w:ind w:left="0"/>
        <w:rPr>
          <w:sz w:val="26"/>
        </w:rPr>
      </w:pPr>
    </w:p>
    <w:p w14:paraId="3B4369DF" w14:textId="77777777" w:rsidR="00501B26" w:rsidRDefault="00A84428">
      <w:pPr>
        <w:pStyle w:val="ListParagraph"/>
        <w:numPr>
          <w:ilvl w:val="3"/>
          <w:numId w:val="64"/>
        </w:numPr>
        <w:tabs>
          <w:tab w:val="left" w:pos="1403"/>
          <w:tab w:val="left" w:pos="1404"/>
        </w:tabs>
        <w:spacing w:line="268" w:lineRule="auto"/>
        <w:ind w:right="852"/>
        <w:rPr>
          <w:rFonts w:ascii="Symbol" w:hAnsi="Symbol"/>
        </w:rPr>
      </w:pPr>
      <w:r>
        <w:t>Employers should limit the number of workers being transported at any one given time and employ measures to ensure distance between workers is maintained. This could include adjusting the number of workers transported, adding physical barriers between workers, blocking seats and using larger or multiple vehicles. Distancing is also important when loading and</w:t>
      </w:r>
      <w:r>
        <w:rPr>
          <w:spacing w:val="-16"/>
        </w:rPr>
        <w:t xml:space="preserve"> </w:t>
      </w:r>
      <w:r>
        <w:t>unloading.</w:t>
      </w:r>
    </w:p>
    <w:p w14:paraId="244161C3" w14:textId="77777777" w:rsidR="00501B26" w:rsidRDefault="00A84428">
      <w:pPr>
        <w:pStyle w:val="ListParagraph"/>
        <w:numPr>
          <w:ilvl w:val="3"/>
          <w:numId w:val="64"/>
        </w:numPr>
        <w:tabs>
          <w:tab w:val="left" w:pos="1403"/>
          <w:tab w:val="left" w:pos="1404"/>
        </w:tabs>
        <w:spacing w:line="266" w:lineRule="exact"/>
        <w:ind w:hanging="361"/>
        <w:rPr>
          <w:rFonts w:ascii="Symbol" w:hAnsi="Symbol"/>
        </w:rPr>
      </w:pPr>
      <w:r>
        <w:t>Employers should have hand-washing facilities or sanitizing stations available to workers as</w:t>
      </w:r>
      <w:r>
        <w:rPr>
          <w:spacing w:val="-19"/>
        </w:rPr>
        <w:t xml:space="preserve"> </w:t>
      </w:r>
      <w:r>
        <w:t>they</w:t>
      </w:r>
    </w:p>
    <w:p w14:paraId="7B502FD5" w14:textId="77777777" w:rsidR="00501B26" w:rsidRDefault="00A84428">
      <w:pPr>
        <w:pStyle w:val="BodyText"/>
        <w:spacing w:before="31"/>
      </w:pPr>
      <w:r>
        <w:t>enter and exit the vehicle.</w:t>
      </w:r>
    </w:p>
    <w:p w14:paraId="4E47EED9" w14:textId="77777777" w:rsidR="00501B26" w:rsidRDefault="00A84428">
      <w:pPr>
        <w:pStyle w:val="ListParagraph"/>
        <w:numPr>
          <w:ilvl w:val="3"/>
          <w:numId w:val="64"/>
        </w:numPr>
        <w:tabs>
          <w:tab w:val="left" w:pos="1403"/>
          <w:tab w:val="left" w:pos="1404"/>
        </w:tabs>
        <w:spacing w:before="20" w:line="266" w:lineRule="auto"/>
        <w:ind w:right="1325"/>
        <w:rPr>
          <w:rFonts w:ascii="Symbol" w:hAnsi="Symbol"/>
        </w:rPr>
      </w:pPr>
      <w:r>
        <w:t>Whenever possible, workers should travel alone in their vehicles in order to practice physical distancing. (Consider working alone or in isolation controls, in this</w:t>
      </w:r>
      <w:r>
        <w:rPr>
          <w:spacing w:val="-15"/>
        </w:rPr>
        <w:t xml:space="preserve"> </w:t>
      </w:r>
      <w:r>
        <w:t>situation).</w:t>
      </w:r>
    </w:p>
    <w:p w14:paraId="38A2C709" w14:textId="31460413" w:rsidR="00501B26" w:rsidRDefault="00A84428">
      <w:pPr>
        <w:pStyle w:val="ListParagraph"/>
        <w:numPr>
          <w:ilvl w:val="3"/>
          <w:numId w:val="64"/>
        </w:numPr>
        <w:tabs>
          <w:tab w:val="left" w:pos="1403"/>
          <w:tab w:val="left" w:pos="1404"/>
        </w:tabs>
        <w:spacing w:line="266" w:lineRule="auto"/>
        <w:ind w:right="1060"/>
        <w:rPr>
          <w:rFonts w:ascii="Symbol" w:hAnsi="Symbol"/>
        </w:rPr>
      </w:pPr>
      <w:r>
        <w:t>If it is not possible to ensure 2 meters of distance between workers in a vehicle, the employer must consider other control measures, such as physical barriers where practicable</w:t>
      </w:r>
      <w:r w:rsidR="00FD7D26">
        <w:t xml:space="preserve">.  If more than one person is in the vehicle, a face mask should be worn by all. </w:t>
      </w:r>
    </w:p>
    <w:p w14:paraId="57BA73B1" w14:textId="77777777" w:rsidR="00501B26" w:rsidRDefault="00A84428">
      <w:pPr>
        <w:pStyle w:val="ListParagraph"/>
        <w:numPr>
          <w:ilvl w:val="3"/>
          <w:numId w:val="64"/>
        </w:numPr>
        <w:tabs>
          <w:tab w:val="left" w:pos="1403"/>
          <w:tab w:val="left" w:pos="1404"/>
        </w:tabs>
        <w:spacing w:line="266" w:lineRule="auto"/>
        <w:ind w:right="912"/>
        <w:rPr>
          <w:rFonts w:ascii="Symbol" w:hAnsi="Symbol"/>
        </w:rPr>
      </w:pPr>
      <w:r>
        <w:t>Employers must ensure that high-contact surfaces within the vehicle are routinely cleaned. These include seatbelts, headrests, door handles, gear shift levers, steering wheels and hand</w:t>
      </w:r>
      <w:r>
        <w:rPr>
          <w:spacing w:val="-23"/>
        </w:rPr>
        <w:t xml:space="preserve"> </w:t>
      </w:r>
      <w:r>
        <w:t>holds.</w:t>
      </w:r>
    </w:p>
    <w:p w14:paraId="26F53BD2" w14:textId="77777777" w:rsidR="00501B26" w:rsidRDefault="00A84428">
      <w:pPr>
        <w:pStyle w:val="ListParagraph"/>
        <w:numPr>
          <w:ilvl w:val="3"/>
          <w:numId w:val="64"/>
        </w:numPr>
        <w:tabs>
          <w:tab w:val="left" w:pos="1403"/>
          <w:tab w:val="left" w:pos="1404"/>
        </w:tabs>
        <w:spacing w:line="268" w:lineRule="auto"/>
        <w:ind w:right="985"/>
        <w:rPr>
          <w:rFonts w:ascii="Symbol" w:hAnsi="Symbol"/>
        </w:rPr>
      </w:pPr>
      <w:r>
        <w:t>Employers may consider installing a physical barrier, similar to a “sneeze guard,” in vehicles transporting workers. While this may be feasible in some vehicles depending on their size, type, and configuration, employers should be aware that modifying vehicles in any way may introduce additional hazards to the vehicle and occupants. Any barriers should be installed in such a way that they:</w:t>
      </w:r>
    </w:p>
    <w:p w14:paraId="2904BE0F" w14:textId="77777777" w:rsidR="00501B26" w:rsidRDefault="00A84428">
      <w:pPr>
        <w:pStyle w:val="ListParagraph"/>
        <w:numPr>
          <w:ilvl w:val="4"/>
          <w:numId w:val="64"/>
        </w:numPr>
        <w:tabs>
          <w:tab w:val="left" w:pos="2123"/>
          <w:tab w:val="left" w:pos="2124"/>
        </w:tabs>
        <w:spacing w:line="272" w:lineRule="exact"/>
        <w:ind w:hanging="361"/>
      </w:pPr>
      <w:r>
        <w:lastRenderedPageBreak/>
        <w:t>are not rigidly affixed to the vehicle,</w:t>
      </w:r>
      <w:r>
        <w:rPr>
          <w:spacing w:val="-4"/>
        </w:rPr>
        <w:t xml:space="preserve"> </w:t>
      </w:r>
      <w:r>
        <w:t>and</w:t>
      </w:r>
    </w:p>
    <w:p w14:paraId="71A71A05" w14:textId="2DEDD7C0" w:rsidR="00680A84" w:rsidRDefault="00A84428" w:rsidP="00FD7D26">
      <w:pPr>
        <w:pStyle w:val="ListParagraph"/>
        <w:numPr>
          <w:ilvl w:val="4"/>
          <w:numId w:val="64"/>
        </w:numPr>
        <w:tabs>
          <w:tab w:val="left" w:pos="2123"/>
          <w:tab w:val="left" w:pos="2124"/>
        </w:tabs>
        <w:spacing w:before="2" w:line="261" w:lineRule="auto"/>
        <w:ind w:right="864"/>
      </w:pPr>
      <w:r>
        <w:t>do not introduce hazards, such as restricting the drivers field of vision, means of escape in the event of an accident, or access to</w:t>
      </w:r>
      <w:r w:rsidRPr="00FD7D26">
        <w:rPr>
          <w:spacing w:val="-8"/>
        </w:rPr>
        <w:t xml:space="preserve"> </w:t>
      </w:r>
      <w:r>
        <w:t>controls.</w:t>
      </w:r>
      <w:r w:rsidR="00680A84">
        <w:br w:type="page"/>
      </w:r>
    </w:p>
    <w:p w14:paraId="207D9745" w14:textId="3C750E01" w:rsidR="00501B26" w:rsidRDefault="00A84428">
      <w:pPr>
        <w:pStyle w:val="ListParagraph"/>
        <w:numPr>
          <w:ilvl w:val="3"/>
          <w:numId w:val="64"/>
        </w:numPr>
        <w:tabs>
          <w:tab w:val="left" w:pos="1403"/>
          <w:tab w:val="left" w:pos="1404"/>
        </w:tabs>
        <w:spacing w:line="268" w:lineRule="auto"/>
        <w:ind w:right="870"/>
        <w:rPr>
          <w:rFonts w:ascii="Symbol" w:hAnsi="Symbol"/>
        </w:rPr>
      </w:pPr>
      <w:r>
        <w:lastRenderedPageBreak/>
        <w:t>Any changes to the passenger compartment and vehicle used for transportation of workers must still be consistent with requirements set out in the Occupational Health and Safety Regulation. Any barrier installed should be made of a material that can be cleaned and disinfected and should be regularly cleaned as part of the overall cleaning practices for the vehicle used to transport workers.</w:t>
      </w:r>
    </w:p>
    <w:p w14:paraId="0D20F0EF" w14:textId="77777777" w:rsidR="00501B26" w:rsidRDefault="00501B26">
      <w:pPr>
        <w:pStyle w:val="BodyText"/>
        <w:spacing w:before="5"/>
        <w:ind w:left="0"/>
        <w:rPr>
          <w:sz w:val="21"/>
        </w:rPr>
      </w:pPr>
    </w:p>
    <w:p w14:paraId="43C7C383" w14:textId="77777777" w:rsidR="00501B26" w:rsidRDefault="00A84428">
      <w:pPr>
        <w:pStyle w:val="Heading5"/>
        <w:numPr>
          <w:ilvl w:val="2"/>
          <w:numId w:val="64"/>
        </w:numPr>
        <w:tabs>
          <w:tab w:val="left" w:pos="1403"/>
          <w:tab w:val="left" w:pos="1404"/>
        </w:tabs>
        <w:spacing w:before="1"/>
        <w:ind w:hanging="721"/>
      </w:pPr>
      <w:bookmarkStart w:id="18" w:name="_Toc55201234"/>
      <w:r>
        <w:rPr>
          <w:color w:val="2E5395"/>
        </w:rPr>
        <w:t>Physical Distancing for</w:t>
      </w:r>
      <w:r>
        <w:rPr>
          <w:color w:val="2E5395"/>
          <w:spacing w:val="3"/>
        </w:rPr>
        <w:t xml:space="preserve"> </w:t>
      </w:r>
      <w:r>
        <w:rPr>
          <w:color w:val="2E5395"/>
        </w:rPr>
        <w:t>Customers</w:t>
      </w:r>
      <w:bookmarkEnd w:id="18"/>
    </w:p>
    <w:p w14:paraId="61A44564" w14:textId="77777777" w:rsidR="00501B26" w:rsidRDefault="00A84428">
      <w:pPr>
        <w:pStyle w:val="BodyText"/>
        <w:spacing w:before="23" w:line="259" w:lineRule="auto"/>
        <w:ind w:left="683" w:right="932"/>
      </w:pPr>
      <w:r>
        <w:rPr>
          <w:color w:val="333333"/>
        </w:rPr>
        <w:t>From a customer perspective, municipalities must implement physical distancing to reduce opportunities for interactions among large groups that could have prolonged close contact, such as during tax payment time. Practically this might mean limiting the number of patrons who enter your business and discontinuing service in areas where physical distancing cannot be practiced (e.g., counter</w:t>
      </w:r>
      <w:r>
        <w:rPr>
          <w:color w:val="333333"/>
          <w:spacing w:val="-15"/>
        </w:rPr>
        <w:t xml:space="preserve"> </w:t>
      </w:r>
      <w:r>
        <w:rPr>
          <w:color w:val="333333"/>
        </w:rPr>
        <w:t>service).</w:t>
      </w:r>
    </w:p>
    <w:p w14:paraId="7606EE22" w14:textId="77777777" w:rsidR="00501B26" w:rsidRDefault="00A84428">
      <w:pPr>
        <w:pStyle w:val="BodyText"/>
        <w:spacing w:before="160"/>
        <w:ind w:left="683"/>
      </w:pPr>
      <w:r>
        <w:rPr>
          <w:color w:val="333333"/>
        </w:rPr>
        <w:t xml:space="preserve">Ways in which businesses may achieve physical distancing </w:t>
      </w:r>
      <w:r>
        <w:rPr>
          <w:color w:val="333333"/>
          <w:u w:val="single" w:color="333333"/>
        </w:rPr>
        <w:t>among customers</w:t>
      </w:r>
      <w:r>
        <w:rPr>
          <w:color w:val="333333"/>
        </w:rPr>
        <w:t xml:space="preserve"> include the</w:t>
      </w:r>
      <w:r>
        <w:rPr>
          <w:color w:val="333333"/>
          <w:spacing w:val="-28"/>
        </w:rPr>
        <w:t xml:space="preserve"> </w:t>
      </w:r>
      <w:r>
        <w:rPr>
          <w:color w:val="333333"/>
        </w:rPr>
        <w:t>following:</w:t>
      </w:r>
    </w:p>
    <w:p w14:paraId="02EA8245" w14:textId="77777777" w:rsidR="00501B26" w:rsidRDefault="00A84428">
      <w:pPr>
        <w:pStyle w:val="ListParagraph"/>
        <w:numPr>
          <w:ilvl w:val="3"/>
          <w:numId w:val="64"/>
        </w:numPr>
        <w:tabs>
          <w:tab w:val="left" w:pos="1403"/>
          <w:tab w:val="left" w:pos="1404"/>
        </w:tabs>
        <w:spacing w:before="83" w:line="259" w:lineRule="auto"/>
        <w:ind w:right="1102"/>
        <w:rPr>
          <w:rFonts w:ascii="Symbol" w:hAnsi="Symbol"/>
        </w:rPr>
      </w:pPr>
      <w:r>
        <w:t>Use signs and markings to direct customers, to indicate appropriate distances to stand, to mark direction of travel, to designate entrances and exits, or to identify a drive-thru lane or pick up zone</w:t>
      </w:r>
    </w:p>
    <w:p w14:paraId="7994448A" w14:textId="77777777" w:rsidR="00501B26" w:rsidRDefault="00A84428">
      <w:pPr>
        <w:pStyle w:val="ListParagraph"/>
        <w:numPr>
          <w:ilvl w:val="3"/>
          <w:numId w:val="64"/>
        </w:numPr>
        <w:tabs>
          <w:tab w:val="left" w:pos="1403"/>
          <w:tab w:val="left" w:pos="1404"/>
        </w:tabs>
        <w:spacing w:line="280" w:lineRule="exact"/>
        <w:ind w:hanging="361"/>
        <w:rPr>
          <w:rFonts w:ascii="Symbol" w:hAnsi="Symbol"/>
        </w:rPr>
      </w:pPr>
      <w:r>
        <w:t>Promote one-way travel</w:t>
      </w:r>
    </w:p>
    <w:p w14:paraId="48165A2C" w14:textId="77777777" w:rsidR="00501B26" w:rsidRDefault="00A84428">
      <w:pPr>
        <w:pStyle w:val="ListParagraph"/>
        <w:numPr>
          <w:ilvl w:val="3"/>
          <w:numId w:val="64"/>
        </w:numPr>
        <w:tabs>
          <w:tab w:val="left" w:pos="1403"/>
          <w:tab w:val="left" w:pos="1404"/>
        </w:tabs>
        <w:spacing w:before="22" w:line="259" w:lineRule="auto"/>
        <w:ind w:right="995"/>
        <w:rPr>
          <w:rFonts w:ascii="Symbol" w:hAnsi="Symbol"/>
        </w:rPr>
      </w:pPr>
      <w:r>
        <w:t>Limit the number of customers allowed into your city hall or facility. It is strongly recommended that there are five square meters of space per person. This unencumbered space would be floor space minus floor space used for change rooms, desks, etc. Identify the maximum number of people (including staff) and communicate and enforce this</w:t>
      </w:r>
      <w:r>
        <w:rPr>
          <w:spacing w:val="-12"/>
        </w:rPr>
        <w:t xml:space="preserve"> </w:t>
      </w:r>
      <w:r>
        <w:t>limit</w:t>
      </w:r>
    </w:p>
    <w:p w14:paraId="1C8E1417" w14:textId="77777777" w:rsidR="00501B26" w:rsidRDefault="00A84428">
      <w:pPr>
        <w:pStyle w:val="ListParagraph"/>
        <w:numPr>
          <w:ilvl w:val="3"/>
          <w:numId w:val="64"/>
        </w:numPr>
        <w:tabs>
          <w:tab w:val="left" w:pos="1403"/>
          <w:tab w:val="left" w:pos="1404"/>
        </w:tabs>
        <w:spacing w:line="280" w:lineRule="exact"/>
        <w:ind w:hanging="361"/>
        <w:rPr>
          <w:rFonts w:ascii="Symbol" w:hAnsi="Symbol"/>
        </w:rPr>
      </w:pPr>
      <w:r>
        <w:t>Provide a waiting area outdoors with markers to designate safe distances if it is safe to do</w:t>
      </w:r>
      <w:r>
        <w:rPr>
          <w:spacing w:val="-22"/>
        </w:rPr>
        <w:t xml:space="preserve"> </w:t>
      </w:r>
      <w:r>
        <w:t>so</w:t>
      </w:r>
    </w:p>
    <w:p w14:paraId="11A5827C" w14:textId="77777777" w:rsidR="00501B26" w:rsidRDefault="00A84428">
      <w:pPr>
        <w:pStyle w:val="ListParagraph"/>
        <w:numPr>
          <w:ilvl w:val="3"/>
          <w:numId w:val="64"/>
        </w:numPr>
        <w:tabs>
          <w:tab w:val="left" w:pos="1403"/>
          <w:tab w:val="left" w:pos="1404"/>
        </w:tabs>
        <w:spacing w:before="22"/>
        <w:ind w:hanging="361"/>
        <w:rPr>
          <w:rFonts w:ascii="Symbol" w:hAnsi="Symbol"/>
        </w:rPr>
      </w:pPr>
      <w:r>
        <w:t>Install barriers at and between cash registers to prevent</w:t>
      </w:r>
      <w:r>
        <w:rPr>
          <w:spacing w:val="-6"/>
        </w:rPr>
        <w:t xml:space="preserve"> </w:t>
      </w:r>
      <w:r>
        <w:t>encroachment</w:t>
      </w:r>
    </w:p>
    <w:p w14:paraId="158B9781" w14:textId="527B593E" w:rsidR="00501B26" w:rsidRDefault="00A84428">
      <w:pPr>
        <w:pStyle w:val="ListParagraph"/>
        <w:numPr>
          <w:ilvl w:val="3"/>
          <w:numId w:val="64"/>
        </w:numPr>
        <w:tabs>
          <w:tab w:val="left" w:pos="1403"/>
          <w:tab w:val="left" w:pos="1404"/>
        </w:tabs>
        <w:spacing w:before="20"/>
        <w:ind w:hanging="361"/>
        <w:rPr>
          <w:rFonts w:ascii="Symbol" w:hAnsi="Symbol"/>
        </w:rPr>
      </w:pPr>
      <w:r>
        <w:t>Install barriers between workers and</w:t>
      </w:r>
      <w:r>
        <w:rPr>
          <w:spacing w:val="-6"/>
        </w:rPr>
        <w:t xml:space="preserve"> </w:t>
      </w:r>
      <w:r>
        <w:t>customers</w:t>
      </w:r>
      <w:r w:rsidR="009B797D">
        <w:t xml:space="preserve"> made of plexiglass, acrylic, polycarbonate, or similar materials.  See WorkSafeBC publication “</w:t>
      </w:r>
      <w:hyperlink r:id="rId35" w:history="1">
        <w:r w:rsidR="009B797D" w:rsidRPr="009B797D">
          <w:rPr>
            <w:rStyle w:val="Hyperlink"/>
          </w:rPr>
          <w:t>Designing effective barriers</w:t>
        </w:r>
      </w:hyperlink>
      <w:r w:rsidR="009B797D">
        <w:t xml:space="preserve">” </w:t>
      </w:r>
    </w:p>
    <w:p w14:paraId="273FFC24" w14:textId="77777777" w:rsidR="00501B26" w:rsidRDefault="00A84428">
      <w:pPr>
        <w:pStyle w:val="ListParagraph"/>
        <w:numPr>
          <w:ilvl w:val="3"/>
          <w:numId w:val="64"/>
        </w:numPr>
        <w:tabs>
          <w:tab w:val="left" w:pos="1403"/>
          <w:tab w:val="left" w:pos="1404"/>
        </w:tabs>
        <w:spacing w:before="22"/>
        <w:ind w:hanging="361"/>
        <w:rPr>
          <w:rFonts w:ascii="Symbol" w:hAnsi="Symbol"/>
        </w:rPr>
      </w:pPr>
      <w:r>
        <w:t>Mark the floor at 2 meter intervals to promote physical distancing in aisles and line</w:t>
      </w:r>
      <w:r>
        <w:rPr>
          <w:spacing w:val="-12"/>
        </w:rPr>
        <w:t xml:space="preserve"> </w:t>
      </w:r>
      <w:r>
        <w:t>ups</w:t>
      </w:r>
    </w:p>
    <w:p w14:paraId="5CB8C778" w14:textId="77777777" w:rsidR="00501B26" w:rsidRDefault="00A84428">
      <w:pPr>
        <w:pStyle w:val="ListParagraph"/>
        <w:numPr>
          <w:ilvl w:val="3"/>
          <w:numId w:val="64"/>
        </w:numPr>
        <w:tabs>
          <w:tab w:val="left" w:pos="1403"/>
          <w:tab w:val="left" w:pos="1404"/>
        </w:tabs>
        <w:spacing w:before="22" w:line="256" w:lineRule="auto"/>
        <w:ind w:right="1149"/>
        <w:rPr>
          <w:rFonts w:ascii="Symbol" w:hAnsi="Symbol"/>
        </w:rPr>
      </w:pPr>
      <w:r>
        <w:t>Label certain tables and chairs unavailable for use, or remove entirely, to maintain appropriate distances between</w:t>
      </w:r>
      <w:r>
        <w:rPr>
          <w:spacing w:val="-2"/>
        </w:rPr>
        <w:t xml:space="preserve"> </w:t>
      </w:r>
      <w:r>
        <w:t>customers.</w:t>
      </w:r>
    </w:p>
    <w:p w14:paraId="37C930FE" w14:textId="77777777" w:rsidR="00501B26" w:rsidRDefault="00A84428">
      <w:pPr>
        <w:pStyle w:val="Heading3"/>
        <w:numPr>
          <w:ilvl w:val="1"/>
          <w:numId w:val="66"/>
        </w:numPr>
        <w:tabs>
          <w:tab w:val="left" w:pos="1075"/>
        </w:tabs>
        <w:spacing w:before="168"/>
        <w:ind w:left="1074" w:hanging="392"/>
        <w:rPr>
          <w:color w:val="2E5395"/>
        </w:rPr>
      </w:pPr>
      <w:bookmarkStart w:id="19" w:name="_Toc55201235"/>
      <w:r>
        <w:rPr>
          <w:color w:val="2E5395"/>
        </w:rPr>
        <w:t>Sanitation &amp;</w:t>
      </w:r>
      <w:r>
        <w:rPr>
          <w:color w:val="2E5395"/>
          <w:spacing w:val="-4"/>
        </w:rPr>
        <w:t xml:space="preserve"> </w:t>
      </w:r>
      <w:r>
        <w:rPr>
          <w:color w:val="2E5395"/>
        </w:rPr>
        <w:t>Hygiene</w:t>
      </w:r>
      <w:bookmarkEnd w:id="19"/>
    </w:p>
    <w:p w14:paraId="3C69576A" w14:textId="77777777" w:rsidR="00501B26" w:rsidRDefault="00A84428">
      <w:pPr>
        <w:pStyle w:val="Heading5"/>
        <w:numPr>
          <w:ilvl w:val="2"/>
          <w:numId w:val="63"/>
        </w:numPr>
        <w:tabs>
          <w:tab w:val="left" w:pos="1403"/>
          <w:tab w:val="left" w:pos="1404"/>
        </w:tabs>
        <w:spacing w:before="63"/>
        <w:ind w:hanging="721"/>
      </w:pPr>
      <w:bookmarkStart w:id="20" w:name="_Toc55201236"/>
      <w:r>
        <w:rPr>
          <w:color w:val="2E5395"/>
        </w:rPr>
        <w:t>Hand</w:t>
      </w:r>
      <w:r>
        <w:rPr>
          <w:color w:val="2E5395"/>
          <w:spacing w:val="1"/>
        </w:rPr>
        <w:t xml:space="preserve"> </w:t>
      </w:r>
      <w:r>
        <w:rPr>
          <w:color w:val="2E5395"/>
        </w:rPr>
        <w:t>Hygiene</w:t>
      </w:r>
      <w:bookmarkEnd w:id="20"/>
    </w:p>
    <w:p w14:paraId="304B60DD" w14:textId="77777777" w:rsidR="00501B26" w:rsidRDefault="00501B26">
      <w:pPr>
        <w:pStyle w:val="BodyText"/>
        <w:spacing w:before="7"/>
        <w:ind w:left="0"/>
        <w:rPr>
          <w:b/>
          <w:sz w:val="21"/>
        </w:rPr>
      </w:pPr>
    </w:p>
    <w:p w14:paraId="56CFD294" w14:textId="77777777" w:rsidR="00501B26" w:rsidRDefault="00A84428">
      <w:pPr>
        <w:pStyle w:val="BodyText"/>
        <w:spacing w:before="1"/>
        <w:ind w:left="683" w:right="946"/>
      </w:pPr>
      <w:r>
        <w:rPr>
          <w:color w:val="2F2F2F"/>
        </w:rPr>
        <w:t>Respiratory viruses like COVID-19 spread when mucus or droplets containing the virus get into your body through your eyes, nose or throat. Most often, this happens through your hands. Hands are also one of the most common ways that the virus spreads from one person to the next. During a global pandemic, one of the cheapest, easiest, and most important ways to prevent the spread of a virus is to wash your hands frequently with soap and water.</w:t>
      </w:r>
    </w:p>
    <w:p w14:paraId="7DCE5EDD" w14:textId="77777777" w:rsidR="00501B26" w:rsidRDefault="00501B26">
      <w:pPr>
        <w:pStyle w:val="BodyText"/>
        <w:spacing w:before="6"/>
        <w:ind w:left="0"/>
        <w:rPr>
          <w:sz w:val="19"/>
        </w:rPr>
      </w:pPr>
    </w:p>
    <w:p w14:paraId="711A4216" w14:textId="77777777" w:rsidR="00501B26" w:rsidRDefault="00A84428">
      <w:pPr>
        <w:pStyle w:val="BodyText"/>
        <w:ind w:left="683"/>
      </w:pPr>
      <w:r>
        <w:rPr>
          <w:color w:val="2F2F2F"/>
        </w:rPr>
        <w:t>Below is a step-by-step process for effective handwashing, to remove all traces of the virus:</w:t>
      </w:r>
    </w:p>
    <w:p w14:paraId="1766454C" w14:textId="77777777" w:rsidR="00501B26" w:rsidRDefault="00501B26">
      <w:pPr>
        <w:pStyle w:val="BodyText"/>
        <w:spacing w:before="1"/>
        <w:ind w:left="0"/>
        <w:rPr>
          <w:sz w:val="23"/>
        </w:rPr>
      </w:pPr>
    </w:p>
    <w:p w14:paraId="497D3F76" w14:textId="77777777" w:rsidR="00501B26" w:rsidRDefault="00A84428">
      <w:pPr>
        <w:pStyle w:val="ListParagraph"/>
        <w:numPr>
          <w:ilvl w:val="3"/>
          <w:numId w:val="64"/>
        </w:numPr>
        <w:tabs>
          <w:tab w:val="left" w:pos="1403"/>
          <w:tab w:val="left" w:pos="1404"/>
        </w:tabs>
        <w:ind w:hanging="361"/>
        <w:rPr>
          <w:rFonts w:ascii="Symbol" w:hAnsi="Symbol"/>
          <w:color w:val="2F2F2F"/>
          <w:sz w:val="20"/>
        </w:rPr>
      </w:pPr>
      <w:r>
        <w:rPr>
          <w:color w:val="2F2F2F"/>
        </w:rPr>
        <w:t>Step 1: Wet hands with running</w:t>
      </w:r>
      <w:r>
        <w:rPr>
          <w:color w:val="2F2F2F"/>
          <w:spacing w:val="-5"/>
        </w:rPr>
        <w:t xml:space="preserve"> </w:t>
      </w:r>
      <w:r>
        <w:rPr>
          <w:color w:val="2F2F2F"/>
        </w:rPr>
        <w:t>water</w:t>
      </w:r>
    </w:p>
    <w:p w14:paraId="64F87D50" w14:textId="77777777" w:rsidR="00501B26" w:rsidRDefault="00A84428">
      <w:pPr>
        <w:pStyle w:val="ListParagraph"/>
        <w:numPr>
          <w:ilvl w:val="3"/>
          <w:numId w:val="64"/>
        </w:numPr>
        <w:tabs>
          <w:tab w:val="left" w:pos="1403"/>
          <w:tab w:val="left" w:pos="1404"/>
        </w:tabs>
        <w:spacing w:line="267" w:lineRule="exact"/>
        <w:ind w:hanging="361"/>
        <w:rPr>
          <w:rFonts w:ascii="Symbol" w:hAnsi="Symbol"/>
          <w:color w:val="2F2F2F"/>
          <w:sz w:val="20"/>
        </w:rPr>
      </w:pPr>
      <w:r>
        <w:rPr>
          <w:color w:val="2F2F2F"/>
        </w:rPr>
        <w:t>Step 2: Apply enough soap to cover wet</w:t>
      </w:r>
      <w:r>
        <w:rPr>
          <w:color w:val="2F2F2F"/>
          <w:spacing w:val="-9"/>
        </w:rPr>
        <w:t xml:space="preserve"> </w:t>
      </w:r>
      <w:r>
        <w:rPr>
          <w:color w:val="2F2F2F"/>
        </w:rPr>
        <w:t>hands</w:t>
      </w:r>
    </w:p>
    <w:p w14:paraId="2BEC5209" w14:textId="77777777" w:rsidR="00501B26" w:rsidRDefault="00A84428">
      <w:pPr>
        <w:pStyle w:val="ListParagraph"/>
        <w:numPr>
          <w:ilvl w:val="3"/>
          <w:numId w:val="64"/>
        </w:numPr>
        <w:tabs>
          <w:tab w:val="left" w:pos="1403"/>
          <w:tab w:val="left" w:pos="1404"/>
        </w:tabs>
        <w:spacing w:line="267" w:lineRule="exact"/>
        <w:ind w:hanging="361"/>
        <w:rPr>
          <w:rFonts w:ascii="Symbol" w:hAnsi="Symbol"/>
          <w:color w:val="2F2F2F"/>
          <w:sz w:val="20"/>
        </w:rPr>
      </w:pPr>
      <w:r>
        <w:rPr>
          <w:color w:val="2F2F2F"/>
        </w:rPr>
        <w:t>Step 3: Scrub all surfaces of the hands – including back of hands, between fingers and under</w:t>
      </w:r>
      <w:r>
        <w:rPr>
          <w:color w:val="2F2F2F"/>
          <w:spacing w:val="-24"/>
        </w:rPr>
        <w:t xml:space="preserve"> </w:t>
      </w:r>
      <w:r>
        <w:rPr>
          <w:color w:val="2F2F2F"/>
        </w:rPr>
        <w:t>nails</w:t>
      </w:r>
    </w:p>
    <w:p w14:paraId="2413F34C" w14:textId="77777777" w:rsidR="00501B26" w:rsidRDefault="00A84428">
      <w:pPr>
        <w:pStyle w:val="BodyText"/>
        <w:spacing w:before="1"/>
      </w:pPr>
      <w:r>
        <w:rPr>
          <w:color w:val="2F2F2F"/>
        </w:rPr>
        <w:t>– for at least 20 seconds.</w:t>
      </w:r>
    </w:p>
    <w:p w14:paraId="2C695DC9" w14:textId="77777777" w:rsidR="00501B26" w:rsidRDefault="00A84428">
      <w:pPr>
        <w:pStyle w:val="ListParagraph"/>
        <w:numPr>
          <w:ilvl w:val="3"/>
          <w:numId w:val="64"/>
        </w:numPr>
        <w:tabs>
          <w:tab w:val="left" w:pos="1403"/>
          <w:tab w:val="left" w:pos="1404"/>
        </w:tabs>
        <w:ind w:hanging="361"/>
        <w:rPr>
          <w:rFonts w:ascii="Symbol" w:hAnsi="Symbol"/>
          <w:color w:val="2F2F2F"/>
          <w:sz w:val="20"/>
        </w:rPr>
      </w:pPr>
      <w:r>
        <w:rPr>
          <w:color w:val="2F2F2F"/>
        </w:rPr>
        <w:t>Step 4: Rinse thoroughly with running</w:t>
      </w:r>
      <w:r>
        <w:rPr>
          <w:color w:val="2F2F2F"/>
          <w:spacing w:val="-4"/>
        </w:rPr>
        <w:t xml:space="preserve"> </w:t>
      </w:r>
      <w:r>
        <w:rPr>
          <w:color w:val="2F2F2F"/>
        </w:rPr>
        <w:t>water</w:t>
      </w:r>
    </w:p>
    <w:p w14:paraId="613FC42E" w14:textId="77777777" w:rsidR="00501B26" w:rsidRDefault="00A84428">
      <w:pPr>
        <w:pStyle w:val="ListParagraph"/>
        <w:numPr>
          <w:ilvl w:val="3"/>
          <w:numId w:val="64"/>
        </w:numPr>
        <w:tabs>
          <w:tab w:val="left" w:pos="1403"/>
          <w:tab w:val="left" w:pos="1404"/>
        </w:tabs>
        <w:ind w:hanging="361"/>
        <w:rPr>
          <w:rFonts w:ascii="Symbol" w:hAnsi="Symbol"/>
          <w:color w:val="2F2F2F"/>
          <w:sz w:val="20"/>
        </w:rPr>
      </w:pPr>
      <w:r>
        <w:rPr>
          <w:color w:val="2F2F2F"/>
        </w:rPr>
        <w:t>Step 5: Dry hands with a clean cloth or single-use</w:t>
      </w:r>
      <w:r>
        <w:rPr>
          <w:color w:val="2F2F2F"/>
          <w:spacing w:val="-10"/>
        </w:rPr>
        <w:t xml:space="preserve"> </w:t>
      </w:r>
      <w:r>
        <w:rPr>
          <w:color w:val="2F2F2F"/>
        </w:rPr>
        <w:t>towel</w:t>
      </w:r>
    </w:p>
    <w:p w14:paraId="66560295" w14:textId="77777777" w:rsidR="00501B26" w:rsidRDefault="00A84428">
      <w:pPr>
        <w:pStyle w:val="ListParagraph"/>
        <w:numPr>
          <w:ilvl w:val="3"/>
          <w:numId w:val="64"/>
        </w:numPr>
        <w:tabs>
          <w:tab w:val="left" w:pos="1403"/>
          <w:tab w:val="left" w:pos="1404"/>
        </w:tabs>
        <w:ind w:hanging="361"/>
        <w:rPr>
          <w:rFonts w:ascii="Symbol" w:hAnsi="Symbol"/>
          <w:color w:val="2F2F2F"/>
          <w:sz w:val="20"/>
        </w:rPr>
      </w:pPr>
      <w:r>
        <w:rPr>
          <w:color w:val="2F2F2F"/>
        </w:rPr>
        <w:t>Step 6: Use towel to turn off the</w:t>
      </w:r>
      <w:r>
        <w:rPr>
          <w:color w:val="2F2F2F"/>
          <w:spacing w:val="-2"/>
        </w:rPr>
        <w:t xml:space="preserve"> </w:t>
      </w:r>
      <w:r>
        <w:rPr>
          <w:color w:val="2F2F2F"/>
        </w:rPr>
        <w:t>faucet</w:t>
      </w:r>
    </w:p>
    <w:p w14:paraId="0CAE0139" w14:textId="77777777" w:rsidR="00501B26" w:rsidRDefault="00501B26">
      <w:pPr>
        <w:pStyle w:val="BodyText"/>
        <w:ind w:left="0"/>
        <w:rPr>
          <w:sz w:val="23"/>
        </w:rPr>
      </w:pPr>
    </w:p>
    <w:p w14:paraId="0A719B30" w14:textId="77777777" w:rsidR="00501B26" w:rsidRDefault="00A84428">
      <w:pPr>
        <w:pStyle w:val="BodyText"/>
        <w:spacing w:before="1" w:line="259" w:lineRule="auto"/>
        <w:ind w:left="683" w:right="821"/>
      </w:pPr>
      <w:r>
        <w:t>Employers should ensure that materials for adhering to hand hygiene are available on their premises. Provide receptacles for used tissue paper disposal. Provide conveniently-located dispensers of alcohol- based hand sanitizer; where sinks are available, ensure that supplies for handwashing (i.e., liquid soap and disposable towels) are consistently available. Remove or cover hand air-drying stations.</w:t>
      </w:r>
    </w:p>
    <w:p w14:paraId="435B2BBF" w14:textId="77777777" w:rsidR="00501B26" w:rsidRDefault="00A84428">
      <w:pPr>
        <w:pStyle w:val="BodyText"/>
        <w:spacing w:before="158"/>
        <w:ind w:left="683"/>
      </w:pPr>
      <w:r>
        <w:t xml:space="preserve">A poster identifying hand hygiene is in </w:t>
      </w:r>
      <w:hyperlink w:anchor="_bookmark55" w:history="1">
        <w:r>
          <w:rPr>
            <w:color w:val="2E5395"/>
            <w:u w:val="single" w:color="2E5395"/>
          </w:rPr>
          <w:t>Appendix G.</w:t>
        </w:r>
      </w:hyperlink>
    </w:p>
    <w:p w14:paraId="1BAA17C7" w14:textId="77777777" w:rsidR="00501B26" w:rsidRDefault="00A84428">
      <w:pPr>
        <w:pStyle w:val="Heading5"/>
        <w:numPr>
          <w:ilvl w:val="2"/>
          <w:numId w:val="63"/>
        </w:numPr>
        <w:tabs>
          <w:tab w:val="left" w:pos="1403"/>
          <w:tab w:val="left" w:pos="1404"/>
        </w:tabs>
        <w:spacing w:before="182"/>
        <w:ind w:hanging="721"/>
      </w:pPr>
      <w:bookmarkStart w:id="21" w:name="_Toc55201237"/>
      <w:r>
        <w:rPr>
          <w:color w:val="2E5395"/>
        </w:rPr>
        <w:t>Personal Protective</w:t>
      </w:r>
      <w:r>
        <w:rPr>
          <w:color w:val="2E5395"/>
          <w:spacing w:val="-1"/>
        </w:rPr>
        <w:t xml:space="preserve"> </w:t>
      </w:r>
      <w:r>
        <w:rPr>
          <w:color w:val="2E5395"/>
        </w:rPr>
        <w:t>Equipment</w:t>
      </w:r>
      <w:bookmarkEnd w:id="21"/>
    </w:p>
    <w:p w14:paraId="675EFB84" w14:textId="77777777" w:rsidR="00501B26" w:rsidRDefault="00A84428">
      <w:pPr>
        <w:pStyle w:val="BodyText"/>
        <w:spacing w:before="24" w:line="259" w:lineRule="auto"/>
        <w:ind w:left="683" w:right="965"/>
      </w:pPr>
      <w:r>
        <w:t>Personal Protective Equipment (PPE) is specialized clothing or equipment worn by an employee for protection against infectious materials. It should serve as a last resort that should not replace any other risk control and infection control measures. However, sufficient stock of PPE should be kept to ensure its provision to protect employees from exposure to infectious agents in the workplace. The common PPE used includes:</w:t>
      </w:r>
    </w:p>
    <w:p w14:paraId="41E3E912" w14:textId="77777777" w:rsidR="00501B26" w:rsidRDefault="00A84428">
      <w:pPr>
        <w:pStyle w:val="BodyText"/>
        <w:spacing w:before="42" w:line="259" w:lineRule="auto"/>
        <w:ind w:left="683" w:right="1004"/>
      </w:pPr>
      <w:r>
        <w:rPr>
          <w:b/>
        </w:rPr>
        <w:t xml:space="preserve">Surgical mask: </w:t>
      </w:r>
      <w:r>
        <w:t>Wear a surgical mask to protect mucous membranes of the nose and mouth during procedures that are likely to cause exposure to blood or body fluids. Non-surgical (cloth) masks do not protect the wearer but may prevent the wearer from exposing others to the virus.</w:t>
      </w:r>
    </w:p>
    <w:p w14:paraId="5F712384" w14:textId="77777777" w:rsidR="00501B26" w:rsidRDefault="00A84428">
      <w:pPr>
        <w:pStyle w:val="BodyText"/>
        <w:spacing w:before="160" w:line="259" w:lineRule="auto"/>
        <w:ind w:left="683" w:right="1362"/>
      </w:pPr>
      <w:r>
        <w:rPr>
          <w:b/>
        </w:rPr>
        <w:t xml:space="preserve">Particulate respirator: </w:t>
      </w:r>
      <w:r>
        <w:t>Use a particulate respirator (e.g., N95 respirator) for first aid attendants/First Responders, or for maintenance work on ventilation or sewage systems.</w:t>
      </w:r>
    </w:p>
    <w:p w14:paraId="187A9AD2" w14:textId="507CD322" w:rsidR="00FD7D26" w:rsidRPr="00FD7D26" w:rsidRDefault="00FD7D26">
      <w:pPr>
        <w:pStyle w:val="BodyText"/>
        <w:spacing w:before="160" w:line="259" w:lineRule="auto"/>
        <w:ind w:left="683" w:right="1362"/>
      </w:pPr>
      <w:r>
        <w:t>Non-Medical face mask:  On October 26, 2020, the Public Health Officer recommended the use of non-medical face masks be worn by everyone when in public spaces.</w:t>
      </w:r>
    </w:p>
    <w:p w14:paraId="126C5FD7" w14:textId="77777777" w:rsidR="00501B26" w:rsidRDefault="00A84428">
      <w:pPr>
        <w:pStyle w:val="BodyText"/>
        <w:spacing w:before="159" w:line="259" w:lineRule="auto"/>
        <w:ind w:left="683" w:right="1009"/>
      </w:pPr>
      <w:r>
        <w:rPr>
          <w:b/>
        </w:rPr>
        <w:t xml:space="preserve">Gloves: </w:t>
      </w:r>
      <w:r>
        <w:t>Wear disposable gloves when touching blood, body fluids, mucous membrane or contaminated items. Remove gloves promptly after use and perform hand hygiene immediately. Gloves do not replace hand hygiene.</w:t>
      </w:r>
    </w:p>
    <w:p w14:paraId="62A56942" w14:textId="77777777" w:rsidR="00501B26" w:rsidRDefault="00A84428">
      <w:pPr>
        <w:pStyle w:val="BodyText"/>
        <w:spacing w:before="160" w:line="259" w:lineRule="auto"/>
        <w:ind w:left="683" w:right="920"/>
      </w:pPr>
      <w:r>
        <w:rPr>
          <w:b/>
        </w:rPr>
        <w:t xml:space="preserve">Gown, apron or impervious disposable coveralls: </w:t>
      </w:r>
      <w:r>
        <w:t>Worn to protect skin or trunk and to prevent soiling of clothing during procedures that are likely to generate splashes or sprays of blood, body fluids, secretions, or excretions. Wear a coverall for conducting high pressure water spraying during ventilation system or sewer system maintenance or when substantial whole-body contamination is anticipated. Remove soiled garment as promptly as possible and perform hand hygiene to avoid transfer of microorganisms to other people or environments.</w:t>
      </w:r>
    </w:p>
    <w:p w14:paraId="7EC404FB" w14:textId="77777777" w:rsidR="00501B26" w:rsidRDefault="00A84428">
      <w:pPr>
        <w:pStyle w:val="BodyText"/>
        <w:spacing w:before="161" w:line="259" w:lineRule="auto"/>
        <w:ind w:left="683" w:right="842"/>
      </w:pPr>
      <w:r>
        <w:rPr>
          <w:b/>
        </w:rPr>
        <w:t xml:space="preserve">Goggles / Face shield: </w:t>
      </w:r>
      <w:r>
        <w:t>Wear goggles / face shield to protect the mucous membrane of the eyes when carrying out procedures that are likely to generate splashes or sprays of blood or body fluids of the person (e.g., changing dust filters of the ventilation system, working in sewer system, or for first aid attendants). Wear goggles / face shield when conducting high pressure water spraying for sanitary sewer system maintenance. Ordinary spectacles do not provide adequate protection. Goggles / face shield should be changed after procedure or whenever contaminated. Reusable goggles / face shield should be washed and decontaminated in accordance with manufacturer’s</w:t>
      </w:r>
      <w:r>
        <w:rPr>
          <w:spacing w:val="-8"/>
        </w:rPr>
        <w:t xml:space="preserve"> </w:t>
      </w:r>
      <w:r>
        <w:t>instructions.</w:t>
      </w:r>
    </w:p>
    <w:p w14:paraId="410002A0" w14:textId="77777777" w:rsidR="00501B26" w:rsidRDefault="00A84428">
      <w:pPr>
        <w:pStyle w:val="Heading5"/>
        <w:numPr>
          <w:ilvl w:val="2"/>
          <w:numId w:val="63"/>
        </w:numPr>
        <w:tabs>
          <w:tab w:val="left" w:pos="1403"/>
          <w:tab w:val="left" w:pos="1404"/>
        </w:tabs>
        <w:spacing w:before="159"/>
        <w:ind w:hanging="721"/>
      </w:pPr>
      <w:bookmarkStart w:id="22" w:name="_Toc55201238"/>
      <w:r>
        <w:rPr>
          <w:color w:val="2E5395"/>
        </w:rPr>
        <w:t>Environmental Hygiene &amp;</w:t>
      </w:r>
      <w:r>
        <w:rPr>
          <w:color w:val="2E5395"/>
          <w:spacing w:val="-4"/>
        </w:rPr>
        <w:t xml:space="preserve"> </w:t>
      </w:r>
      <w:r>
        <w:rPr>
          <w:color w:val="2E5395"/>
        </w:rPr>
        <w:t>Decontamination</w:t>
      </w:r>
      <w:bookmarkEnd w:id="22"/>
    </w:p>
    <w:p w14:paraId="38718E44" w14:textId="77777777" w:rsidR="00501B26" w:rsidRDefault="00A84428">
      <w:pPr>
        <w:pStyle w:val="BodyText"/>
        <w:spacing w:before="21" w:line="259" w:lineRule="auto"/>
        <w:ind w:left="683" w:right="973"/>
      </w:pPr>
      <w:r>
        <w:rPr>
          <w:color w:val="494949"/>
        </w:rPr>
        <w:t>C</w:t>
      </w:r>
      <w:r>
        <w:t>urrent evidence suggests that COVID-19 may remain viable for hours to days on surfaces made from a variety of different materials. The thorough cleaning of surfaces and structures, followed by disinfection, is therefore a best practice measure for prevention of COVID-19.</w:t>
      </w:r>
    </w:p>
    <w:p w14:paraId="776B8DE2" w14:textId="77777777" w:rsidR="00501B26" w:rsidRDefault="00A84428">
      <w:pPr>
        <w:pStyle w:val="BodyText"/>
        <w:spacing w:before="160"/>
        <w:ind w:left="683"/>
      </w:pPr>
      <w:r>
        <w:t>As of the date of this document, the BC Center for Disease Control recommends the following:</w:t>
      </w:r>
    </w:p>
    <w:p w14:paraId="742F065E" w14:textId="77777777" w:rsidR="00501B26" w:rsidRDefault="00A84428">
      <w:pPr>
        <w:pStyle w:val="BodyText"/>
        <w:spacing w:before="182" w:line="259" w:lineRule="auto"/>
        <w:ind w:left="683" w:right="1065"/>
      </w:pPr>
      <w:r>
        <w:lastRenderedPageBreak/>
        <w:t xml:space="preserve">For disinfection purposes, common household disinfectants such as ready-to-use disinfecting wipes and pre-made solutions (no dilution needed) can be used. Always follow the manufacturer’s instructions printed on the bottle or on the Safety Data Sheet. Ensure that the disinfectant product has a Drug Identification Number (DIN) on its label. Look for that number on Health Canada’s </w:t>
      </w:r>
      <w:hyperlink r:id="rId36">
        <w:r>
          <w:rPr>
            <w:color w:val="2E5395"/>
            <w:u w:val="single" w:color="2E5395"/>
          </w:rPr>
          <w:t>list of approved</w:t>
        </w:r>
      </w:hyperlink>
      <w:r>
        <w:rPr>
          <w:color w:val="2E5395"/>
        </w:rPr>
        <w:t xml:space="preserve"> </w:t>
      </w:r>
      <w:hyperlink r:id="rId37">
        <w:r>
          <w:rPr>
            <w:color w:val="2E5395"/>
            <w:u w:val="single" w:color="2E5395"/>
          </w:rPr>
          <w:t>products</w:t>
        </w:r>
        <w:r>
          <w:rPr>
            <w:color w:val="2E5395"/>
          </w:rPr>
          <w:t xml:space="preserve">. </w:t>
        </w:r>
      </w:hyperlink>
      <w:r>
        <w:t>If your product is not on this list, it has not been approved for this use.</w:t>
      </w:r>
    </w:p>
    <w:p w14:paraId="4B143A4F" w14:textId="77777777" w:rsidR="00501B26" w:rsidRDefault="00501B26">
      <w:pPr>
        <w:pStyle w:val="BodyText"/>
        <w:spacing w:before="4"/>
        <w:ind w:left="0"/>
        <w:rPr>
          <w:sz w:val="8"/>
        </w:rPr>
      </w:pPr>
    </w:p>
    <w:p w14:paraId="5DA75B67" w14:textId="4090FFCF" w:rsidR="00B81266" w:rsidRDefault="00A84428" w:rsidP="001C21C7">
      <w:pPr>
        <w:pStyle w:val="BodyText"/>
        <w:spacing w:before="57" w:line="259" w:lineRule="auto"/>
        <w:ind w:left="683" w:right="939"/>
        <w:rPr>
          <w:color w:val="333333"/>
        </w:rPr>
      </w:pPr>
      <w:r>
        <w:t>Always follow product instructions for dilution, contact time and safe use. All visibly dirty surfaces should be cleaned with water and detergent before disinfecting (unless otherwise stated on the product label).</w:t>
      </w:r>
    </w:p>
    <w:p w14:paraId="47821C0F" w14:textId="5E8CE12D" w:rsidR="00501B26" w:rsidRDefault="00A84428">
      <w:pPr>
        <w:pStyle w:val="BodyText"/>
        <w:spacing w:before="159" w:line="259" w:lineRule="auto"/>
        <w:ind w:left="683" w:right="1170"/>
      </w:pPr>
      <w:r>
        <w:rPr>
          <w:color w:val="333333"/>
        </w:rPr>
        <w:t>Always ensure that the disinfectant you use is approved for use in a food processing or food service application, if applicable. Some disinfectants can be toxic and are unsuitable for food premises or food contact surfaces.</w:t>
      </w:r>
    </w:p>
    <w:p w14:paraId="657B5013" w14:textId="77777777" w:rsidR="00501B26" w:rsidRDefault="00A84428">
      <w:pPr>
        <w:pStyle w:val="BodyText"/>
        <w:spacing w:before="160" w:line="259" w:lineRule="auto"/>
        <w:ind w:left="683" w:right="1016"/>
      </w:pPr>
      <w:r>
        <w:t>If you do not have access to pre-made disinfection products, the following bleach concentrations should be applied, taking great care when mixing. Ensure WHMIS labelling requirements are followed.</w:t>
      </w:r>
    </w:p>
    <w:p w14:paraId="46BBE6EF" w14:textId="77777777" w:rsidR="00A84428" w:rsidRDefault="00A84428">
      <w:pPr>
        <w:pStyle w:val="BodyText"/>
        <w:spacing w:before="42" w:line="259" w:lineRule="auto"/>
        <w:ind w:left="683" w:right="831"/>
      </w:pPr>
    </w:p>
    <w:p w14:paraId="3197263B" w14:textId="77777777" w:rsidR="00501B26" w:rsidRDefault="00A84428">
      <w:pPr>
        <w:pStyle w:val="BodyText"/>
        <w:spacing w:before="42" w:line="259" w:lineRule="auto"/>
        <w:ind w:left="683" w:right="831"/>
      </w:pPr>
      <w:r>
        <w:t>Surface disinfection: Chlorine (household bleach – sodium hypochlorite, 5.25%) should be applied at a concentration of 1 part bleach to 100 parts water (10 ml bleach per litre water). This concentration should be used for disinfecting surfaces (e.g., hand railings, grab handles, door knobs, cupboard handles). Make fresh daily and allow surface to air dry naturally.</w:t>
      </w:r>
    </w:p>
    <w:p w14:paraId="0EA2833F" w14:textId="77777777" w:rsidR="00501B26" w:rsidRDefault="00A84428">
      <w:pPr>
        <w:pStyle w:val="BodyText"/>
        <w:spacing w:before="160" w:line="259" w:lineRule="auto"/>
        <w:ind w:left="683" w:right="836"/>
      </w:pPr>
      <w:r>
        <w:t>Disinfecting surfaces contaminated with body fluids: Chlorine (household bleach - sodium hypochlorite, 5.25%) should be applied at a concentration of 1 part bleach to 50 parts water (20 ml bleach per litre water). This concentration should be used for disinfecting surfaces contaminated with body fluids and waste like vomit, diarrhea, mucus, or feces (after cleaning with soap and water first). Make fresh daily and allow surface to air dry naturally.</w:t>
      </w:r>
    </w:p>
    <w:p w14:paraId="0B91CB40" w14:textId="77777777" w:rsidR="00501B26" w:rsidRDefault="00A84428">
      <w:pPr>
        <w:pStyle w:val="BodyText"/>
        <w:spacing w:before="158"/>
        <w:ind w:left="683"/>
      </w:pPr>
      <w:r>
        <w:t>Quaternary Ammonium Compounds (QUATs), noted as ‘alkyl dimethyl ammonium chlorides’ on the</w:t>
      </w:r>
    </w:p>
    <w:p w14:paraId="732F150A" w14:textId="77777777" w:rsidR="00501B26" w:rsidRDefault="00A84428">
      <w:pPr>
        <w:pStyle w:val="BodyText"/>
        <w:spacing w:before="22"/>
        <w:ind w:left="683"/>
      </w:pPr>
      <w:r>
        <w:t>product label, may be used for disinfecting surfaces (e.g., floors, walls, furnishings).</w:t>
      </w:r>
    </w:p>
    <w:p w14:paraId="704702B6" w14:textId="77777777" w:rsidR="00501B26" w:rsidRDefault="00A84428">
      <w:pPr>
        <w:pStyle w:val="BodyText"/>
        <w:spacing w:before="183" w:line="259" w:lineRule="auto"/>
        <w:ind w:left="683" w:right="1004"/>
      </w:pPr>
      <w:r>
        <w:t>Cleaning equipment should be designated for particular areas and colour coding may assist in the identification of specific equipment that is used for specific tasks. Ensure WHMIS criteria is met for labeling, use, and review of Safety Data Sheets, and that incompatible substances are not mixed.</w:t>
      </w:r>
    </w:p>
    <w:p w14:paraId="6F3FF77A" w14:textId="77777777" w:rsidR="00501B26" w:rsidRDefault="00A84428">
      <w:pPr>
        <w:pStyle w:val="Heading3"/>
        <w:numPr>
          <w:ilvl w:val="1"/>
          <w:numId w:val="66"/>
        </w:numPr>
        <w:tabs>
          <w:tab w:val="left" w:pos="1075"/>
        </w:tabs>
        <w:spacing w:before="163"/>
        <w:ind w:left="1074" w:hanging="392"/>
        <w:rPr>
          <w:color w:val="2E5395"/>
        </w:rPr>
      </w:pPr>
      <w:bookmarkStart w:id="23" w:name="_Toc55201239"/>
      <w:r>
        <w:rPr>
          <w:color w:val="2E5395"/>
        </w:rPr>
        <w:t>Employee &amp; Customer</w:t>
      </w:r>
      <w:r>
        <w:rPr>
          <w:color w:val="2E5395"/>
          <w:spacing w:val="-5"/>
        </w:rPr>
        <w:t xml:space="preserve"> </w:t>
      </w:r>
      <w:r>
        <w:rPr>
          <w:color w:val="2E5395"/>
        </w:rPr>
        <w:t>Communications</w:t>
      </w:r>
      <w:bookmarkEnd w:id="23"/>
    </w:p>
    <w:p w14:paraId="0405EACD" w14:textId="77777777" w:rsidR="00501B26" w:rsidRDefault="00A84428">
      <w:pPr>
        <w:pStyle w:val="Heading5"/>
        <w:numPr>
          <w:ilvl w:val="2"/>
          <w:numId w:val="62"/>
        </w:numPr>
        <w:tabs>
          <w:tab w:val="left" w:pos="1403"/>
          <w:tab w:val="left" w:pos="1404"/>
        </w:tabs>
        <w:spacing w:before="63"/>
        <w:ind w:hanging="721"/>
      </w:pPr>
      <w:bookmarkStart w:id="24" w:name="_Toc55201240"/>
      <w:r>
        <w:rPr>
          <w:color w:val="2E5395"/>
        </w:rPr>
        <w:t>Employee</w:t>
      </w:r>
      <w:r>
        <w:rPr>
          <w:color w:val="2E5395"/>
          <w:spacing w:val="-1"/>
        </w:rPr>
        <w:t xml:space="preserve"> </w:t>
      </w:r>
      <w:r>
        <w:rPr>
          <w:color w:val="2E5395"/>
        </w:rPr>
        <w:t>Communications</w:t>
      </w:r>
      <w:bookmarkEnd w:id="24"/>
    </w:p>
    <w:p w14:paraId="720D681A" w14:textId="77777777" w:rsidR="00501B26" w:rsidRDefault="00A84428">
      <w:pPr>
        <w:pStyle w:val="BodyText"/>
        <w:spacing w:before="24" w:line="259" w:lineRule="auto"/>
        <w:ind w:left="683" w:right="968"/>
      </w:pPr>
      <w:r>
        <w:t>Effective communications to employees are an important element of a good workplace. It assumes even greater significance at times of crisis. The current situation is constantly evolving, and employees are having to deal with multiple personal and professional changes. Ensuring employees are kept informed, and fully understand, expectations around hygiene, municipal policies, safe work practices and protocols to be followed will not only ensure better compliance but will also go a long way in obtaining employee commitment. Face to face communication can take place if proper physical distancing measures are observed but other options for communications should also be utilized, such as emails, posters, virtual meetings, short videos etc.</w:t>
      </w:r>
    </w:p>
    <w:p w14:paraId="075F9F0A" w14:textId="77777777" w:rsidR="00501B26" w:rsidRDefault="00A84428">
      <w:pPr>
        <w:pStyle w:val="BodyText"/>
        <w:spacing w:before="157" w:line="259" w:lineRule="auto"/>
        <w:ind w:left="683" w:right="1320"/>
        <w:jc w:val="both"/>
      </w:pPr>
      <w:r>
        <w:t xml:space="preserve">Ensure workers’ mental as well as physical health is maintained. Communicate to all workers how to contact your Employee and Family Assistance Program. The </w:t>
      </w:r>
      <w:hyperlink r:id="rId38">
        <w:r>
          <w:rPr>
            <w:color w:val="2E5395"/>
            <w:u w:val="single" w:color="2E5395"/>
          </w:rPr>
          <w:t>Canadian Mental Health Association</w:t>
        </w:r>
        <w:r>
          <w:rPr>
            <w:color w:val="2E5395"/>
          </w:rPr>
          <w:t xml:space="preserve"> </w:t>
        </w:r>
      </w:hyperlink>
      <w:r>
        <w:t>has resources which may be of help.</w:t>
      </w:r>
    </w:p>
    <w:p w14:paraId="7A3C7833" w14:textId="77777777" w:rsidR="00680A84" w:rsidRDefault="00680A84">
      <w:pPr>
        <w:rPr>
          <w:b/>
          <w:bCs/>
          <w:color w:val="2E5395"/>
          <w:sz w:val="24"/>
          <w:szCs w:val="24"/>
        </w:rPr>
      </w:pPr>
      <w:r>
        <w:rPr>
          <w:color w:val="2E5395"/>
        </w:rPr>
        <w:br w:type="page"/>
      </w:r>
    </w:p>
    <w:p w14:paraId="7A650431" w14:textId="329E33F8" w:rsidR="00501B26" w:rsidRDefault="00A84428">
      <w:pPr>
        <w:pStyle w:val="Heading5"/>
        <w:numPr>
          <w:ilvl w:val="2"/>
          <w:numId w:val="62"/>
        </w:numPr>
        <w:tabs>
          <w:tab w:val="left" w:pos="1403"/>
          <w:tab w:val="left" w:pos="1404"/>
        </w:tabs>
        <w:spacing w:before="159"/>
        <w:ind w:hanging="721"/>
      </w:pPr>
      <w:bookmarkStart w:id="25" w:name="_Toc55201241"/>
      <w:r>
        <w:rPr>
          <w:color w:val="2E5395"/>
        </w:rPr>
        <w:lastRenderedPageBreak/>
        <w:t>Customer/public</w:t>
      </w:r>
      <w:r>
        <w:rPr>
          <w:color w:val="2E5395"/>
          <w:spacing w:val="1"/>
        </w:rPr>
        <w:t xml:space="preserve"> </w:t>
      </w:r>
      <w:r>
        <w:rPr>
          <w:color w:val="2E5395"/>
        </w:rPr>
        <w:t>Communications</w:t>
      </w:r>
      <w:bookmarkEnd w:id="25"/>
    </w:p>
    <w:p w14:paraId="105EC989" w14:textId="77777777" w:rsidR="00501B26" w:rsidRDefault="00A84428">
      <w:pPr>
        <w:pStyle w:val="BodyText"/>
        <w:spacing w:before="24" w:line="259" w:lineRule="auto"/>
        <w:ind w:left="683" w:right="1253"/>
        <w:jc w:val="both"/>
      </w:pPr>
      <w:r>
        <w:t>Municipalities must develop standard communications that they can share with customers visiting, or planning to visit, their premises. This communication should</w:t>
      </w:r>
      <w:r>
        <w:rPr>
          <w:spacing w:val="-9"/>
        </w:rPr>
        <w:t xml:space="preserve"> </w:t>
      </w:r>
      <w:r>
        <w:t>include</w:t>
      </w:r>
    </w:p>
    <w:p w14:paraId="1F663874" w14:textId="77777777" w:rsidR="00501B26" w:rsidRDefault="00A84428">
      <w:pPr>
        <w:pStyle w:val="ListParagraph"/>
        <w:numPr>
          <w:ilvl w:val="3"/>
          <w:numId w:val="64"/>
        </w:numPr>
        <w:tabs>
          <w:tab w:val="left" w:pos="1403"/>
          <w:tab w:val="left" w:pos="1404"/>
        </w:tabs>
        <w:spacing w:before="159"/>
        <w:ind w:hanging="361"/>
        <w:rPr>
          <w:rFonts w:ascii="Symbol" w:hAnsi="Symbol"/>
        </w:rPr>
      </w:pPr>
      <w:r>
        <w:t>A message welcoming them to the</w:t>
      </w:r>
      <w:r>
        <w:rPr>
          <w:spacing w:val="-15"/>
        </w:rPr>
        <w:t xml:space="preserve"> </w:t>
      </w:r>
      <w:r>
        <w:t>premises</w:t>
      </w:r>
    </w:p>
    <w:p w14:paraId="2F909003" w14:textId="77777777" w:rsidR="00501B26" w:rsidRDefault="00A84428">
      <w:pPr>
        <w:pStyle w:val="ListParagraph"/>
        <w:numPr>
          <w:ilvl w:val="3"/>
          <w:numId w:val="64"/>
        </w:numPr>
        <w:tabs>
          <w:tab w:val="left" w:pos="1403"/>
          <w:tab w:val="left" w:pos="1404"/>
        </w:tabs>
        <w:spacing w:before="23"/>
        <w:ind w:hanging="361"/>
        <w:rPr>
          <w:rFonts w:ascii="Symbol" w:hAnsi="Symbol"/>
        </w:rPr>
      </w:pPr>
      <w:r>
        <w:t>Specifics about current operation environment (e.g. provincial health directives that</w:t>
      </w:r>
      <w:r>
        <w:rPr>
          <w:spacing w:val="-13"/>
        </w:rPr>
        <w:t xml:space="preserve"> </w:t>
      </w:r>
      <w:r>
        <w:t>apply)</w:t>
      </w:r>
    </w:p>
    <w:p w14:paraId="57F17CB5" w14:textId="77777777" w:rsidR="00501B26" w:rsidRDefault="00A84428">
      <w:pPr>
        <w:pStyle w:val="ListParagraph"/>
        <w:numPr>
          <w:ilvl w:val="3"/>
          <w:numId w:val="64"/>
        </w:numPr>
        <w:tabs>
          <w:tab w:val="left" w:pos="1403"/>
          <w:tab w:val="left" w:pos="1404"/>
        </w:tabs>
        <w:spacing w:before="22"/>
        <w:ind w:hanging="361"/>
        <w:rPr>
          <w:rFonts w:ascii="Symbol" w:hAnsi="Symbol"/>
        </w:rPr>
      </w:pPr>
      <w:r>
        <w:t>Expectations outlined in the customer policies section</w:t>
      </w:r>
      <w:r>
        <w:rPr>
          <w:spacing w:val="-12"/>
        </w:rPr>
        <w:t xml:space="preserve"> </w:t>
      </w:r>
      <w:r>
        <w:t>above</w:t>
      </w:r>
    </w:p>
    <w:p w14:paraId="664A1FBE" w14:textId="77777777" w:rsidR="00501B26" w:rsidRDefault="00A84428">
      <w:pPr>
        <w:pStyle w:val="ListParagraph"/>
        <w:numPr>
          <w:ilvl w:val="3"/>
          <w:numId w:val="64"/>
        </w:numPr>
        <w:tabs>
          <w:tab w:val="left" w:pos="1403"/>
          <w:tab w:val="left" w:pos="1404"/>
        </w:tabs>
        <w:spacing w:before="20"/>
        <w:ind w:hanging="361"/>
        <w:rPr>
          <w:rFonts w:ascii="Symbol" w:hAnsi="Symbol"/>
        </w:rPr>
      </w:pPr>
      <w:r>
        <w:t>An overview of all the efforts that you are undertaking to ensure customer health &amp;</w:t>
      </w:r>
      <w:r>
        <w:rPr>
          <w:spacing w:val="-20"/>
        </w:rPr>
        <w:t xml:space="preserve"> </w:t>
      </w:r>
      <w:r>
        <w:t>safety</w:t>
      </w:r>
    </w:p>
    <w:p w14:paraId="44B09CC2" w14:textId="77777777" w:rsidR="00501B26" w:rsidRDefault="00A84428">
      <w:pPr>
        <w:pStyle w:val="BodyText"/>
        <w:spacing w:before="180" w:line="259" w:lineRule="auto"/>
        <w:ind w:left="683" w:right="1317"/>
      </w:pPr>
      <w:r>
        <w:t>This communication should be available in English and other languages as appropriate and should be featured on the municipal website, signage at the premises and be included in any social media information.</w:t>
      </w:r>
    </w:p>
    <w:p w14:paraId="467A850F" w14:textId="77777777" w:rsidR="00501B26" w:rsidRDefault="00501B26">
      <w:pPr>
        <w:spacing w:line="259" w:lineRule="auto"/>
      </w:pPr>
    </w:p>
    <w:p w14:paraId="654F6E55" w14:textId="77777777" w:rsidR="00A84428" w:rsidRDefault="00A84428">
      <w:pPr>
        <w:spacing w:line="259" w:lineRule="auto"/>
      </w:pPr>
    </w:p>
    <w:p w14:paraId="3348A392" w14:textId="77777777" w:rsidR="00501B26" w:rsidRPr="00B81266" w:rsidRDefault="00A84428">
      <w:pPr>
        <w:pStyle w:val="Heading1"/>
        <w:numPr>
          <w:ilvl w:val="1"/>
          <w:numId w:val="61"/>
        </w:numPr>
        <w:tabs>
          <w:tab w:val="left" w:pos="1403"/>
          <w:tab w:val="left" w:pos="1404"/>
        </w:tabs>
        <w:ind w:hanging="721"/>
        <w:rPr>
          <w:u w:val="none"/>
        </w:rPr>
      </w:pPr>
      <w:bookmarkStart w:id="26" w:name="_Toc55201242"/>
      <w:r w:rsidRPr="00B81266">
        <w:rPr>
          <w:u w:val="thick"/>
        </w:rPr>
        <w:t>Potential</w:t>
      </w:r>
      <w:r w:rsidRPr="00B81266">
        <w:rPr>
          <w:spacing w:val="-1"/>
          <w:u w:val="thick"/>
        </w:rPr>
        <w:t xml:space="preserve"> </w:t>
      </w:r>
      <w:r w:rsidRPr="00B81266">
        <w:rPr>
          <w:u w:val="thick"/>
        </w:rPr>
        <w:t>Controls</w:t>
      </w:r>
      <w:bookmarkEnd w:id="26"/>
    </w:p>
    <w:p w14:paraId="4B0EBC17" w14:textId="77777777" w:rsidR="0015584E" w:rsidRDefault="00A84428" w:rsidP="0015584E">
      <w:pPr>
        <w:pStyle w:val="BodyText"/>
        <w:spacing w:before="31" w:line="259" w:lineRule="auto"/>
        <w:ind w:left="683" w:right="1004"/>
      </w:pPr>
      <w:r>
        <w:t>The following information contains potential controls/recommended best practices for five main employee groups in municipalities. Each municipality must follow the hierarchy of controls to establish the greatest level of worker safety possible and include these controls in their COVID-19 Safety Plan.</w:t>
      </w:r>
    </w:p>
    <w:p w14:paraId="61986B94" w14:textId="5EFDD62F" w:rsidR="0015584E" w:rsidRDefault="0015584E" w:rsidP="0015584E">
      <w:pPr>
        <w:pStyle w:val="BodyText"/>
        <w:spacing w:before="31" w:line="259" w:lineRule="auto"/>
        <w:ind w:left="683" w:right="1004"/>
      </w:pPr>
      <w:r>
        <w:t xml:space="preserve">NOTE: Worker screening is required prior to start of shift </w:t>
      </w:r>
      <w:hyperlink r:id="rId39" w:history="1">
        <w:r>
          <w:rPr>
            <w:rStyle w:val="Hyperlink"/>
            <w:lang w:eastAsia="en-US"/>
          </w:rPr>
          <w:t>https://myopinionsmatter.ca/f/l/COVID-19_Self-Screening_Tool_BCMSA</w:t>
        </w:r>
      </w:hyperlink>
    </w:p>
    <w:p w14:paraId="20DB09FF" w14:textId="77777777" w:rsidR="00501B26" w:rsidRDefault="00501B26">
      <w:pPr>
        <w:pStyle w:val="BodyText"/>
        <w:ind w:left="0"/>
      </w:pPr>
    </w:p>
    <w:p w14:paraId="0E1B490B" w14:textId="77777777" w:rsidR="00501B26" w:rsidRDefault="00501B26">
      <w:pPr>
        <w:pStyle w:val="BodyText"/>
        <w:spacing w:before="7"/>
        <w:ind w:left="0"/>
      </w:pPr>
    </w:p>
    <w:p w14:paraId="47CDD076" w14:textId="77777777" w:rsidR="00501B26" w:rsidRDefault="00A84428">
      <w:pPr>
        <w:pStyle w:val="Heading3"/>
        <w:numPr>
          <w:ilvl w:val="1"/>
          <w:numId w:val="61"/>
        </w:numPr>
        <w:tabs>
          <w:tab w:val="left" w:pos="1403"/>
          <w:tab w:val="left" w:pos="1404"/>
        </w:tabs>
        <w:ind w:hanging="721"/>
        <w:rPr>
          <w:color w:val="2E5395"/>
        </w:rPr>
      </w:pPr>
      <w:bookmarkStart w:id="27" w:name="_Toc55201243"/>
      <w:r>
        <w:rPr>
          <w:color w:val="2E5395"/>
        </w:rPr>
        <w:t>Administration/Office</w:t>
      </w:r>
      <w:r>
        <w:rPr>
          <w:color w:val="2E5395"/>
          <w:spacing w:val="-2"/>
        </w:rPr>
        <w:t xml:space="preserve"> </w:t>
      </w:r>
      <w:r>
        <w:rPr>
          <w:color w:val="2E5395"/>
        </w:rPr>
        <w:t>staff</w:t>
      </w:r>
      <w:bookmarkEnd w:id="27"/>
    </w:p>
    <w:p w14:paraId="3DC311D0" w14:textId="77777777" w:rsidR="00501B26" w:rsidRDefault="00A84428">
      <w:pPr>
        <w:pStyle w:val="Heading5"/>
        <w:numPr>
          <w:ilvl w:val="2"/>
          <w:numId w:val="61"/>
        </w:numPr>
        <w:tabs>
          <w:tab w:val="left" w:pos="1403"/>
          <w:tab w:val="left" w:pos="1404"/>
        </w:tabs>
        <w:ind w:hanging="721"/>
      </w:pPr>
      <w:bookmarkStart w:id="28" w:name="_Toc55201244"/>
      <w:r>
        <w:rPr>
          <w:color w:val="2E5395"/>
        </w:rPr>
        <w:t>Worker to</w:t>
      </w:r>
      <w:r>
        <w:rPr>
          <w:color w:val="2E5395"/>
          <w:spacing w:val="-3"/>
        </w:rPr>
        <w:t xml:space="preserve"> </w:t>
      </w:r>
      <w:r>
        <w:rPr>
          <w:color w:val="2E5395"/>
        </w:rPr>
        <w:t>Worker</w:t>
      </w:r>
      <w:bookmarkEnd w:id="28"/>
    </w:p>
    <w:p w14:paraId="5BDE85A1" w14:textId="77777777" w:rsidR="0015584E" w:rsidRDefault="00A84428" w:rsidP="0015584E">
      <w:pPr>
        <w:pStyle w:val="ListParagraph"/>
        <w:numPr>
          <w:ilvl w:val="3"/>
          <w:numId w:val="61"/>
        </w:numPr>
        <w:tabs>
          <w:tab w:val="left" w:pos="1403"/>
          <w:tab w:val="left" w:pos="1404"/>
        </w:tabs>
        <w:spacing w:before="22" w:line="259" w:lineRule="auto"/>
        <w:ind w:right="1029"/>
        <w:rPr>
          <w:rFonts w:ascii="Symbol" w:hAnsi="Symbol"/>
        </w:rPr>
      </w:pPr>
      <w:r>
        <w:t>Ensure workers who have been away, or are new to the workplace, are oriented as necessary</w:t>
      </w:r>
      <w:r>
        <w:rPr>
          <w:spacing w:val="-26"/>
        </w:rPr>
        <w:t xml:space="preserve"> </w:t>
      </w:r>
      <w:r>
        <w:t>so that all COVID-19 related procedures are explained and</w:t>
      </w:r>
      <w:r>
        <w:rPr>
          <w:spacing w:val="-11"/>
        </w:rPr>
        <w:t xml:space="preserve"> </w:t>
      </w:r>
      <w:r>
        <w:t>understood.</w:t>
      </w:r>
    </w:p>
    <w:p w14:paraId="33FD860C" w14:textId="77777777" w:rsidR="00501B26" w:rsidRDefault="00A84428">
      <w:pPr>
        <w:pStyle w:val="ListParagraph"/>
        <w:numPr>
          <w:ilvl w:val="3"/>
          <w:numId w:val="61"/>
        </w:numPr>
        <w:tabs>
          <w:tab w:val="left" w:pos="1403"/>
          <w:tab w:val="left" w:pos="1404"/>
        </w:tabs>
        <w:spacing w:before="1" w:line="256" w:lineRule="auto"/>
        <w:ind w:right="1246"/>
        <w:rPr>
          <w:rFonts w:ascii="Symbol" w:hAnsi="Symbol"/>
        </w:rPr>
      </w:pPr>
      <w:r>
        <w:t>Where possible, communicate using telephone, text message, email, or other communication technology instead of face to</w:t>
      </w:r>
      <w:r>
        <w:rPr>
          <w:spacing w:val="-5"/>
        </w:rPr>
        <w:t xml:space="preserve"> </w:t>
      </w:r>
      <w:r>
        <w:t>face.</w:t>
      </w:r>
    </w:p>
    <w:p w14:paraId="200C4C8F" w14:textId="77777777" w:rsidR="00501B26" w:rsidRDefault="00A84428">
      <w:pPr>
        <w:pStyle w:val="ListParagraph"/>
        <w:numPr>
          <w:ilvl w:val="3"/>
          <w:numId w:val="61"/>
        </w:numPr>
        <w:tabs>
          <w:tab w:val="left" w:pos="1403"/>
          <w:tab w:val="left" w:pos="1404"/>
        </w:tabs>
        <w:spacing w:before="4" w:line="259" w:lineRule="auto"/>
        <w:ind w:right="1009"/>
        <w:rPr>
          <w:rFonts w:ascii="Symbol" w:hAnsi="Symbol"/>
        </w:rPr>
      </w:pPr>
      <w:r>
        <w:t>Workplaces should stagger start and end times if crowding at entry and exit locations means the physical distancing requirement of at least 2 meters cannot be</w:t>
      </w:r>
      <w:r>
        <w:rPr>
          <w:spacing w:val="-18"/>
        </w:rPr>
        <w:t xml:space="preserve"> </w:t>
      </w:r>
      <w:r>
        <w:t>maintained.</w:t>
      </w:r>
    </w:p>
    <w:p w14:paraId="12E1C765" w14:textId="77777777" w:rsidR="00501B26" w:rsidRDefault="00A84428">
      <w:pPr>
        <w:pStyle w:val="ListParagraph"/>
        <w:numPr>
          <w:ilvl w:val="3"/>
          <w:numId w:val="61"/>
        </w:numPr>
        <w:tabs>
          <w:tab w:val="left" w:pos="1403"/>
          <w:tab w:val="left" w:pos="1404"/>
        </w:tabs>
        <w:spacing w:before="1" w:line="256" w:lineRule="auto"/>
        <w:ind w:right="1217"/>
        <w:rPr>
          <w:rFonts w:ascii="Symbol" w:hAnsi="Symbol"/>
        </w:rPr>
      </w:pPr>
      <w:r>
        <w:t>Consider designating doors for entry and exit to prevent workers and others from coming into proximity with one</w:t>
      </w:r>
      <w:r>
        <w:rPr>
          <w:spacing w:val="-8"/>
        </w:rPr>
        <w:t xml:space="preserve"> </w:t>
      </w:r>
      <w:r>
        <w:t>another.</w:t>
      </w:r>
    </w:p>
    <w:p w14:paraId="7AAB1F11" w14:textId="77777777" w:rsidR="00501B26" w:rsidRDefault="00A84428">
      <w:pPr>
        <w:pStyle w:val="ListParagraph"/>
        <w:numPr>
          <w:ilvl w:val="3"/>
          <w:numId w:val="61"/>
        </w:numPr>
        <w:tabs>
          <w:tab w:val="left" w:pos="1403"/>
          <w:tab w:val="left" w:pos="1404"/>
        </w:tabs>
        <w:spacing w:before="4" w:line="259" w:lineRule="auto"/>
        <w:ind w:right="1181"/>
        <w:rPr>
          <w:rFonts w:ascii="Symbol" w:hAnsi="Symbol"/>
        </w:rPr>
      </w:pPr>
      <w:r>
        <w:t>Ensure touch-free hand sanitizer is available to workers as they enter the building and counter staff who deal with the public have hand sanitizer available for just their</w:t>
      </w:r>
      <w:r>
        <w:rPr>
          <w:spacing w:val="-12"/>
        </w:rPr>
        <w:t xml:space="preserve"> </w:t>
      </w:r>
      <w:r>
        <w:t>use.</w:t>
      </w:r>
    </w:p>
    <w:p w14:paraId="11D3C3EB"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Post signage banning access to the workplace to those who are exhibiting symptoms of</w:t>
      </w:r>
      <w:r>
        <w:rPr>
          <w:spacing w:val="-20"/>
        </w:rPr>
        <w:t xml:space="preserve"> </w:t>
      </w:r>
      <w:r>
        <w:t>COVID-19.</w:t>
      </w:r>
    </w:p>
    <w:p w14:paraId="040FC1DA" w14:textId="77777777" w:rsidR="00501B26" w:rsidRDefault="00A84428">
      <w:pPr>
        <w:pStyle w:val="ListParagraph"/>
        <w:numPr>
          <w:ilvl w:val="3"/>
          <w:numId w:val="61"/>
        </w:numPr>
        <w:tabs>
          <w:tab w:val="left" w:pos="1403"/>
          <w:tab w:val="left" w:pos="1404"/>
        </w:tabs>
        <w:spacing w:before="22"/>
        <w:ind w:hanging="361"/>
        <w:rPr>
          <w:rFonts w:ascii="Symbol" w:hAnsi="Symbol"/>
        </w:rPr>
      </w:pPr>
      <w:r>
        <w:t>Ensure cleaning products are readily available, monitored daily and restocked daily as</w:t>
      </w:r>
      <w:r>
        <w:rPr>
          <w:spacing w:val="-9"/>
        </w:rPr>
        <w:t xml:space="preserve"> </w:t>
      </w:r>
      <w:r>
        <w:t>required.</w:t>
      </w:r>
    </w:p>
    <w:p w14:paraId="6B8C7380" w14:textId="77777777" w:rsidR="00501B26" w:rsidRDefault="00A84428">
      <w:pPr>
        <w:pStyle w:val="ListParagraph"/>
        <w:numPr>
          <w:ilvl w:val="3"/>
          <w:numId w:val="61"/>
        </w:numPr>
        <w:tabs>
          <w:tab w:val="left" w:pos="1403"/>
          <w:tab w:val="left" w:pos="1404"/>
        </w:tabs>
        <w:spacing w:before="22" w:line="259" w:lineRule="auto"/>
        <w:ind w:right="915"/>
        <w:rPr>
          <w:rFonts w:ascii="Symbol" w:hAnsi="Symbol"/>
        </w:rPr>
      </w:pPr>
      <w:r>
        <w:t>Ensure high touch surfaces such as counters, handles, control switches are cleaned a minimum of twice per day with regular household cleaning products, disposable wipes or a diluted bleach solution. Follow the directions on the product</w:t>
      </w:r>
      <w:r>
        <w:rPr>
          <w:spacing w:val="-3"/>
        </w:rPr>
        <w:t xml:space="preserve"> </w:t>
      </w:r>
      <w:r>
        <w:t>label.</w:t>
      </w:r>
    </w:p>
    <w:p w14:paraId="0637F542"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Maintain a record of cleaning and disinfecting</w:t>
      </w:r>
      <w:r>
        <w:rPr>
          <w:spacing w:val="-9"/>
        </w:rPr>
        <w:t xml:space="preserve"> </w:t>
      </w:r>
      <w:r>
        <w:t>completed.</w:t>
      </w:r>
    </w:p>
    <w:p w14:paraId="2BC88CEA" w14:textId="77777777" w:rsidR="00501B26" w:rsidRDefault="00A84428">
      <w:pPr>
        <w:pStyle w:val="ListParagraph"/>
        <w:numPr>
          <w:ilvl w:val="3"/>
          <w:numId w:val="61"/>
        </w:numPr>
        <w:tabs>
          <w:tab w:val="left" w:pos="1404"/>
        </w:tabs>
        <w:spacing w:before="20" w:line="259" w:lineRule="auto"/>
        <w:ind w:right="1274"/>
        <w:jc w:val="both"/>
        <w:rPr>
          <w:rFonts w:ascii="Symbol" w:hAnsi="Symbol"/>
        </w:rPr>
      </w:pPr>
      <w:r>
        <w:t>Consider the use of thin micro-shields on computer keyboard, computer mouse, point of sale machines and any other equipment that must be shared. Each worker to be issued their own shields and be responsible for proper use and</w:t>
      </w:r>
      <w:r>
        <w:rPr>
          <w:spacing w:val="-10"/>
        </w:rPr>
        <w:t xml:space="preserve"> </w:t>
      </w:r>
      <w:r>
        <w:t>cleaning.</w:t>
      </w:r>
    </w:p>
    <w:p w14:paraId="47D2BFBA" w14:textId="77777777" w:rsidR="00501B26" w:rsidRDefault="00A84428">
      <w:pPr>
        <w:pStyle w:val="ListParagraph"/>
        <w:numPr>
          <w:ilvl w:val="3"/>
          <w:numId w:val="61"/>
        </w:numPr>
        <w:tabs>
          <w:tab w:val="left" w:pos="1404"/>
        </w:tabs>
        <w:spacing w:before="2"/>
        <w:ind w:hanging="361"/>
        <w:jc w:val="both"/>
        <w:rPr>
          <w:rFonts w:ascii="Symbol" w:hAnsi="Symbol"/>
        </w:rPr>
      </w:pPr>
      <w:r>
        <w:t>Consider cleaning and disinfecting eating areas every</w:t>
      </w:r>
      <w:r>
        <w:rPr>
          <w:spacing w:val="-11"/>
        </w:rPr>
        <w:t xml:space="preserve"> </w:t>
      </w:r>
      <w:r>
        <w:t>hour.</w:t>
      </w:r>
    </w:p>
    <w:p w14:paraId="34B6B204" w14:textId="77777777" w:rsidR="0015584E" w:rsidRPr="0015584E" w:rsidRDefault="00A84428" w:rsidP="0015584E">
      <w:pPr>
        <w:pStyle w:val="ListParagraph"/>
        <w:numPr>
          <w:ilvl w:val="3"/>
          <w:numId w:val="61"/>
        </w:numPr>
        <w:tabs>
          <w:tab w:val="left" w:pos="1403"/>
          <w:tab w:val="left" w:pos="1404"/>
        </w:tabs>
        <w:spacing w:before="19" w:line="259" w:lineRule="auto"/>
        <w:ind w:right="855"/>
        <w:rPr>
          <w:rFonts w:ascii="Symbol" w:hAnsi="Symbol"/>
        </w:rPr>
      </w:pPr>
      <w:r>
        <w:t xml:space="preserve">Ensure that whatever changes you make to the usage of communal areas is clearly communicated </w:t>
      </w:r>
      <w:r>
        <w:lastRenderedPageBreak/>
        <w:t>to</w:t>
      </w:r>
      <w:r>
        <w:rPr>
          <w:spacing w:val="-1"/>
        </w:rPr>
        <w:t xml:space="preserve"> </w:t>
      </w:r>
      <w:r>
        <w:t>workers.</w:t>
      </w:r>
    </w:p>
    <w:p w14:paraId="03E696A5" w14:textId="52A590F4" w:rsidR="00501B26" w:rsidRPr="0015584E" w:rsidRDefault="00A84428" w:rsidP="0015584E">
      <w:pPr>
        <w:pStyle w:val="ListParagraph"/>
        <w:numPr>
          <w:ilvl w:val="3"/>
          <w:numId w:val="61"/>
        </w:numPr>
        <w:tabs>
          <w:tab w:val="left" w:pos="1403"/>
          <w:tab w:val="left" w:pos="1404"/>
        </w:tabs>
        <w:spacing w:before="19" w:line="259" w:lineRule="auto"/>
        <w:ind w:right="855"/>
        <w:rPr>
          <w:rFonts w:ascii="Symbol" w:hAnsi="Symbol"/>
        </w:rPr>
      </w:pPr>
      <w:r>
        <w:t>Limit the number of workers allowed in common areas at any one time. Consider staggered break times to reduce large gatherings and encourage workers to take breaks at their own desk or outside. Limit or stagger workers entering change areas or rooms with assigned</w:t>
      </w:r>
      <w:r w:rsidRPr="0015584E">
        <w:rPr>
          <w:spacing w:val="-12"/>
        </w:rPr>
        <w:t xml:space="preserve"> </w:t>
      </w:r>
      <w:r>
        <w:t>lockers.</w:t>
      </w:r>
    </w:p>
    <w:p w14:paraId="402DE2BA"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Consider distancing the tables in lunchrooms, limiting the number of chairs, placing “x’s”</w:t>
      </w:r>
      <w:r>
        <w:rPr>
          <w:spacing w:val="-16"/>
        </w:rPr>
        <w:t xml:space="preserve"> </w:t>
      </w:r>
      <w:r>
        <w:t>on</w:t>
      </w:r>
    </w:p>
    <w:p w14:paraId="3B5FC88C" w14:textId="341A015F" w:rsidR="00501B26" w:rsidRDefault="00A84428">
      <w:pPr>
        <w:pStyle w:val="BodyText"/>
        <w:spacing w:before="20"/>
      </w:pPr>
      <w:r>
        <w:t xml:space="preserve">tables where people should not sit, or installing </w:t>
      </w:r>
      <w:r w:rsidR="009B797D">
        <w:t>dividers at the tables made from plexiglass, acrylic, polycarbonate or similar materials.  See WorkSafeBC publication “</w:t>
      </w:r>
      <w:hyperlink r:id="rId40" w:history="1">
        <w:r w:rsidR="009B797D" w:rsidRPr="009B797D">
          <w:rPr>
            <w:rStyle w:val="Hyperlink"/>
          </w:rPr>
          <w:t>Designing effective barriers</w:t>
        </w:r>
      </w:hyperlink>
      <w:r w:rsidR="009B797D">
        <w:t>”</w:t>
      </w:r>
    </w:p>
    <w:p w14:paraId="649D6791" w14:textId="77777777" w:rsidR="00501B26" w:rsidRPr="00D96DD6" w:rsidRDefault="00A84428">
      <w:pPr>
        <w:pStyle w:val="ListParagraph"/>
        <w:numPr>
          <w:ilvl w:val="3"/>
          <w:numId w:val="61"/>
        </w:numPr>
        <w:tabs>
          <w:tab w:val="left" w:pos="1403"/>
          <w:tab w:val="left" w:pos="1404"/>
        </w:tabs>
        <w:spacing w:before="22" w:line="259" w:lineRule="auto"/>
        <w:ind w:right="1096"/>
        <w:rPr>
          <w:rFonts w:ascii="Symbol" w:hAnsi="Symbol"/>
        </w:rPr>
      </w:pPr>
      <w:r>
        <w:t>If breaching the physical distancing requirement is unavoidable, plan the work task and provide instructions to workers to ensure that time spent in close proximity is</w:t>
      </w:r>
      <w:r>
        <w:rPr>
          <w:spacing w:val="-17"/>
        </w:rPr>
        <w:t xml:space="preserve"> </w:t>
      </w:r>
      <w:r>
        <w:t>minimized.</w:t>
      </w:r>
    </w:p>
    <w:p w14:paraId="78F12953" w14:textId="56CB5CD9" w:rsidR="00D96DD6" w:rsidRDefault="00D96DD6">
      <w:pPr>
        <w:pStyle w:val="ListParagraph"/>
        <w:numPr>
          <w:ilvl w:val="3"/>
          <w:numId w:val="61"/>
        </w:numPr>
        <w:tabs>
          <w:tab w:val="left" w:pos="1403"/>
          <w:tab w:val="left" w:pos="1404"/>
        </w:tabs>
        <w:spacing w:before="22" w:line="259" w:lineRule="auto"/>
        <w:ind w:right="1096"/>
        <w:rPr>
          <w:rFonts w:ascii="Symbol" w:hAnsi="Symbol"/>
        </w:rPr>
      </w:pPr>
      <w:r>
        <w:t>When face to face meetings cannot be avoided, consider requiring staff to wear cloth face masks.</w:t>
      </w:r>
    </w:p>
    <w:p w14:paraId="059B152C" w14:textId="77777777" w:rsidR="00501B26" w:rsidRDefault="00A84428">
      <w:pPr>
        <w:pStyle w:val="ListParagraph"/>
        <w:numPr>
          <w:ilvl w:val="3"/>
          <w:numId w:val="61"/>
        </w:numPr>
        <w:tabs>
          <w:tab w:val="left" w:pos="1403"/>
          <w:tab w:val="left" w:pos="1404"/>
        </w:tabs>
        <w:spacing w:line="259" w:lineRule="auto"/>
        <w:ind w:right="939"/>
        <w:rPr>
          <w:rFonts w:ascii="Symbol" w:hAnsi="Symbol"/>
        </w:rPr>
      </w:pPr>
      <w:r>
        <w:t>Restrict eating to a clearly identified and dedicated area with handwashing stations, cleaning and disinfectant supplies, and adequate space to maintain the physical distancing</w:t>
      </w:r>
      <w:r>
        <w:rPr>
          <w:spacing w:val="-18"/>
        </w:rPr>
        <w:t xml:space="preserve"> </w:t>
      </w:r>
      <w:r>
        <w:t>requirement.</w:t>
      </w:r>
    </w:p>
    <w:p w14:paraId="2987F740" w14:textId="77777777" w:rsidR="00501B26" w:rsidRDefault="00A84428">
      <w:pPr>
        <w:pStyle w:val="ListParagraph"/>
        <w:numPr>
          <w:ilvl w:val="3"/>
          <w:numId w:val="61"/>
        </w:numPr>
        <w:tabs>
          <w:tab w:val="left" w:pos="1403"/>
          <w:tab w:val="left" w:pos="1404"/>
        </w:tabs>
        <w:ind w:hanging="361"/>
        <w:rPr>
          <w:rFonts w:ascii="Symbol" w:hAnsi="Symbol"/>
        </w:rPr>
      </w:pPr>
      <w:r>
        <w:t>Require workers to bring their own dishes and</w:t>
      </w:r>
      <w:r>
        <w:rPr>
          <w:spacing w:val="-7"/>
        </w:rPr>
        <w:t xml:space="preserve"> </w:t>
      </w:r>
      <w:r>
        <w:t>utensils.</w:t>
      </w:r>
    </w:p>
    <w:p w14:paraId="602529EA" w14:textId="77777777" w:rsidR="00501B26" w:rsidRDefault="00A84428">
      <w:pPr>
        <w:pStyle w:val="ListParagraph"/>
        <w:numPr>
          <w:ilvl w:val="3"/>
          <w:numId w:val="61"/>
        </w:numPr>
        <w:tabs>
          <w:tab w:val="left" w:pos="1403"/>
          <w:tab w:val="left" w:pos="1404"/>
        </w:tabs>
        <w:spacing w:before="22"/>
        <w:ind w:hanging="361"/>
        <w:rPr>
          <w:rFonts w:ascii="Symbol" w:hAnsi="Symbol"/>
        </w:rPr>
      </w:pPr>
      <w:r>
        <w:t>Refrain from providing and consuming communal</w:t>
      </w:r>
      <w:r>
        <w:rPr>
          <w:spacing w:val="-7"/>
        </w:rPr>
        <w:t xml:space="preserve"> </w:t>
      </w:r>
      <w:r>
        <w:t>foods.</w:t>
      </w:r>
    </w:p>
    <w:p w14:paraId="0CC5E3C8" w14:textId="77777777" w:rsidR="00501B26" w:rsidRDefault="00A84428" w:rsidP="005D3137">
      <w:pPr>
        <w:pStyle w:val="ListParagraph"/>
        <w:numPr>
          <w:ilvl w:val="3"/>
          <w:numId w:val="61"/>
        </w:numPr>
        <w:tabs>
          <w:tab w:val="left" w:pos="1403"/>
          <w:tab w:val="left" w:pos="1404"/>
        </w:tabs>
        <w:spacing w:line="259" w:lineRule="auto"/>
        <w:ind w:right="1335"/>
        <w:rPr>
          <w:rFonts w:ascii="Symbol" w:hAnsi="Symbol"/>
        </w:rPr>
      </w:pPr>
      <w:r>
        <w:t>Allow communal doors to remain open throughout the workday to reduce contact with door handles.</w:t>
      </w:r>
    </w:p>
    <w:p w14:paraId="1EC0271B" w14:textId="77777777" w:rsidR="00501B26" w:rsidRDefault="00A84428" w:rsidP="005D3137">
      <w:pPr>
        <w:pStyle w:val="ListParagraph"/>
        <w:numPr>
          <w:ilvl w:val="3"/>
          <w:numId w:val="61"/>
        </w:numPr>
        <w:tabs>
          <w:tab w:val="left" w:pos="1403"/>
          <w:tab w:val="left" w:pos="1404"/>
        </w:tabs>
        <w:ind w:hanging="361"/>
        <w:rPr>
          <w:rFonts w:ascii="Symbol" w:hAnsi="Symbol"/>
        </w:rPr>
      </w:pPr>
      <w:r>
        <w:t>Instruct workers to use their own equipment, such as pens, staplers, headsets, and</w:t>
      </w:r>
      <w:r>
        <w:rPr>
          <w:spacing w:val="-15"/>
        </w:rPr>
        <w:t xml:space="preserve"> </w:t>
      </w:r>
      <w:r>
        <w:t>computers.</w:t>
      </w:r>
    </w:p>
    <w:p w14:paraId="4CA8FA2B" w14:textId="77777777" w:rsidR="00501B26" w:rsidRDefault="00A84428">
      <w:pPr>
        <w:pStyle w:val="ListParagraph"/>
        <w:numPr>
          <w:ilvl w:val="3"/>
          <w:numId w:val="61"/>
        </w:numPr>
        <w:tabs>
          <w:tab w:val="left" w:pos="1403"/>
          <w:tab w:val="left" w:pos="1404"/>
        </w:tabs>
        <w:spacing w:before="22" w:line="259" w:lineRule="auto"/>
        <w:ind w:right="1190"/>
        <w:rPr>
          <w:rFonts w:ascii="Symbol" w:hAnsi="Symbol"/>
        </w:rPr>
      </w:pPr>
      <w:r>
        <w:t>Minimize the number of people using previously shared office equipment or other items (photocopiers, coffee machines, microwave ovens, etc.). Shared equipment should be cleaned and disinfected after each</w:t>
      </w:r>
      <w:r>
        <w:rPr>
          <w:spacing w:val="-6"/>
        </w:rPr>
        <w:t xml:space="preserve"> </w:t>
      </w:r>
      <w:r>
        <w:t>use.</w:t>
      </w:r>
    </w:p>
    <w:p w14:paraId="099228C7" w14:textId="77777777" w:rsidR="00501B26" w:rsidRDefault="00A84428">
      <w:pPr>
        <w:pStyle w:val="ListParagraph"/>
        <w:numPr>
          <w:ilvl w:val="3"/>
          <w:numId w:val="61"/>
        </w:numPr>
        <w:tabs>
          <w:tab w:val="left" w:pos="1403"/>
          <w:tab w:val="left" w:pos="1404"/>
        </w:tabs>
        <w:spacing w:line="259" w:lineRule="auto"/>
        <w:ind w:right="2009"/>
        <w:rPr>
          <w:rFonts w:ascii="Symbol" w:hAnsi="Symbol"/>
        </w:rPr>
      </w:pPr>
      <w:r>
        <w:t>Establish hygiene practices that address the needs of the workplace that includes the requirement to wash or sanitize hands after coming into contact with public</w:t>
      </w:r>
      <w:r>
        <w:rPr>
          <w:spacing w:val="-13"/>
        </w:rPr>
        <w:t xml:space="preserve"> </w:t>
      </w:r>
      <w:r>
        <w:t>items.</w:t>
      </w:r>
    </w:p>
    <w:p w14:paraId="47331603" w14:textId="77777777" w:rsidR="00501B26" w:rsidRDefault="00A84428">
      <w:pPr>
        <w:pStyle w:val="ListParagraph"/>
        <w:numPr>
          <w:ilvl w:val="3"/>
          <w:numId w:val="61"/>
        </w:numPr>
        <w:tabs>
          <w:tab w:val="left" w:pos="1403"/>
          <w:tab w:val="left" w:pos="1404"/>
        </w:tabs>
        <w:ind w:hanging="361"/>
        <w:rPr>
          <w:rFonts w:ascii="Symbol" w:hAnsi="Symbol"/>
        </w:rPr>
      </w:pPr>
      <w:r>
        <w:t>Restrict travel between offices or work locations to critical business</w:t>
      </w:r>
      <w:r>
        <w:rPr>
          <w:spacing w:val="-4"/>
        </w:rPr>
        <w:t xml:space="preserve"> </w:t>
      </w:r>
      <w:r>
        <w:t>functions.</w:t>
      </w:r>
    </w:p>
    <w:p w14:paraId="0DE04204" w14:textId="77777777" w:rsidR="005D3137" w:rsidRPr="00294470" w:rsidRDefault="00A84428" w:rsidP="005D3137">
      <w:pPr>
        <w:pStyle w:val="ListParagraph"/>
        <w:numPr>
          <w:ilvl w:val="3"/>
          <w:numId w:val="61"/>
        </w:numPr>
        <w:tabs>
          <w:tab w:val="left" w:pos="1403"/>
          <w:tab w:val="left" w:pos="1404"/>
        </w:tabs>
        <w:spacing w:before="20" w:line="259" w:lineRule="auto"/>
        <w:ind w:right="1439"/>
        <w:rPr>
          <w:rFonts w:ascii="Symbol" w:hAnsi="Symbol"/>
        </w:rPr>
      </w:pPr>
      <w:r>
        <w:t>Minimize the use of shared vehicles. If required, follow appropriate disinfection procedures before and after travel for vehicle surfaces such as the steering wheel, gear shift, and door handles.</w:t>
      </w:r>
    </w:p>
    <w:p w14:paraId="6F514D85" w14:textId="77777777" w:rsidR="005D3137" w:rsidRPr="005D3137" w:rsidRDefault="005D3137" w:rsidP="005D3137">
      <w:pPr>
        <w:pStyle w:val="ListParagraph"/>
        <w:numPr>
          <w:ilvl w:val="3"/>
          <w:numId w:val="61"/>
        </w:numPr>
        <w:tabs>
          <w:tab w:val="left" w:pos="1403"/>
          <w:tab w:val="left" w:pos="1404"/>
        </w:tabs>
        <w:spacing w:before="20" w:line="259" w:lineRule="auto"/>
        <w:ind w:right="1439"/>
        <w:rPr>
          <w:rFonts w:ascii="Symbol" w:hAnsi="Symbol"/>
        </w:rPr>
      </w:pPr>
      <w:r>
        <w:t>Consider requiring the use of cloth face mask in meetings</w:t>
      </w:r>
    </w:p>
    <w:p w14:paraId="1D17DEC1" w14:textId="77777777" w:rsidR="00501B26" w:rsidRDefault="00A84428">
      <w:pPr>
        <w:pStyle w:val="ListParagraph"/>
        <w:numPr>
          <w:ilvl w:val="3"/>
          <w:numId w:val="61"/>
        </w:numPr>
        <w:tabs>
          <w:tab w:val="left" w:pos="1403"/>
          <w:tab w:val="left" w:pos="1404"/>
        </w:tabs>
        <w:spacing w:line="259" w:lineRule="auto"/>
        <w:ind w:right="958"/>
        <w:rPr>
          <w:rFonts w:ascii="Symbol" w:hAnsi="Symbol"/>
          <w:color w:val="2E5395"/>
        </w:rPr>
      </w:pPr>
      <w:r>
        <w:t>First Aid Attendants should follow the WorkSafeBC Guideline “</w:t>
      </w:r>
      <w:hyperlink r:id="rId41">
        <w:r>
          <w:rPr>
            <w:color w:val="2E5395"/>
            <w:u w:val="single" w:color="2E5395"/>
          </w:rPr>
          <w:t>OFAA Protocols during the COVID-</w:t>
        </w:r>
      </w:hyperlink>
      <w:hyperlink r:id="rId42">
        <w:r>
          <w:rPr>
            <w:color w:val="2E5395"/>
            <w:u w:val="single" w:color="2E5395"/>
          </w:rPr>
          <w:t xml:space="preserve"> 19</w:t>
        </w:r>
        <w:r>
          <w:rPr>
            <w:color w:val="2E5395"/>
            <w:spacing w:val="-3"/>
            <w:u w:val="single" w:color="2E5395"/>
          </w:rPr>
          <w:t xml:space="preserve"> </w:t>
        </w:r>
        <w:r>
          <w:rPr>
            <w:color w:val="2E5395"/>
            <w:u w:val="single" w:color="2E5395"/>
          </w:rPr>
          <w:t>Pandemic</w:t>
        </w:r>
      </w:hyperlink>
      <w:r>
        <w:rPr>
          <w:color w:val="2E5395"/>
        </w:rPr>
        <w:t>”</w:t>
      </w:r>
    </w:p>
    <w:p w14:paraId="37C95A45" w14:textId="77777777" w:rsidR="00501B26" w:rsidRDefault="00A84428">
      <w:pPr>
        <w:pStyle w:val="Heading5"/>
        <w:numPr>
          <w:ilvl w:val="2"/>
          <w:numId w:val="61"/>
        </w:numPr>
        <w:tabs>
          <w:tab w:val="left" w:pos="1403"/>
          <w:tab w:val="left" w:pos="1404"/>
        </w:tabs>
        <w:spacing w:before="158"/>
        <w:ind w:hanging="721"/>
      </w:pPr>
      <w:bookmarkStart w:id="29" w:name="_Toc55201245"/>
      <w:r>
        <w:rPr>
          <w:color w:val="2E5395"/>
        </w:rPr>
        <w:t>Public to</w:t>
      </w:r>
      <w:r>
        <w:rPr>
          <w:color w:val="2E5395"/>
          <w:spacing w:val="-2"/>
        </w:rPr>
        <w:t xml:space="preserve"> </w:t>
      </w:r>
      <w:r>
        <w:rPr>
          <w:color w:val="2E5395"/>
        </w:rPr>
        <w:t>Worker</w:t>
      </w:r>
      <w:bookmarkEnd w:id="29"/>
    </w:p>
    <w:p w14:paraId="4298DFD5" w14:textId="77777777" w:rsidR="00501B26" w:rsidRDefault="00A84428">
      <w:pPr>
        <w:pStyle w:val="ListParagraph"/>
        <w:numPr>
          <w:ilvl w:val="3"/>
          <w:numId w:val="61"/>
        </w:numPr>
        <w:tabs>
          <w:tab w:val="left" w:pos="1403"/>
          <w:tab w:val="left" w:pos="1404"/>
        </w:tabs>
        <w:spacing w:before="24" w:line="259" w:lineRule="auto"/>
        <w:ind w:right="849"/>
        <w:rPr>
          <w:rFonts w:ascii="Symbol" w:hAnsi="Symbol"/>
        </w:rPr>
      </w:pPr>
      <w:r>
        <w:t>Where possible, visits to the workplace (i.e. municipal hall) should be prearranged, staggered, and safety protocols should be communicated before entry into the workplace (e.g., email and/or signage posted to entrance). If possible, keep a record of visitors to the workplace should contact tracing be</w:t>
      </w:r>
      <w:r>
        <w:rPr>
          <w:spacing w:val="-2"/>
        </w:rPr>
        <w:t xml:space="preserve"> </w:t>
      </w:r>
      <w:r>
        <w:t>necessary.</w:t>
      </w:r>
    </w:p>
    <w:p w14:paraId="7DCFD541" w14:textId="77777777" w:rsidR="00501B26" w:rsidRDefault="00A84428">
      <w:pPr>
        <w:pStyle w:val="ListParagraph"/>
        <w:numPr>
          <w:ilvl w:val="3"/>
          <w:numId w:val="61"/>
        </w:numPr>
        <w:tabs>
          <w:tab w:val="left" w:pos="1403"/>
          <w:tab w:val="left" w:pos="1404"/>
        </w:tabs>
        <w:spacing w:line="259" w:lineRule="auto"/>
        <w:ind w:right="1500"/>
        <w:rPr>
          <w:rFonts w:ascii="Symbol" w:hAnsi="Symbol"/>
        </w:rPr>
      </w:pPr>
      <w:r>
        <w:t>When booking appointments, visitors should be reminded to reschedule if they experience symptoms typical of COVID-19 or are placed on</w:t>
      </w:r>
      <w:r>
        <w:rPr>
          <w:spacing w:val="-13"/>
        </w:rPr>
        <w:t xml:space="preserve"> </w:t>
      </w:r>
      <w:r>
        <w:t>self-isolation.</w:t>
      </w:r>
    </w:p>
    <w:p w14:paraId="29350784" w14:textId="77777777" w:rsidR="00501B26" w:rsidRDefault="00A84428">
      <w:pPr>
        <w:pStyle w:val="ListParagraph"/>
        <w:numPr>
          <w:ilvl w:val="3"/>
          <w:numId w:val="61"/>
        </w:numPr>
        <w:tabs>
          <w:tab w:val="left" w:pos="1403"/>
          <w:tab w:val="left" w:pos="1404"/>
        </w:tabs>
        <w:spacing w:line="259" w:lineRule="auto"/>
        <w:ind w:right="1203"/>
        <w:rPr>
          <w:rFonts w:ascii="Symbol" w:hAnsi="Symbol"/>
        </w:rPr>
      </w:pPr>
      <w:r>
        <w:t>Minimize non-essential in-person interaction between workers and visitors (e.g., use of virtual meeting tools, email, or</w:t>
      </w:r>
      <w:r>
        <w:rPr>
          <w:spacing w:val="-6"/>
        </w:rPr>
        <w:t xml:space="preserve"> </w:t>
      </w:r>
      <w:r>
        <w:t>telephone).</w:t>
      </w:r>
    </w:p>
    <w:p w14:paraId="726E11D1" w14:textId="77777777" w:rsidR="00501B26" w:rsidRDefault="00A84428">
      <w:pPr>
        <w:pStyle w:val="ListParagraph"/>
        <w:numPr>
          <w:ilvl w:val="3"/>
          <w:numId w:val="61"/>
        </w:numPr>
        <w:tabs>
          <w:tab w:val="left" w:pos="1403"/>
          <w:tab w:val="left" w:pos="1404"/>
        </w:tabs>
        <w:spacing w:line="256" w:lineRule="auto"/>
        <w:ind w:right="1056"/>
        <w:rPr>
          <w:rFonts w:ascii="Symbol" w:hAnsi="Symbol"/>
        </w:rPr>
      </w:pPr>
      <w:r>
        <w:t>Visitors should attend appointments alone and minimize time spent in waiting area before their appointments (e.g., request visitors to wait in vehicles and text message or call when</w:t>
      </w:r>
      <w:r>
        <w:rPr>
          <w:spacing w:val="-18"/>
        </w:rPr>
        <w:t xml:space="preserve"> </w:t>
      </w:r>
      <w:r>
        <w:t>ready).</w:t>
      </w:r>
    </w:p>
    <w:p w14:paraId="03AE67FB" w14:textId="77777777" w:rsidR="00501B26" w:rsidRDefault="00A84428">
      <w:pPr>
        <w:pStyle w:val="ListParagraph"/>
        <w:numPr>
          <w:ilvl w:val="3"/>
          <w:numId w:val="61"/>
        </w:numPr>
        <w:tabs>
          <w:tab w:val="left" w:pos="1403"/>
          <w:tab w:val="left" w:pos="1404"/>
        </w:tabs>
        <w:spacing w:before="3"/>
        <w:ind w:hanging="361"/>
        <w:rPr>
          <w:rFonts w:ascii="Symbol" w:hAnsi="Symbol"/>
        </w:rPr>
      </w:pPr>
      <w:r>
        <w:t>Encourage taxpayers to make payments and grant applications online, or by</w:t>
      </w:r>
      <w:r>
        <w:rPr>
          <w:spacing w:val="-15"/>
        </w:rPr>
        <w:t xml:space="preserve"> </w:t>
      </w:r>
      <w:r>
        <w:t>mail.</w:t>
      </w:r>
    </w:p>
    <w:p w14:paraId="54D7AEC5" w14:textId="77777777" w:rsidR="00501B26" w:rsidRDefault="00A84428">
      <w:pPr>
        <w:pStyle w:val="ListParagraph"/>
        <w:numPr>
          <w:ilvl w:val="3"/>
          <w:numId w:val="61"/>
        </w:numPr>
        <w:tabs>
          <w:tab w:val="left" w:pos="1403"/>
          <w:tab w:val="left" w:pos="1404"/>
        </w:tabs>
        <w:spacing w:before="22"/>
        <w:ind w:hanging="361"/>
        <w:rPr>
          <w:rFonts w:ascii="Symbol" w:hAnsi="Symbol"/>
        </w:rPr>
      </w:pPr>
      <w:r>
        <w:t>Discourage payment in cash.</w:t>
      </w:r>
    </w:p>
    <w:p w14:paraId="420AFEBF" w14:textId="77777777" w:rsidR="0015584E" w:rsidRPr="0015584E" w:rsidRDefault="00A84428" w:rsidP="0015584E">
      <w:pPr>
        <w:pStyle w:val="ListParagraph"/>
        <w:numPr>
          <w:ilvl w:val="3"/>
          <w:numId w:val="61"/>
        </w:numPr>
        <w:tabs>
          <w:tab w:val="left" w:pos="1403"/>
          <w:tab w:val="left" w:pos="1404"/>
        </w:tabs>
        <w:spacing w:before="20"/>
        <w:ind w:hanging="361"/>
        <w:rPr>
          <w:rFonts w:ascii="Symbol" w:hAnsi="Symbol"/>
        </w:rPr>
      </w:pPr>
      <w:r>
        <w:t>Post signage at the workplace to inform every one of the measures in</w:t>
      </w:r>
      <w:r>
        <w:rPr>
          <w:spacing w:val="-6"/>
        </w:rPr>
        <w:t xml:space="preserve"> </w:t>
      </w:r>
      <w:r>
        <w:t>place.</w:t>
      </w:r>
    </w:p>
    <w:p w14:paraId="718A845E" w14:textId="20FA6BEC" w:rsidR="00501B26" w:rsidRPr="0015584E" w:rsidRDefault="00A84428" w:rsidP="0015584E">
      <w:pPr>
        <w:pStyle w:val="ListParagraph"/>
        <w:numPr>
          <w:ilvl w:val="3"/>
          <w:numId w:val="61"/>
        </w:numPr>
        <w:tabs>
          <w:tab w:val="left" w:pos="1403"/>
          <w:tab w:val="left" w:pos="1404"/>
        </w:tabs>
        <w:spacing w:before="20"/>
        <w:ind w:hanging="361"/>
        <w:rPr>
          <w:rFonts w:ascii="Symbol" w:hAnsi="Symbol"/>
        </w:rPr>
      </w:pPr>
      <w:r>
        <w:lastRenderedPageBreak/>
        <w:t xml:space="preserve">Waiting areas should be arranged to maintain physical distancing requirement. Install barriers between staff and visitors </w:t>
      </w:r>
      <w:r w:rsidR="009B797D">
        <w:t>made from plexiglass, acrylic, polycarbonate or similar materials.  See WorkSafeBC Publication “</w:t>
      </w:r>
      <w:hyperlink r:id="rId43" w:history="1">
        <w:r w:rsidR="009B797D" w:rsidRPr="009B797D">
          <w:rPr>
            <w:rStyle w:val="Hyperlink"/>
          </w:rPr>
          <w:t>Designing effective barriers</w:t>
        </w:r>
      </w:hyperlink>
      <w:r w:rsidR="009B797D">
        <w:t>”</w:t>
      </w:r>
    </w:p>
    <w:p w14:paraId="6A050B19"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Place markings on the floor directing visitors where to stand when approaching front</w:t>
      </w:r>
      <w:r>
        <w:rPr>
          <w:spacing w:val="-18"/>
        </w:rPr>
        <w:t xml:space="preserve"> </w:t>
      </w:r>
      <w:r>
        <w:t>counters.</w:t>
      </w:r>
    </w:p>
    <w:p w14:paraId="5E87AF26" w14:textId="77777777" w:rsidR="00501B26" w:rsidRDefault="00A84428">
      <w:pPr>
        <w:pStyle w:val="ListParagraph"/>
        <w:numPr>
          <w:ilvl w:val="3"/>
          <w:numId w:val="61"/>
        </w:numPr>
        <w:tabs>
          <w:tab w:val="left" w:pos="1403"/>
          <w:tab w:val="left" w:pos="1404"/>
        </w:tabs>
        <w:spacing w:before="22"/>
        <w:ind w:hanging="361"/>
        <w:rPr>
          <w:rFonts w:ascii="Symbol" w:hAnsi="Symbol"/>
        </w:rPr>
      </w:pPr>
      <w:r>
        <w:t>Remove non-essential communal items, such as candy, magazines, and</w:t>
      </w:r>
      <w:r>
        <w:rPr>
          <w:spacing w:val="-11"/>
        </w:rPr>
        <w:t xml:space="preserve"> </w:t>
      </w:r>
      <w:r>
        <w:t>pamphlets.</w:t>
      </w:r>
    </w:p>
    <w:p w14:paraId="16572251" w14:textId="77777777" w:rsidR="00501B26" w:rsidRDefault="00A84428">
      <w:pPr>
        <w:pStyle w:val="ListParagraph"/>
        <w:numPr>
          <w:ilvl w:val="3"/>
          <w:numId w:val="61"/>
        </w:numPr>
        <w:tabs>
          <w:tab w:val="left" w:pos="1403"/>
          <w:tab w:val="left" w:pos="1404"/>
        </w:tabs>
        <w:spacing w:before="23"/>
        <w:ind w:hanging="361"/>
        <w:rPr>
          <w:rFonts w:ascii="Symbol" w:hAnsi="Symbol"/>
        </w:rPr>
      </w:pPr>
      <w:r>
        <w:t>Beverages (coffee, tea, water) should not be offered at this</w:t>
      </w:r>
      <w:r>
        <w:rPr>
          <w:spacing w:val="-10"/>
        </w:rPr>
        <w:t xml:space="preserve"> </w:t>
      </w:r>
      <w:r>
        <w:t>time.</w:t>
      </w:r>
    </w:p>
    <w:p w14:paraId="27CC4B47" w14:textId="77777777" w:rsidR="00501B26" w:rsidRDefault="00A84428">
      <w:pPr>
        <w:pStyle w:val="ListParagraph"/>
        <w:numPr>
          <w:ilvl w:val="3"/>
          <w:numId w:val="61"/>
        </w:numPr>
        <w:tabs>
          <w:tab w:val="left" w:pos="1403"/>
          <w:tab w:val="left" w:pos="1404"/>
        </w:tabs>
        <w:spacing w:before="19" w:line="259" w:lineRule="auto"/>
        <w:ind w:right="981"/>
        <w:rPr>
          <w:rFonts w:ascii="Symbol" w:hAnsi="Symbol"/>
        </w:rPr>
      </w:pPr>
      <w:r>
        <w:t>Provide a safe place for visitors to dispose of used sanitizing wipes and other personal protective equipment.</w:t>
      </w:r>
    </w:p>
    <w:p w14:paraId="6370B211" w14:textId="77777777" w:rsidR="00501B26" w:rsidRDefault="00A84428">
      <w:pPr>
        <w:pStyle w:val="ListParagraph"/>
        <w:numPr>
          <w:ilvl w:val="3"/>
          <w:numId w:val="61"/>
        </w:numPr>
        <w:tabs>
          <w:tab w:val="left" w:pos="1403"/>
          <w:tab w:val="left" w:pos="1404"/>
        </w:tabs>
        <w:spacing w:before="1"/>
        <w:ind w:hanging="361"/>
        <w:rPr>
          <w:rFonts w:ascii="Symbol" w:hAnsi="Symbol"/>
        </w:rPr>
      </w:pPr>
      <w:r>
        <w:t>Ensure that delivery zones are clearly identified and limited to receivers and deliverers</w:t>
      </w:r>
      <w:r>
        <w:rPr>
          <w:spacing w:val="-21"/>
        </w:rPr>
        <w:t xml:space="preserve"> </w:t>
      </w:r>
      <w:r>
        <w:t>only.</w:t>
      </w:r>
    </w:p>
    <w:p w14:paraId="26534120" w14:textId="4D74A5CE" w:rsidR="00B81266" w:rsidRPr="009B797D" w:rsidRDefault="00A84428" w:rsidP="009B797D">
      <w:pPr>
        <w:pStyle w:val="ListParagraph"/>
        <w:numPr>
          <w:ilvl w:val="3"/>
          <w:numId w:val="61"/>
        </w:numPr>
        <w:tabs>
          <w:tab w:val="left" w:pos="1403"/>
          <w:tab w:val="left" w:pos="1404"/>
        </w:tabs>
        <w:spacing w:before="20" w:line="259" w:lineRule="auto"/>
        <w:ind w:right="1331"/>
        <w:rPr>
          <w:rFonts w:ascii="Symbol" w:hAnsi="Symbol"/>
        </w:rPr>
      </w:pPr>
      <w:r>
        <w:t>Arrange for suppliers and/or delivery persons to drop off goods at building entrance to avoid searching for departments within the</w:t>
      </w:r>
      <w:r w:rsidRPr="009B797D">
        <w:rPr>
          <w:spacing w:val="-7"/>
        </w:rPr>
        <w:t xml:space="preserve"> </w:t>
      </w:r>
      <w:r>
        <w:t>premises.</w:t>
      </w:r>
    </w:p>
    <w:p w14:paraId="7819DC52" w14:textId="187E0DA7" w:rsidR="00D96DD6" w:rsidRPr="008A3C03" w:rsidRDefault="00A84428" w:rsidP="00B81266">
      <w:pPr>
        <w:pStyle w:val="ListParagraph"/>
        <w:numPr>
          <w:ilvl w:val="3"/>
          <w:numId w:val="61"/>
        </w:numPr>
        <w:tabs>
          <w:tab w:val="left" w:pos="1403"/>
          <w:tab w:val="left" w:pos="1404"/>
        </w:tabs>
        <w:spacing w:before="20" w:line="259" w:lineRule="auto"/>
        <w:ind w:right="1331"/>
        <w:rPr>
          <w:rFonts w:ascii="Symbol" w:hAnsi="Symbol"/>
        </w:rPr>
      </w:pPr>
      <w:r>
        <w:t>Request contactless delivery to maintain physical distancing requirement (e.g., delivery person leaves packages in a pre-arranged location). This option may be limited if signing or proof of receipt is required, or theft of items is possible before being retrieved by</w:t>
      </w:r>
      <w:r w:rsidRPr="00B81266">
        <w:rPr>
          <w:spacing w:val="-12"/>
        </w:rPr>
        <w:t xml:space="preserve"> </w:t>
      </w:r>
      <w:r>
        <w:t>staff.</w:t>
      </w:r>
      <w:r w:rsidR="00B81266">
        <w:t xml:space="preserve"> </w:t>
      </w:r>
    </w:p>
    <w:p w14:paraId="34AAC2AF" w14:textId="15FB9403" w:rsidR="00FB7015" w:rsidRPr="00B81266" w:rsidRDefault="00FB7015" w:rsidP="00B81266">
      <w:pPr>
        <w:pStyle w:val="ListParagraph"/>
        <w:numPr>
          <w:ilvl w:val="3"/>
          <w:numId w:val="61"/>
        </w:numPr>
        <w:tabs>
          <w:tab w:val="left" w:pos="1403"/>
          <w:tab w:val="left" w:pos="1404"/>
        </w:tabs>
        <w:spacing w:before="20" w:line="259" w:lineRule="auto"/>
        <w:ind w:right="1331"/>
        <w:rPr>
          <w:rFonts w:ascii="Symbol" w:hAnsi="Symbol"/>
        </w:rPr>
      </w:pPr>
      <w:r>
        <w:t>Request that members of the public wear face masks in public spaces, particularly within any municipal buildings.</w:t>
      </w:r>
    </w:p>
    <w:p w14:paraId="3906C4A5" w14:textId="77777777" w:rsidR="00D96DD6" w:rsidRDefault="00D96DD6" w:rsidP="00D96DD6">
      <w:pPr>
        <w:pStyle w:val="ListParagraph"/>
        <w:tabs>
          <w:tab w:val="left" w:pos="1403"/>
          <w:tab w:val="left" w:pos="1404"/>
        </w:tabs>
        <w:spacing w:before="2" w:line="259" w:lineRule="auto"/>
        <w:ind w:right="1159" w:firstLine="0"/>
        <w:rPr>
          <w:rFonts w:ascii="Symbol" w:hAnsi="Symbol"/>
        </w:rPr>
      </w:pPr>
    </w:p>
    <w:p w14:paraId="1B3D4E2D" w14:textId="77777777" w:rsidR="00501B26" w:rsidRDefault="00A84428">
      <w:pPr>
        <w:pStyle w:val="Heading3"/>
        <w:numPr>
          <w:ilvl w:val="1"/>
          <w:numId w:val="61"/>
        </w:numPr>
        <w:tabs>
          <w:tab w:val="left" w:pos="1403"/>
          <w:tab w:val="left" w:pos="1404"/>
        </w:tabs>
        <w:spacing w:before="25"/>
        <w:ind w:hanging="721"/>
        <w:rPr>
          <w:color w:val="2E5395"/>
        </w:rPr>
      </w:pPr>
      <w:bookmarkStart w:id="30" w:name="_Toc55201246"/>
      <w:r>
        <w:rPr>
          <w:color w:val="2E5395"/>
        </w:rPr>
        <w:t>Parks and</w:t>
      </w:r>
      <w:r>
        <w:rPr>
          <w:color w:val="2E5395"/>
          <w:spacing w:val="-1"/>
        </w:rPr>
        <w:t xml:space="preserve"> </w:t>
      </w:r>
      <w:r>
        <w:rPr>
          <w:color w:val="2E5395"/>
        </w:rPr>
        <w:t>Recreation</w:t>
      </w:r>
      <w:bookmarkEnd w:id="30"/>
    </w:p>
    <w:p w14:paraId="2F0AB52D" w14:textId="5E0F85DB" w:rsidR="00501B26" w:rsidRPr="0015584E" w:rsidRDefault="00A84428" w:rsidP="0015584E">
      <w:pPr>
        <w:pStyle w:val="Heading5"/>
        <w:numPr>
          <w:ilvl w:val="2"/>
          <w:numId w:val="61"/>
        </w:numPr>
        <w:tabs>
          <w:tab w:val="left" w:pos="1403"/>
          <w:tab w:val="left" w:pos="1404"/>
        </w:tabs>
        <w:ind w:hanging="721"/>
      </w:pPr>
      <w:bookmarkStart w:id="31" w:name="_Toc55201247"/>
      <w:r>
        <w:rPr>
          <w:color w:val="2E5395"/>
        </w:rPr>
        <w:t>Worker to Worker – indoor or outdoor</w:t>
      </w:r>
      <w:r>
        <w:rPr>
          <w:color w:val="2E5395"/>
          <w:spacing w:val="-1"/>
        </w:rPr>
        <w:t xml:space="preserve"> </w:t>
      </w:r>
      <w:r>
        <w:rPr>
          <w:color w:val="2E5395"/>
        </w:rPr>
        <w:t>spaces</w:t>
      </w:r>
      <w:bookmarkEnd w:id="31"/>
    </w:p>
    <w:p w14:paraId="48D53E4A" w14:textId="77777777" w:rsidR="00501B26" w:rsidRDefault="00A84428">
      <w:pPr>
        <w:pStyle w:val="ListParagraph"/>
        <w:numPr>
          <w:ilvl w:val="3"/>
          <w:numId w:val="61"/>
        </w:numPr>
        <w:tabs>
          <w:tab w:val="left" w:pos="1403"/>
          <w:tab w:val="left" w:pos="1404"/>
        </w:tabs>
        <w:spacing w:line="259" w:lineRule="auto"/>
        <w:ind w:right="982"/>
        <w:rPr>
          <w:rFonts w:ascii="Symbol" w:hAnsi="Symbol"/>
        </w:rPr>
      </w:pPr>
      <w:r>
        <w:t>Review and coordinate roles and responsibilities with all contractors, suppliers, and staff. Employers should develop procedures to ensure contractors are aware of your health and safety program requirements, including relevant COVID-19 related protocols, and are following protocols of their</w:t>
      </w:r>
      <w:r>
        <w:rPr>
          <w:spacing w:val="-8"/>
        </w:rPr>
        <w:t xml:space="preserve"> </w:t>
      </w:r>
      <w:r>
        <w:t>own.</w:t>
      </w:r>
    </w:p>
    <w:p w14:paraId="37C3668A" w14:textId="77777777" w:rsidR="00501B26" w:rsidRDefault="00A84428">
      <w:pPr>
        <w:pStyle w:val="ListParagraph"/>
        <w:numPr>
          <w:ilvl w:val="3"/>
          <w:numId w:val="61"/>
        </w:numPr>
        <w:tabs>
          <w:tab w:val="left" w:pos="1403"/>
          <w:tab w:val="left" w:pos="1404"/>
        </w:tabs>
        <w:spacing w:line="259" w:lineRule="auto"/>
        <w:ind w:right="856"/>
        <w:rPr>
          <w:rFonts w:ascii="Symbol" w:hAnsi="Symbol"/>
        </w:rPr>
      </w:pPr>
      <w:r>
        <w:t>For locations where parks staff are working from multi-ministry or regional offices, coordination is required to ensure plans align across</w:t>
      </w:r>
      <w:r>
        <w:rPr>
          <w:spacing w:val="-6"/>
        </w:rPr>
        <w:t xml:space="preserve"> </w:t>
      </w:r>
      <w:r>
        <w:t>locations.</w:t>
      </w:r>
    </w:p>
    <w:p w14:paraId="5E4184D0"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Limit the number of staff on shift to the number</w:t>
      </w:r>
      <w:r>
        <w:rPr>
          <w:spacing w:val="-16"/>
        </w:rPr>
        <w:t xml:space="preserve"> </w:t>
      </w:r>
      <w:r>
        <w:t>required.</w:t>
      </w:r>
    </w:p>
    <w:p w14:paraId="129100BF" w14:textId="77777777" w:rsidR="00501B26" w:rsidRDefault="00A84428">
      <w:pPr>
        <w:pStyle w:val="ListParagraph"/>
        <w:numPr>
          <w:ilvl w:val="3"/>
          <w:numId w:val="61"/>
        </w:numPr>
        <w:tabs>
          <w:tab w:val="left" w:pos="1403"/>
          <w:tab w:val="left" w:pos="1404"/>
        </w:tabs>
        <w:spacing w:before="22"/>
        <w:ind w:hanging="361"/>
        <w:rPr>
          <w:rFonts w:ascii="Symbol" w:hAnsi="Symbol"/>
        </w:rPr>
      </w:pPr>
      <w:r>
        <w:t>Stagger arrival and departure</w:t>
      </w:r>
      <w:r>
        <w:rPr>
          <w:spacing w:val="-5"/>
        </w:rPr>
        <w:t xml:space="preserve"> </w:t>
      </w:r>
      <w:r>
        <w:t>times.</w:t>
      </w:r>
    </w:p>
    <w:p w14:paraId="5FD6696A" w14:textId="77777777" w:rsidR="00501B26" w:rsidRDefault="00A84428">
      <w:pPr>
        <w:pStyle w:val="ListParagraph"/>
        <w:numPr>
          <w:ilvl w:val="3"/>
          <w:numId w:val="61"/>
        </w:numPr>
        <w:tabs>
          <w:tab w:val="left" w:pos="1403"/>
          <w:tab w:val="left" w:pos="1404"/>
        </w:tabs>
        <w:spacing w:before="22"/>
        <w:ind w:hanging="361"/>
        <w:rPr>
          <w:rFonts w:ascii="Symbol" w:hAnsi="Symbol"/>
        </w:rPr>
      </w:pPr>
      <w:r>
        <w:t>Assign staff to one facility</w:t>
      </w:r>
      <w:r>
        <w:rPr>
          <w:spacing w:val="-4"/>
        </w:rPr>
        <w:t xml:space="preserve"> </w:t>
      </w:r>
      <w:r>
        <w:t>only</w:t>
      </w:r>
    </w:p>
    <w:p w14:paraId="3F96F308" w14:textId="77777777" w:rsidR="00501B26" w:rsidRDefault="00A84428">
      <w:pPr>
        <w:pStyle w:val="ListParagraph"/>
        <w:numPr>
          <w:ilvl w:val="3"/>
          <w:numId w:val="61"/>
        </w:numPr>
        <w:tabs>
          <w:tab w:val="left" w:pos="1403"/>
          <w:tab w:val="left" w:pos="1404"/>
        </w:tabs>
        <w:spacing w:before="20" w:line="259" w:lineRule="auto"/>
        <w:ind w:right="880"/>
        <w:rPr>
          <w:rFonts w:ascii="Symbol" w:hAnsi="Symbol"/>
        </w:rPr>
      </w:pPr>
      <w:r>
        <w:t>Limit the number of workers allowed in common areas at any one time. Consider staggered break times to reduce large gatherings and encourage workers to take breaks at their own desk or outside. Limit or stagger workers entering change areas or rooms with assigned</w:t>
      </w:r>
      <w:r>
        <w:rPr>
          <w:spacing w:val="-12"/>
        </w:rPr>
        <w:t xml:space="preserve"> </w:t>
      </w:r>
      <w:r>
        <w:t>lockers.</w:t>
      </w:r>
    </w:p>
    <w:p w14:paraId="1CF6467C" w14:textId="77777777" w:rsidR="00501B26" w:rsidRDefault="00A84428">
      <w:pPr>
        <w:pStyle w:val="ListParagraph"/>
        <w:numPr>
          <w:ilvl w:val="3"/>
          <w:numId w:val="61"/>
        </w:numPr>
        <w:tabs>
          <w:tab w:val="left" w:pos="1403"/>
          <w:tab w:val="left" w:pos="1404"/>
        </w:tabs>
        <w:spacing w:before="1"/>
        <w:ind w:hanging="361"/>
        <w:rPr>
          <w:rFonts w:ascii="Symbol" w:hAnsi="Symbol"/>
        </w:rPr>
      </w:pPr>
      <w:r>
        <w:t>Consider distancing the tables in lunchrooms, limiting the number of chairs, placing “x’s”</w:t>
      </w:r>
      <w:r>
        <w:rPr>
          <w:spacing w:val="-16"/>
        </w:rPr>
        <w:t xml:space="preserve"> </w:t>
      </w:r>
      <w:r>
        <w:t>on</w:t>
      </w:r>
    </w:p>
    <w:p w14:paraId="2EFACEF3" w14:textId="463D338C" w:rsidR="00501B26" w:rsidRDefault="00A84428">
      <w:pPr>
        <w:pStyle w:val="BodyText"/>
        <w:spacing w:before="20"/>
      </w:pPr>
      <w:r>
        <w:t xml:space="preserve">tables where people should not sit, or installing </w:t>
      </w:r>
      <w:r w:rsidR="009B797D">
        <w:t>dividers at the tables made from plexiglass, acrylic, polycarbonate or similar materials.  See WorkSafeBC publication “</w:t>
      </w:r>
      <w:hyperlink r:id="rId44" w:history="1">
        <w:r w:rsidR="009B797D" w:rsidRPr="009B797D">
          <w:rPr>
            <w:rStyle w:val="Hyperlink"/>
          </w:rPr>
          <w:t>Designing effective barriers</w:t>
        </w:r>
      </w:hyperlink>
      <w:r w:rsidR="009B797D">
        <w:t>”</w:t>
      </w:r>
    </w:p>
    <w:p w14:paraId="66E21A30" w14:textId="77777777" w:rsidR="00501B26" w:rsidRPr="00D96DD6" w:rsidRDefault="00A84428">
      <w:pPr>
        <w:pStyle w:val="ListParagraph"/>
        <w:numPr>
          <w:ilvl w:val="3"/>
          <w:numId w:val="61"/>
        </w:numPr>
        <w:tabs>
          <w:tab w:val="left" w:pos="1403"/>
          <w:tab w:val="left" w:pos="1404"/>
        </w:tabs>
        <w:spacing w:before="22" w:line="259" w:lineRule="auto"/>
        <w:ind w:right="1096"/>
        <w:rPr>
          <w:rFonts w:ascii="Symbol" w:hAnsi="Symbol"/>
        </w:rPr>
      </w:pPr>
      <w:r>
        <w:t>If breaching the physical distancing requirement is unavoidable, plan the work task and provide instructions to workers to ensure that time spent in close proximity is</w:t>
      </w:r>
      <w:r>
        <w:rPr>
          <w:spacing w:val="-18"/>
        </w:rPr>
        <w:t xml:space="preserve"> </w:t>
      </w:r>
      <w:r>
        <w:t>minimized.</w:t>
      </w:r>
    </w:p>
    <w:p w14:paraId="75E4573C" w14:textId="53F38298" w:rsidR="00D96DD6" w:rsidRDefault="00D96DD6">
      <w:pPr>
        <w:pStyle w:val="ListParagraph"/>
        <w:numPr>
          <w:ilvl w:val="3"/>
          <w:numId w:val="61"/>
        </w:numPr>
        <w:tabs>
          <w:tab w:val="left" w:pos="1403"/>
          <w:tab w:val="left" w:pos="1404"/>
        </w:tabs>
        <w:spacing w:before="22" w:line="259" w:lineRule="auto"/>
        <w:ind w:right="1096"/>
        <w:rPr>
          <w:rFonts w:ascii="Symbol" w:hAnsi="Symbol"/>
        </w:rPr>
      </w:pPr>
      <w:r>
        <w:t>If face to face meetings cannot be avoided, consider requiring staff to wear cloth face masks.</w:t>
      </w:r>
    </w:p>
    <w:p w14:paraId="0B13A272" w14:textId="77777777" w:rsidR="00501B26" w:rsidRDefault="00A84428">
      <w:pPr>
        <w:pStyle w:val="ListParagraph"/>
        <w:numPr>
          <w:ilvl w:val="3"/>
          <w:numId w:val="61"/>
        </w:numPr>
        <w:tabs>
          <w:tab w:val="left" w:pos="1403"/>
          <w:tab w:val="left" w:pos="1404"/>
        </w:tabs>
        <w:spacing w:line="259" w:lineRule="auto"/>
        <w:ind w:right="939"/>
        <w:rPr>
          <w:rFonts w:ascii="Symbol" w:hAnsi="Symbol"/>
        </w:rPr>
      </w:pPr>
      <w:r>
        <w:t>Restrict eating to a clearly identified and dedicated area with handwashing stations, cleaning and disinfectant supplies, and adequate space to maintain the physical distancing</w:t>
      </w:r>
      <w:r>
        <w:rPr>
          <w:spacing w:val="-20"/>
        </w:rPr>
        <w:t xml:space="preserve"> </w:t>
      </w:r>
      <w:r>
        <w:t>requirement.</w:t>
      </w:r>
    </w:p>
    <w:p w14:paraId="0B4B9E53" w14:textId="77777777" w:rsidR="00501B26" w:rsidRDefault="00A84428">
      <w:pPr>
        <w:pStyle w:val="ListParagraph"/>
        <w:numPr>
          <w:ilvl w:val="3"/>
          <w:numId w:val="61"/>
        </w:numPr>
        <w:tabs>
          <w:tab w:val="left" w:pos="1403"/>
          <w:tab w:val="left" w:pos="1404"/>
        </w:tabs>
        <w:ind w:hanging="361"/>
        <w:rPr>
          <w:rFonts w:ascii="Symbol" w:hAnsi="Symbol"/>
        </w:rPr>
      </w:pPr>
      <w:r>
        <w:t>Consider having cleaning staff disinfect eating areas</w:t>
      </w:r>
      <w:r>
        <w:rPr>
          <w:spacing w:val="-5"/>
        </w:rPr>
        <w:t xml:space="preserve"> </w:t>
      </w:r>
      <w:r>
        <w:t>hourly.</w:t>
      </w:r>
    </w:p>
    <w:p w14:paraId="6F057E63" w14:textId="77777777" w:rsidR="00501B26" w:rsidRDefault="00A84428">
      <w:pPr>
        <w:pStyle w:val="ListParagraph"/>
        <w:numPr>
          <w:ilvl w:val="3"/>
          <w:numId w:val="61"/>
        </w:numPr>
        <w:tabs>
          <w:tab w:val="left" w:pos="1403"/>
          <w:tab w:val="left" w:pos="1404"/>
        </w:tabs>
        <w:spacing w:before="19"/>
        <w:ind w:hanging="361"/>
        <w:rPr>
          <w:rFonts w:ascii="Symbol" w:hAnsi="Symbol"/>
        </w:rPr>
      </w:pPr>
      <w:r>
        <w:t>Require workers to bring their own dishes and</w:t>
      </w:r>
      <w:r>
        <w:rPr>
          <w:spacing w:val="-7"/>
        </w:rPr>
        <w:t xml:space="preserve"> </w:t>
      </w:r>
      <w:r>
        <w:t>utensils.</w:t>
      </w:r>
    </w:p>
    <w:p w14:paraId="40CE8A8F" w14:textId="77777777" w:rsidR="00501B26" w:rsidRDefault="00A84428">
      <w:pPr>
        <w:pStyle w:val="ListParagraph"/>
        <w:numPr>
          <w:ilvl w:val="3"/>
          <w:numId w:val="61"/>
        </w:numPr>
        <w:tabs>
          <w:tab w:val="left" w:pos="1403"/>
          <w:tab w:val="left" w:pos="1404"/>
        </w:tabs>
        <w:spacing w:before="22"/>
        <w:ind w:hanging="361"/>
        <w:rPr>
          <w:rFonts w:ascii="Symbol" w:hAnsi="Symbol"/>
        </w:rPr>
      </w:pPr>
      <w:r>
        <w:t>Refrain from providing and consuming communal</w:t>
      </w:r>
      <w:r>
        <w:rPr>
          <w:spacing w:val="-7"/>
        </w:rPr>
        <w:t xml:space="preserve"> </w:t>
      </w:r>
      <w:r>
        <w:t>foods.</w:t>
      </w:r>
    </w:p>
    <w:p w14:paraId="4EA66DAF" w14:textId="77777777" w:rsidR="00501B26" w:rsidRDefault="00A84428">
      <w:pPr>
        <w:pStyle w:val="ListParagraph"/>
        <w:numPr>
          <w:ilvl w:val="3"/>
          <w:numId w:val="61"/>
        </w:numPr>
        <w:tabs>
          <w:tab w:val="left" w:pos="1403"/>
          <w:tab w:val="left" w:pos="1404"/>
        </w:tabs>
        <w:spacing w:before="3" w:line="237" w:lineRule="auto"/>
        <w:ind w:right="1335"/>
        <w:rPr>
          <w:rFonts w:ascii="Symbol" w:hAnsi="Symbol"/>
        </w:rPr>
      </w:pPr>
      <w:r>
        <w:t>Allow communal doors to remain open throughout the workday to reduce contact with door handles.</w:t>
      </w:r>
    </w:p>
    <w:p w14:paraId="61CAB554" w14:textId="6F69E1CC" w:rsidR="00501B26" w:rsidRDefault="00A84428">
      <w:pPr>
        <w:pStyle w:val="ListParagraph"/>
        <w:numPr>
          <w:ilvl w:val="3"/>
          <w:numId w:val="61"/>
        </w:numPr>
        <w:tabs>
          <w:tab w:val="left" w:pos="1403"/>
          <w:tab w:val="left" w:pos="1404"/>
        </w:tabs>
        <w:spacing w:before="2"/>
        <w:ind w:right="1838"/>
        <w:rPr>
          <w:rFonts w:ascii="Symbol" w:hAnsi="Symbol"/>
        </w:rPr>
      </w:pPr>
      <w:r>
        <w:lastRenderedPageBreak/>
        <w:t>If face to face meetings are unavoidable, consider holding them outdoors and</w:t>
      </w:r>
      <w:r>
        <w:rPr>
          <w:spacing w:val="-24"/>
        </w:rPr>
        <w:t xml:space="preserve"> </w:t>
      </w:r>
      <w:r>
        <w:t>maintain appropriate physical distance at all</w:t>
      </w:r>
      <w:r>
        <w:rPr>
          <w:spacing w:val="-4"/>
        </w:rPr>
        <w:t xml:space="preserve"> </w:t>
      </w:r>
      <w:r>
        <w:t>times.</w:t>
      </w:r>
      <w:r w:rsidR="00FB7015">
        <w:t xml:space="preserve">  Consider requiring staff to wear face masks.</w:t>
      </w:r>
    </w:p>
    <w:p w14:paraId="13FC75E1" w14:textId="783AA07D" w:rsidR="008A3C03" w:rsidRPr="008A3C03" w:rsidRDefault="00A84428" w:rsidP="008A3C03">
      <w:pPr>
        <w:pStyle w:val="ListParagraph"/>
        <w:numPr>
          <w:ilvl w:val="3"/>
          <w:numId w:val="61"/>
        </w:numPr>
        <w:tabs>
          <w:tab w:val="left" w:pos="1403"/>
          <w:tab w:val="left" w:pos="1404"/>
        </w:tabs>
        <w:spacing w:before="1"/>
        <w:ind w:right="1045"/>
        <w:rPr>
          <w:rFonts w:ascii="Symbol" w:hAnsi="Symbol"/>
        </w:rPr>
      </w:pPr>
      <w:r>
        <w:t>If meetings must occur indoors, limit face to face participation to only those absolutely required to be present. Ensure proper cleaning and disinfecting before and after meeting room</w:t>
      </w:r>
      <w:r>
        <w:rPr>
          <w:spacing w:val="-20"/>
        </w:rPr>
        <w:t xml:space="preserve"> </w:t>
      </w:r>
      <w:r>
        <w:t>use.</w:t>
      </w:r>
    </w:p>
    <w:p w14:paraId="31ACB1CD" w14:textId="109735ED" w:rsidR="00501B26" w:rsidRDefault="008A3C03">
      <w:pPr>
        <w:pStyle w:val="ListParagraph"/>
        <w:numPr>
          <w:ilvl w:val="3"/>
          <w:numId w:val="61"/>
        </w:numPr>
        <w:tabs>
          <w:tab w:val="left" w:pos="1403"/>
          <w:tab w:val="left" w:pos="1404"/>
        </w:tabs>
        <w:spacing w:line="256" w:lineRule="auto"/>
        <w:ind w:right="947"/>
        <w:rPr>
          <w:rFonts w:ascii="Symbol" w:hAnsi="Symbol"/>
        </w:rPr>
      </w:pPr>
      <w:r>
        <w:t>R</w:t>
      </w:r>
      <w:r w:rsidR="00A84428">
        <w:t>eview staffing levels and adjust as needed to ensure enhanced cleaning of high-touch areas and enhanced staff presence to manage park</w:t>
      </w:r>
      <w:r w:rsidR="00A84428">
        <w:rPr>
          <w:spacing w:val="-10"/>
        </w:rPr>
        <w:t xml:space="preserve"> </w:t>
      </w:r>
      <w:r w:rsidR="00A84428">
        <w:t>visitors.</w:t>
      </w:r>
    </w:p>
    <w:p w14:paraId="492DD426" w14:textId="77777777" w:rsidR="00501B26" w:rsidRDefault="00A84428">
      <w:pPr>
        <w:pStyle w:val="ListParagraph"/>
        <w:numPr>
          <w:ilvl w:val="3"/>
          <w:numId w:val="61"/>
        </w:numPr>
        <w:tabs>
          <w:tab w:val="left" w:pos="1403"/>
          <w:tab w:val="left" w:pos="1404"/>
        </w:tabs>
        <w:spacing w:before="4" w:line="259" w:lineRule="auto"/>
        <w:ind w:right="964"/>
        <w:rPr>
          <w:rFonts w:ascii="Symbol" w:hAnsi="Symbol"/>
        </w:rPr>
      </w:pPr>
      <w:r>
        <w:t>Determine the maximum number of people in each area or space to maintain physical distancing requirements. See the COVID-19 Safety Plan template for guidance on establishing occupancy limits.</w:t>
      </w:r>
    </w:p>
    <w:p w14:paraId="7E308500" w14:textId="77777777" w:rsidR="00501B26" w:rsidRDefault="00A84428">
      <w:pPr>
        <w:pStyle w:val="ListParagraph"/>
        <w:numPr>
          <w:ilvl w:val="3"/>
          <w:numId w:val="61"/>
        </w:numPr>
        <w:tabs>
          <w:tab w:val="left" w:pos="1403"/>
          <w:tab w:val="left" w:pos="1404"/>
        </w:tabs>
        <w:spacing w:line="259" w:lineRule="auto"/>
        <w:ind w:right="933"/>
        <w:rPr>
          <w:rFonts w:ascii="Symbol" w:hAnsi="Symbol"/>
        </w:rPr>
      </w:pPr>
      <w:r>
        <w:t>In welcoming visitors, send out information through regular marketing channels and social media about limitations, rules, limited facilities, and service to manage expectations during partial openings.</w:t>
      </w:r>
    </w:p>
    <w:p w14:paraId="266B50FB" w14:textId="36DE7924" w:rsidR="00501B26" w:rsidRDefault="00A84428">
      <w:pPr>
        <w:pStyle w:val="ListParagraph"/>
        <w:numPr>
          <w:ilvl w:val="3"/>
          <w:numId w:val="61"/>
        </w:numPr>
        <w:tabs>
          <w:tab w:val="left" w:pos="1403"/>
          <w:tab w:val="left" w:pos="1404"/>
        </w:tabs>
        <w:spacing w:line="259" w:lineRule="auto"/>
        <w:ind w:right="835"/>
        <w:rPr>
          <w:rFonts w:ascii="Symbol" w:hAnsi="Symbol"/>
        </w:rPr>
      </w:pPr>
      <w:r>
        <w:t>Provide signage and information regarding rules and process throughout the Parks and Recreation facilities including parks, beaches, sport courts, and general outdoor areas. Consider posting signage in other majority languages or provide</w:t>
      </w:r>
      <w:r>
        <w:rPr>
          <w:spacing w:val="-4"/>
        </w:rPr>
        <w:t xml:space="preserve"> </w:t>
      </w:r>
      <w:r>
        <w:t>pictograms.</w:t>
      </w:r>
    </w:p>
    <w:p w14:paraId="7E0E69F2"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Consider enhanced measure to maintain the physical distancing</w:t>
      </w:r>
      <w:r>
        <w:rPr>
          <w:spacing w:val="-12"/>
        </w:rPr>
        <w:t xml:space="preserve"> </w:t>
      </w:r>
      <w:r>
        <w:t>requirement</w:t>
      </w:r>
    </w:p>
    <w:p w14:paraId="0A037509" w14:textId="77777777" w:rsidR="00501B26" w:rsidRDefault="00A84428">
      <w:pPr>
        <w:pStyle w:val="ListParagraph"/>
        <w:numPr>
          <w:ilvl w:val="3"/>
          <w:numId w:val="61"/>
        </w:numPr>
        <w:tabs>
          <w:tab w:val="left" w:pos="1403"/>
          <w:tab w:val="left" w:pos="1404"/>
        </w:tabs>
        <w:spacing w:before="21"/>
        <w:ind w:hanging="361"/>
        <w:rPr>
          <w:rFonts w:ascii="Symbol" w:hAnsi="Symbol"/>
        </w:rPr>
      </w:pPr>
      <w:r>
        <w:t>Control entry and exit points for visitors and</w:t>
      </w:r>
      <w:r>
        <w:rPr>
          <w:spacing w:val="-7"/>
        </w:rPr>
        <w:t xml:space="preserve"> </w:t>
      </w:r>
      <w:r>
        <w:t>workers</w:t>
      </w:r>
    </w:p>
    <w:p w14:paraId="41AD8128" w14:textId="77777777" w:rsidR="00501B26" w:rsidRDefault="00A84428">
      <w:pPr>
        <w:pStyle w:val="ListParagraph"/>
        <w:numPr>
          <w:ilvl w:val="3"/>
          <w:numId w:val="61"/>
        </w:numPr>
        <w:tabs>
          <w:tab w:val="left" w:pos="1403"/>
          <w:tab w:val="left" w:pos="1404"/>
        </w:tabs>
        <w:spacing w:before="83" w:line="259" w:lineRule="auto"/>
        <w:ind w:right="1550"/>
        <w:rPr>
          <w:rFonts w:ascii="Symbol" w:hAnsi="Symbol"/>
        </w:rPr>
      </w:pPr>
      <w:r>
        <w:t>Manage the flow of people by implementing one-way walkways or marking off designated walking</w:t>
      </w:r>
      <w:r>
        <w:rPr>
          <w:spacing w:val="-1"/>
        </w:rPr>
        <w:t xml:space="preserve"> </w:t>
      </w:r>
      <w:r>
        <w:t>areas</w:t>
      </w:r>
    </w:p>
    <w:p w14:paraId="3840BFC9" w14:textId="2FDD99D4" w:rsidR="00501B26" w:rsidRDefault="00A84428">
      <w:pPr>
        <w:pStyle w:val="ListParagraph"/>
        <w:numPr>
          <w:ilvl w:val="3"/>
          <w:numId w:val="61"/>
        </w:numPr>
        <w:tabs>
          <w:tab w:val="left" w:pos="1403"/>
          <w:tab w:val="left" w:pos="1404"/>
        </w:tabs>
        <w:spacing w:before="1" w:line="259" w:lineRule="auto"/>
        <w:ind w:right="1250"/>
        <w:rPr>
          <w:rFonts w:ascii="Symbol" w:hAnsi="Symbol"/>
        </w:rPr>
      </w:pPr>
      <w:r>
        <w:t>Consider creating cohorts of workers who work together and who do not interact with other cohorts. This will assist in reducing transmission throughout the workplace in the event that a staff member becomes</w:t>
      </w:r>
      <w:r>
        <w:rPr>
          <w:spacing w:val="-2"/>
        </w:rPr>
        <w:t xml:space="preserve"> </w:t>
      </w:r>
      <w:r>
        <w:t>ill.</w:t>
      </w:r>
      <w:r w:rsidR="00FB7015">
        <w:t xml:space="preserve">  Even workers who are “cohorts” should wear face masks if they must be within two meters of each other.</w:t>
      </w:r>
    </w:p>
    <w:p w14:paraId="270A5D36" w14:textId="63632039" w:rsidR="00501B26" w:rsidRDefault="00A84428">
      <w:pPr>
        <w:pStyle w:val="ListParagraph"/>
        <w:numPr>
          <w:ilvl w:val="3"/>
          <w:numId w:val="61"/>
        </w:numPr>
        <w:tabs>
          <w:tab w:val="left" w:pos="1403"/>
          <w:tab w:val="left" w:pos="1404"/>
        </w:tabs>
        <w:spacing w:line="259" w:lineRule="auto"/>
        <w:ind w:right="1029"/>
        <w:rPr>
          <w:rFonts w:ascii="Symbol" w:hAnsi="Symbol"/>
        </w:rPr>
      </w:pPr>
      <w:r>
        <w:t>Ensure workers who have been away, or are new to the workplace, are orient</w:t>
      </w:r>
      <w:r w:rsidR="00FB7015">
        <w:t>at</w:t>
      </w:r>
      <w:r>
        <w:t>ed as necessary</w:t>
      </w:r>
      <w:r>
        <w:rPr>
          <w:spacing w:val="-26"/>
        </w:rPr>
        <w:t xml:space="preserve"> </w:t>
      </w:r>
      <w:r>
        <w:t>so that all COVID-19 related procedures are explained and</w:t>
      </w:r>
      <w:r>
        <w:rPr>
          <w:spacing w:val="-11"/>
        </w:rPr>
        <w:t xml:space="preserve"> </w:t>
      </w:r>
      <w:r>
        <w:t>understood.</w:t>
      </w:r>
    </w:p>
    <w:p w14:paraId="53A69644" w14:textId="77777777" w:rsidR="00501B26" w:rsidRDefault="00A84428">
      <w:pPr>
        <w:pStyle w:val="ListParagraph"/>
        <w:numPr>
          <w:ilvl w:val="3"/>
          <w:numId w:val="61"/>
        </w:numPr>
        <w:tabs>
          <w:tab w:val="left" w:pos="1403"/>
          <w:tab w:val="left" w:pos="1404"/>
        </w:tabs>
        <w:spacing w:line="259" w:lineRule="auto"/>
        <w:ind w:right="1123"/>
        <w:rPr>
          <w:rFonts w:ascii="Symbol" w:hAnsi="Symbol"/>
        </w:rPr>
      </w:pPr>
      <w:r>
        <w:t>Identify situations where personal protective equipment (PPE) will be required. Clarify who will provide PPE and train workers</w:t>
      </w:r>
      <w:r>
        <w:rPr>
          <w:spacing w:val="-6"/>
        </w:rPr>
        <w:t xml:space="preserve"> </w:t>
      </w:r>
      <w:r>
        <w:t>accordingly.</w:t>
      </w:r>
    </w:p>
    <w:p w14:paraId="38DF8AA4" w14:textId="77777777" w:rsidR="00501B26" w:rsidRDefault="00A84428">
      <w:pPr>
        <w:pStyle w:val="ListParagraph"/>
        <w:numPr>
          <w:ilvl w:val="3"/>
          <w:numId w:val="61"/>
        </w:numPr>
        <w:tabs>
          <w:tab w:val="left" w:pos="1403"/>
          <w:tab w:val="left" w:pos="1404"/>
        </w:tabs>
        <w:spacing w:line="256" w:lineRule="auto"/>
        <w:ind w:right="1011"/>
        <w:rPr>
          <w:rFonts w:ascii="Symbol" w:hAnsi="Symbol"/>
        </w:rPr>
      </w:pPr>
      <w:r>
        <w:t>Identify a process to regularly review and/or update protocols and include workers and the joint occupational health and safety committee in your review</w:t>
      </w:r>
      <w:r>
        <w:rPr>
          <w:spacing w:val="-6"/>
        </w:rPr>
        <w:t xml:space="preserve"> </w:t>
      </w:r>
      <w:r>
        <w:t>process.</w:t>
      </w:r>
    </w:p>
    <w:p w14:paraId="72D68A8B" w14:textId="77777777" w:rsidR="00501B26" w:rsidRDefault="00A84428">
      <w:pPr>
        <w:pStyle w:val="ListParagraph"/>
        <w:numPr>
          <w:ilvl w:val="3"/>
          <w:numId w:val="61"/>
        </w:numPr>
        <w:tabs>
          <w:tab w:val="left" w:pos="1403"/>
          <w:tab w:val="left" w:pos="1404"/>
        </w:tabs>
        <w:spacing w:before="2" w:line="259" w:lineRule="auto"/>
        <w:ind w:right="963"/>
        <w:rPr>
          <w:rFonts w:ascii="Symbol" w:hAnsi="Symbol"/>
        </w:rPr>
      </w:pPr>
      <w:r>
        <w:t>Establish and post occupancy limits for office spaces, lunchrooms, vehicles and other common areas. Ensure physical distancing can be maintained. It is recommended that five square meters of unencumbered space be available for each person (staff and</w:t>
      </w:r>
      <w:r>
        <w:rPr>
          <w:spacing w:val="-16"/>
        </w:rPr>
        <w:t xml:space="preserve"> </w:t>
      </w:r>
      <w:r>
        <w:t>public).</w:t>
      </w:r>
    </w:p>
    <w:p w14:paraId="2B8DF5F3" w14:textId="77777777" w:rsidR="00501B26" w:rsidRDefault="00A84428">
      <w:pPr>
        <w:pStyle w:val="ListParagraph"/>
        <w:numPr>
          <w:ilvl w:val="3"/>
          <w:numId w:val="61"/>
        </w:numPr>
        <w:tabs>
          <w:tab w:val="left" w:pos="1403"/>
          <w:tab w:val="left" w:pos="1404"/>
        </w:tabs>
        <w:spacing w:line="259" w:lineRule="auto"/>
        <w:ind w:right="2009"/>
        <w:rPr>
          <w:rFonts w:ascii="Symbol" w:hAnsi="Symbol"/>
        </w:rPr>
      </w:pPr>
      <w:r>
        <w:t>Establish hygiene practices that address the needs of the workplace that includes the requirement to wash or sanitize hands after coming into contact with public</w:t>
      </w:r>
      <w:r>
        <w:rPr>
          <w:spacing w:val="-14"/>
        </w:rPr>
        <w:t xml:space="preserve"> </w:t>
      </w:r>
      <w:r>
        <w:t>items.</w:t>
      </w:r>
    </w:p>
    <w:p w14:paraId="00214412" w14:textId="77777777" w:rsidR="00501B26" w:rsidRDefault="00A84428">
      <w:pPr>
        <w:pStyle w:val="ListParagraph"/>
        <w:numPr>
          <w:ilvl w:val="3"/>
          <w:numId w:val="61"/>
        </w:numPr>
        <w:tabs>
          <w:tab w:val="left" w:pos="1403"/>
          <w:tab w:val="left" w:pos="1404"/>
        </w:tabs>
        <w:spacing w:before="1"/>
        <w:ind w:hanging="361"/>
        <w:rPr>
          <w:rFonts w:ascii="Symbol" w:hAnsi="Symbol"/>
        </w:rPr>
      </w:pPr>
      <w:r>
        <w:t>Post cleaning procedures and worker expectations in all common</w:t>
      </w:r>
      <w:r>
        <w:rPr>
          <w:spacing w:val="-12"/>
        </w:rPr>
        <w:t xml:space="preserve"> </w:t>
      </w:r>
      <w:r>
        <w:t>spaces.</w:t>
      </w:r>
    </w:p>
    <w:p w14:paraId="173D2362" w14:textId="77777777" w:rsidR="00501B26" w:rsidRDefault="00A84428">
      <w:pPr>
        <w:pStyle w:val="ListParagraph"/>
        <w:numPr>
          <w:ilvl w:val="3"/>
          <w:numId w:val="61"/>
        </w:numPr>
        <w:tabs>
          <w:tab w:val="left" w:pos="1403"/>
          <w:tab w:val="left" w:pos="1404"/>
        </w:tabs>
        <w:spacing w:before="19"/>
        <w:ind w:hanging="361"/>
        <w:rPr>
          <w:rFonts w:ascii="Symbol" w:hAnsi="Symbol"/>
        </w:rPr>
      </w:pPr>
      <w:r>
        <w:t>Before entering any shared space such as vehicle or office, wash hands or use hand</w:t>
      </w:r>
      <w:r>
        <w:rPr>
          <w:spacing w:val="-26"/>
        </w:rPr>
        <w:t xml:space="preserve"> </w:t>
      </w:r>
      <w:r>
        <w:t>sanitizer.</w:t>
      </w:r>
    </w:p>
    <w:p w14:paraId="1F832CF7" w14:textId="77777777" w:rsidR="00501B26" w:rsidRDefault="00A84428">
      <w:pPr>
        <w:pStyle w:val="ListParagraph"/>
        <w:numPr>
          <w:ilvl w:val="3"/>
          <w:numId w:val="61"/>
        </w:numPr>
        <w:tabs>
          <w:tab w:val="left" w:pos="1403"/>
          <w:tab w:val="left" w:pos="1404"/>
        </w:tabs>
        <w:spacing w:before="22"/>
        <w:ind w:hanging="361"/>
        <w:rPr>
          <w:rFonts w:ascii="Symbol" w:hAnsi="Symbol"/>
        </w:rPr>
      </w:pPr>
      <w:r>
        <w:t>Clarify procedures to wipe down or disinfect shared office equipment before</w:t>
      </w:r>
      <w:r>
        <w:rPr>
          <w:spacing w:val="-12"/>
        </w:rPr>
        <w:t xml:space="preserve"> </w:t>
      </w:r>
      <w:r>
        <w:t>use.</w:t>
      </w:r>
    </w:p>
    <w:p w14:paraId="0660B0B8" w14:textId="77777777" w:rsidR="00501B26" w:rsidRDefault="00A84428">
      <w:pPr>
        <w:pStyle w:val="ListParagraph"/>
        <w:numPr>
          <w:ilvl w:val="3"/>
          <w:numId w:val="61"/>
        </w:numPr>
        <w:tabs>
          <w:tab w:val="left" w:pos="1404"/>
        </w:tabs>
        <w:spacing w:before="20" w:line="259" w:lineRule="auto"/>
        <w:ind w:right="1208"/>
        <w:jc w:val="both"/>
        <w:rPr>
          <w:rFonts w:ascii="Symbol" w:hAnsi="Symbol"/>
        </w:rPr>
      </w:pPr>
      <w:r>
        <w:t>Consider the use of thin micro-shields on computer keyboards, computer mouse, point of sale machines and any other equipment that must be shared. Each worker to be issued their own shields and be responsible for proper use and</w:t>
      </w:r>
      <w:r>
        <w:rPr>
          <w:spacing w:val="-11"/>
        </w:rPr>
        <w:t xml:space="preserve"> </w:t>
      </w:r>
      <w:r>
        <w:t>cleaning.</w:t>
      </w:r>
    </w:p>
    <w:p w14:paraId="4668363F" w14:textId="6CD80C1D" w:rsidR="00501B26" w:rsidRDefault="00A84428">
      <w:pPr>
        <w:pStyle w:val="ListParagraph"/>
        <w:numPr>
          <w:ilvl w:val="3"/>
          <w:numId w:val="61"/>
        </w:numPr>
        <w:tabs>
          <w:tab w:val="left" w:pos="1404"/>
        </w:tabs>
        <w:spacing w:before="1" w:line="256" w:lineRule="auto"/>
        <w:ind w:right="1025"/>
        <w:jc w:val="both"/>
        <w:rPr>
          <w:rFonts w:ascii="Symbol" w:hAnsi="Symbol"/>
        </w:rPr>
      </w:pPr>
      <w:r>
        <w:t>Maintain at least a 2 meter distance from other workers. If the physical distancing requirement cannot be maintained, hold a meeting to address solutions, which may include physical</w:t>
      </w:r>
      <w:r>
        <w:rPr>
          <w:spacing w:val="-20"/>
        </w:rPr>
        <w:t xml:space="preserve"> </w:t>
      </w:r>
      <w:r>
        <w:t>barriers</w:t>
      </w:r>
      <w:r w:rsidR="00FB7015">
        <w:t xml:space="preserve"> and face masks</w:t>
      </w:r>
      <w:r>
        <w:t>.</w:t>
      </w:r>
    </w:p>
    <w:p w14:paraId="3FD2732D" w14:textId="634ADF02" w:rsidR="00680A84" w:rsidRDefault="00A84428" w:rsidP="00FB7015">
      <w:pPr>
        <w:pStyle w:val="ListParagraph"/>
        <w:numPr>
          <w:ilvl w:val="3"/>
          <w:numId w:val="61"/>
        </w:numPr>
        <w:tabs>
          <w:tab w:val="left" w:pos="1404"/>
        </w:tabs>
        <w:spacing w:before="4" w:line="259" w:lineRule="auto"/>
        <w:ind w:right="1339"/>
        <w:jc w:val="both"/>
      </w:pPr>
      <w:r>
        <w:t xml:space="preserve">Employers should assess the number of workers being transported or sharing vehicles at any given time and employ measures to ensure at least 2 meters of distance between workers is </w:t>
      </w:r>
      <w:r>
        <w:lastRenderedPageBreak/>
        <w:t>maintained.</w:t>
      </w:r>
    </w:p>
    <w:p w14:paraId="40A9535E" w14:textId="554B2B8C" w:rsidR="00501B26" w:rsidRDefault="00A84428">
      <w:pPr>
        <w:pStyle w:val="ListParagraph"/>
        <w:numPr>
          <w:ilvl w:val="3"/>
          <w:numId w:val="61"/>
        </w:numPr>
        <w:tabs>
          <w:tab w:val="left" w:pos="1403"/>
          <w:tab w:val="left" w:pos="1404"/>
        </w:tabs>
        <w:spacing w:line="259" w:lineRule="auto"/>
        <w:ind w:right="980"/>
        <w:rPr>
          <w:rFonts w:ascii="Symbol" w:hAnsi="Symbol"/>
        </w:rPr>
      </w:pPr>
      <w:r>
        <w:t>Whenever possible, workers should travel alone in their vehicles. Employers must implement all the necessary safeguards related to working alone or in isolation to ensure the safety of these workers.</w:t>
      </w:r>
    </w:p>
    <w:p w14:paraId="3AF00B00"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Measures that may be taken to ensure at least 2 meters of distance include the</w:t>
      </w:r>
      <w:r>
        <w:rPr>
          <w:spacing w:val="-11"/>
        </w:rPr>
        <w:t xml:space="preserve"> </w:t>
      </w:r>
      <w:r>
        <w:t>following:</w:t>
      </w:r>
    </w:p>
    <w:p w14:paraId="25E2CE47" w14:textId="77777777" w:rsidR="00501B26" w:rsidRDefault="00A84428">
      <w:pPr>
        <w:pStyle w:val="ListParagraph"/>
        <w:numPr>
          <w:ilvl w:val="4"/>
          <w:numId w:val="61"/>
        </w:numPr>
        <w:tabs>
          <w:tab w:val="left" w:pos="2123"/>
          <w:tab w:val="left" w:pos="2124"/>
        </w:tabs>
        <w:spacing w:before="22"/>
        <w:ind w:hanging="361"/>
      </w:pPr>
      <w:r>
        <w:t>Have workers sit one to a</w:t>
      </w:r>
      <w:r>
        <w:rPr>
          <w:spacing w:val="-10"/>
        </w:rPr>
        <w:t xml:space="preserve"> </w:t>
      </w:r>
      <w:r>
        <w:t>seat</w:t>
      </w:r>
    </w:p>
    <w:p w14:paraId="09103404" w14:textId="77777777" w:rsidR="00501B26" w:rsidRDefault="00A84428">
      <w:pPr>
        <w:pStyle w:val="ListParagraph"/>
        <w:numPr>
          <w:ilvl w:val="4"/>
          <w:numId w:val="61"/>
        </w:numPr>
        <w:tabs>
          <w:tab w:val="left" w:pos="2123"/>
          <w:tab w:val="left" w:pos="2124"/>
        </w:tabs>
        <w:spacing w:before="14"/>
        <w:ind w:hanging="361"/>
      </w:pPr>
      <w:r>
        <w:t>Stagger riders to allow for maximum</w:t>
      </w:r>
      <w:r>
        <w:rPr>
          <w:spacing w:val="-7"/>
        </w:rPr>
        <w:t xml:space="preserve"> </w:t>
      </w:r>
      <w:r>
        <w:t>distance</w:t>
      </w:r>
    </w:p>
    <w:p w14:paraId="4DA83619" w14:textId="77777777" w:rsidR="00501B26" w:rsidRDefault="00A84428">
      <w:pPr>
        <w:pStyle w:val="ListParagraph"/>
        <w:numPr>
          <w:ilvl w:val="4"/>
          <w:numId w:val="61"/>
        </w:numPr>
        <w:tabs>
          <w:tab w:val="left" w:pos="2123"/>
          <w:tab w:val="left" w:pos="2124"/>
        </w:tabs>
        <w:spacing w:before="13" w:line="252" w:lineRule="auto"/>
        <w:ind w:right="1693"/>
      </w:pPr>
      <w:r>
        <w:t>Adjust the number of workers per trip and the overall number of trips needed to transport workers to a</w:t>
      </w:r>
      <w:r>
        <w:rPr>
          <w:spacing w:val="-4"/>
        </w:rPr>
        <w:t xml:space="preserve"> </w:t>
      </w:r>
      <w:r>
        <w:t>worksite</w:t>
      </w:r>
    </w:p>
    <w:p w14:paraId="49304336" w14:textId="77777777" w:rsidR="00501B26" w:rsidRDefault="00A84428">
      <w:pPr>
        <w:pStyle w:val="ListParagraph"/>
        <w:numPr>
          <w:ilvl w:val="4"/>
          <w:numId w:val="61"/>
        </w:numPr>
        <w:tabs>
          <w:tab w:val="left" w:pos="2123"/>
          <w:tab w:val="left" w:pos="2124"/>
        </w:tabs>
        <w:spacing w:before="10"/>
        <w:ind w:hanging="361"/>
      </w:pPr>
      <w:r>
        <w:t>If possible, use larger vehicles or multiple</w:t>
      </w:r>
      <w:r>
        <w:rPr>
          <w:spacing w:val="-11"/>
        </w:rPr>
        <w:t xml:space="preserve"> </w:t>
      </w:r>
      <w:r>
        <w:t>vehicles</w:t>
      </w:r>
    </w:p>
    <w:p w14:paraId="5B8F3832" w14:textId="77777777" w:rsidR="00501B26" w:rsidRDefault="00A84428">
      <w:pPr>
        <w:pStyle w:val="ListParagraph"/>
        <w:numPr>
          <w:ilvl w:val="4"/>
          <w:numId w:val="61"/>
        </w:numPr>
        <w:tabs>
          <w:tab w:val="left" w:pos="2123"/>
          <w:tab w:val="left" w:pos="2124"/>
        </w:tabs>
        <w:spacing w:before="15" w:line="254" w:lineRule="auto"/>
        <w:ind w:right="890"/>
      </w:pPr>
      <w:r>
        <w:t>Track who drives which vehicles and minimize changes in teams or vehicle assignments. Consider creating consistency in crews of workers using vehicles together and performing shifts or work tasks</w:t>
      </w:r>
      <w:r>
        <w:rPr>
          <w:spacing w:val="-9"/>
        </w:rPr>
        <w:t xml:space="preserve"> </w:t>
      </w:r>
      <w:r>
        <w:t>together.</w:t>
      </w:r>
    </w:p>
    <w:p w14:paraId="4120129A" w14:textId="6DE2775B" w:rsidR="00D96DD6" w:rsidRPr="00B81266" w:rsidRDefault="00A84428" w:rsidP="00B81266">
      <w:pPr>
        <w:pStyle w:val="ListParagraph"/>
        <w:numPr>
          <w:ilvl w:val="3"/>
          <w:numId w:val="61"/>
        </w:numPr>
        <w:tabs>
          <w:tab w:val="left" w:pos="1403"/>
          <w:tab w:val="left" w:pos="1404"/>
        </w:tabs>
        <w:spacing w:line="259" w:lineRule="auto"/>
        <w:ind w:right="1092"/>
        <w:rPr>
          <w:rFonts w:ascii="Symbol" w:hAnsi="Symbol"/>
        </w:rPr>
      </w:pPr>
      <w:r>
        <w:t xml:space="preserve">If it is not possible to ensure 2 meters of distance between workers in a vehicle through these measures, the employer must consider other control measures, such as physical barriers where practicable </w:t>
      </w:r>
      <w:r w:rsidR="00FB7015">
        <w:t>and the use of face masks</w:t>
      </w:r>
      <w:r>
        <w:t>.</w:t>
      </w:r>
    </w:p>
    <w:p w14:paraId="606E0F76" w14:textId="77777777" w:rsidR="00501B26" w:rsidRDefault="00A84428" w:rsidP="00B81266">
      <w:pPr>
        <w:pStyle w:val="ListParagraph"/>
        <w:numPr>
          <w:ilvl w:val="3"/>
          <w:numId w:val="61"/>
        </w:numPr>
        <w:tabs>
          <w:tab w:val="left" w:pos="1403"/>
          <w:tab w:val="left" w:pos="1404"/>
        </w:tabs>
        <w:spacing w:line="259" w:lineRule="auto"/>
        <w:ind w:right="1145"/>
        <w:rPr>
          <w:rFonts w:ascii="Symbol" w:hAnsi="Symbol"/>
        </w:rPr>
      </w:pPr>
      <w:r>
        <w:t>Employers must also implement a process that allows for physical distancing when loading and unloading vehicles. Workers waiting for loading and unloading should maintain physical distancing while remaining safely away from</w:t>
      </w:r>
      <w:r>
        <w:rPr>
          <w:spacing w:val="-5"/>
        </w:rPr>
        <w:t xml:space="preserve"> </w:t>
      </w:r>
      <w:r>
        <w:t>traffic.</w:t>
      </w:r>
    </w:p>
    <w:p w14:paraId="795411E2" w14:textId="77777777" w:rsidR="00501B26" w:rsidRDefault="00A84428">
      <w:pPr>
        <w:pStyle w:val="ListParagraph"/>
        <w:numPr>
          <w:ilvl w:val="3"/>
          <w:numId w:val="61"/>
        </w:numPr>
        <w:tabs>
          <w:tab w:val="left" w:pos="1403"/>
          <w:tab w:val="left" w:pos="1404"/>
        </w:tabs>
        <w:spacing w:line="259" w:lineRule="auto"/>
        <w:ind w:right="1094"/>
        <w:rPr>
          <w:rFonts w:ascii="Symbol" w:hAnsi="Symbol"/>
        </w:rPr>
      </w:pPr>
      <w:r>
        <w:t>Employers should have handwashing facilities or sanitizing stations available to workers as they enter and exit the</w:t>
      </w:r>
      <w:r>
        <w:rPr>
          <w:spacing w:val="-6"/>
        </w:rPr>
        <w:t xml:space="preserve"> </w:t>
      </w:r>
      <w:r>
        <w:t>vehicle.</w:t>
      </w:r>
    </w:p>
    <w:p w14:paraId="293EFA26" w14:textId="77777777" w:rsidR="00501B26" w:rsidRDefault="00A84428">
      <w:pPr>
        <w:pStyle w:val="ListParagraph"/>
        <w:numPr>
          <w:ilvl w:val="3"/>
          <w:numId w:val="61"/>
        </w:numPr>
        <w:tabs>
          <w:tab w:val="left" w:pos="1403"/>
          <w:tab w:val="left" w:pos="1404"/>
        </w:tabs>
        <w:spacing w:line="259" w:lineRule="auto"/>
        <w:ind w:right="1132"/>
        <w:rPr>
          <w:rFonts w:ascii="Symbol" w:hAnsi="Symbol"/>
        </w:rPr>
      </w:pPr>
      <w:r>
        <w:t>Employers must ensure that high contact surfaces within the vehicle are routinely cleaned and disinfected. These include seatbelts, headrests, door handles, steering wheels, and hand</w:t>
      </w:r>
      <w:r>
        <w:rPr>
          <w:spacing w:val="-30"/>
        </w:rPr>
        <w:t xml:space="preserve"> </w:t>
      </w:r>
      <w:r>
        <w:t>holds.</w:t>
      </w:r>
    </w:p>
    <w:p w14:paraId="700F3EC5" w14:textId="77777777" w:rsidR="00501B26" w:rsidRDefault="00A84428">
      <w:pPr>
        <w:pStyle w:val="ListParagraph"/>
        <w:numPr>
          <w:ilvl w:val="3"/>
          <w:numId w:val="61"/>
        </w:numPr>
        <w:tabs>
          <w:tab w:val="left" w:pos="1403"/>
          <w:tab w:val="left" w:pos="1404"/>
        </w:tabs>
        <w:spacing w:line="259" w:lineRule="auto"/>
        <w:ind w:right="1052"/>
        <w:rPr>
          <w:rFonts w:ascii="Symbol" w:hAnsi="Symbol"/>
        </w:rPr>
      </w:pPr>
      <w:r>
        <w:t>Incorporate end-of-shift vehicle wipe downs, include a method for tracking end of shift cleaning and provide workers with appropriate supplies, like soap and water, hand sanitizer, and disinfectant</w:t>
      </w:r>
      <w:r>
        <w:rPr>
          <w:spacing w:val="-2"/>
        </w:rPr>
        <w:t xml:space="preserve"> </w:t>
      </w:r>
      <w:r>
        <w:t>wipes.</w:t>
      </w:r>
    </w:p>
    <w:p w14:paraId="13E809E6" w14:textId="77777777" w:rsidR="00501B26" w:rsidRDefault="00A84428">
      <w:pPr>
        <w:pStyle w:val="ListParagraph"/>
        <w:numPr>
          <w:ilvl w:val="3"/>
          <w:numId w:val="61"/>
        </w:numPr>
        <w:tabs>
          <w:tab w:val="left" w:pos="1403"/>
          <w:tab w:val="left" w:pos="1404"/>
        </w:tabs>
        <w:spacing w:line="279" w:lineRule="exact"/>
        <w:ind w:hanging="361"/>
        <w:rPr>
          <w:rFonts w:ascii="Symbol" w:hAnsi="Symbol"/>
        </w:rPr>
      </w:pPr>
      <w:r>
        <w:t>Manage location of personal gear and care items to minimize</w:t>
      </w:r>
      <w:r>
        <w:rPr>
          <w:spacing w:val="-5"/>
        </w:rPr>
        <w:t xml:space="preserve"> </w:t>
      </w:r>
      <w:r>
        <w:t>exposure.</w:t>
      </w:r>
    </w:p>
    <w:p w14:paraId="47D0799F" w14:textId="77777777" w:rsidR="00501B26" w:rsidRDefault="00A84428">
      <w:pPr>
        <w:pStyle w:val="ListParagraph"/>
        <w:numPr>
          <w:ilvl w:val="3"/>
          <w:numId w:val="61"/>
        </w:numPr>
        <w:tabs>
          <w:tab w:val="left" w:pos="1403"/>
          <w:tab w:val="left" w:pos="1404"/>
        </w:tabs>
        <w:spacing w:before="40"/>
        <w:ind w:hanging="361"/>
        <w:rPr>
          <w:rFonts w:ascii="Symbol" w:hAnsi="Symbol"/>
        </w:rPr>
      </w:pPr>
      <w:r>
        <w:t>Clarify and follow cleaning and disinfecting</w:t>
      </w:r>
      <w:r>
        <w:rPr>
          <w:spacing w:val="-4"/>
        </w:rPr>
        <w:t xml:space="preserve"> </w:t>
      </w:r>
      <w:r>
        <w:t>schedules.</w:t>
      </w:r>
    </w:p>
    <w:p w14:paraId="7185C5B5" w14:textId="71858105" w:rsidR="00501B26" w:rsidRPr="0015584E" w:rsidRDefault="00A84428" w:rsidP="0015584E">
      <w:pPr>
        <w:pStyle w:val="ListParagraph"/>
        <w:numPr>
          <w:ilvl w:val="3"/>
          <w:numId w:val="61"/>
        </w:numPr>
        <w:tabs>
          <w:tab w:val="left" w:pos="1403"/>
          <w:tab w:val="left" w:pos="1404"/>
        </w:tabs>
        <w:spacing w:line="259" w:lineRule="auto"/>
        <w:ind w:right="958"/>
        <w:rPr>
          <w:rFonts w:ascii="Symbol" w:hAnsi="Symbol"/>
          <w:color w:val="2E5395"/>
        </w:rPr>
      </w:pPr>
      <w:r>
        <w:t>First Aid Attendants should follow the WorkSafeBC Guideline “</w:t>
      </w:r>
      <w:hyperlink r:id="rId45">
        <w:r>
          <w:rPr>
            <w:color w:val="2E5395"/>
            <w:u w:val="single" w:color="2E5395"/>
          </w:rPr>
          <w:t>OFAA Protocols during the COVID-</w:t>
        </w:r>
      </w:hyperlink>
      <w:hyperlink r:id="rId46">
        <w:r>
          <w:rPr>
            <w:color w:val="2E5395"/>
            <w:u w:val="single" w:color="2E5395"/>
          </w:rPr>
          <w:t xml:space="preserve"> 19</w:t>
        </w:r>
        <w:r>
          <w:rPr>
            <w:color w:val="2E5395"/>
            <w:spacing w:val="-3"/>
            <w:u w:val="single" w:color="2E5395"/>
          </w:rPr>
          <w:t xml:space="preserve"> </w:t>
        </w:r>
        <w:r>
          <w:rPr>
            <w:color w:val="2E5395"/>
            <w:u w:val="single" w:color="2E5395"/>
          </w:rPr>
          <w:t>Pandemic</w:t>
        </w:r>
      </w:hyperlink>
      <w:r>
        <w:rPr>
          <w:color w:val="2E5395"/>
        </w:rPr>
        <w:t>”</w:t>
      </w:r>
    </w:p>
    <w:p w14:paraId="29B3977A" w14:textId="77777777" w:rsidR="0015584E" w:rsidRPr="0015584E" w:rsidRDefault="0015584E" w:rsidP="0015584E">
      <w:pPr>
        <w:pStyle w:val="ListParagraph"/>
        <w:tabs>
          <w:tab w:val="left" w:pos="1403"/>
          <w:tab w:val="left" w:pos="1404"/>
        </w:tabs>
        <w:spacing w:line="259" w:lineRule="auto"/>
        <w:ind w:right="958" w:firstLine="0"/>
        <w:rPr>
          <w:rFonts w:ascii="Symbol" w:hAnsi="Symbol"/>
          <w:color w:val="2E5395"/>
        </w:rPr>
      </w:pPr>
    </w:p>
    <w:p w14:paraId="33FEAC76" w14:textId="77777777" w:rsidR="00501B26" w:rsidRDefault="00A84428">
      <w:pPr>
        <w:pStyle w:val="Heading5"/>
        <w:numPr>
          <w:ilvl w:val="2"/>
          <w:numId w:val="61"/>
        </w:numPr>
        <w:tabs>
          <w:tab w:val="left" w:pos="1403"/>
          <w:tab w:val="left" w:pos="1404"/>
        </w:tabs>
        <w:spacing w:before="52"/>
        <w:ind w:hanging="721"/>
      </w:pPr>
      <w:bookmarkStart w:id="32" w:name="_Toc55201248"/>
      <w:r>
        <w:rPr>
          <w:color w:val="2E5395"/>
        </w:rPr>
        <w:t>Public to Worker – outdoor spaces</w:t>
      </w:r>
      <w:bookmarkEnd w:id="32"/>
    </w:p>
    <w:p w14:paraId="4C2B0083" w14:textId="77777777" w:rsidR="00501B26" w:rsidRDefault="00A84428">
      <w:pPr>
        <w:pStyle w:val="ListParagraph"/>
        <w:numPr>
          <w:ilvl w:val="3"/>
          <w:numId w:val="61"/>
        </w:numPr>
        <w:tabs>
          <w:tab w:val="left" w:pos="1403"/>
          <w:tab w:val="left" w:pos="1404"/>
        </w:tabs>
        <w:spacing w:before="24"/>
        <w:ind w:hanging="361"/>
        <w:rPr>
          <w:rFonts w:ascii="Symbol" w:hAnsi="Symbol"/>
        </w:rPr>
      </w:pPr>
      <w:r>
        <w:t>Ensure any workers that are expected to manage groups of visitors are trained in</w:t>
      </w:r>
      <w:r>
        <w:rPr>
          <w:spacing w:val="-12"/>
        </w:rPr>
        <w:t xml:space="preserve"> </w:t>
      </w:r>
      <w:r>
        <w:t>protocols.</w:t>
      </w:r>
    </w:p>
    <w:p w14:paraId="28BF6CAB" w14:textId="77777777" w:rsidR="00501B26" w:rsidRDefault="00A84428">
      <w:pPr>
        <w:pStyle w:val="ListParagraph"/>
        <w:numPr>
          <w:ilvl w:val="3"/>
          <w:numId w:val="61"/>
        </w:numPr>
        <w:tabs>
          <w:tab w:val="left" w:pos="1403"/>
          <w:tab w:val="left" w:pos="1404"/>
        </w:tabs>
        <w:spacing w:before="20" w:line="259" w:lineRule="auto"/>
        <w:ind w:right="934"/>
        <w:rPr>
          <w:rFonts w:ascii="Symbol" w:hAnsi="Symbol"/>
        </w:rPr>
      </w:pPr>
      <w:r>
        <w:t>Ensure staff have the support and strategies for dealing with visitors who may be unwilling or are unable to understand the approach to managing visitor volumes. This should include reviewing your violence risk assessment, policies and procedures, and training and reporting requirements under the Occupational Health and Safety Regulations for minimizing the risk of violence to workers.</w:t>
      </w:r>
    </w:p>
    <w:p w14:paraId="52B8B61C" w14:textId="77777777" w:rsidR="00501B26" w:rsidRDefault="00A84428">
      <w:pPr>
        <w:pStyle w:val="ListParagraph"/>
        <w:numPr>
          <w:ilvl w:val="3"/>
          <w:numId w:val="61"/>
        </w:numPr>
        <w:tabs>
          <w:tab w:val="left" w:pos="1403"/>
          <w:tab w:val="left" w:pos="1404"/>
        </w:tabs>
        <w:spacing w:line="259" w:lineRule="auto"/>
        <w:ind w:right="881"/>
        <w:rPr>
          <w:rFonts w:ascii="Symbol" w:hAnsi="Symbol"/>
        </w:rPr>
      </w:pPr>
      <w:r>
        <w:t>Provide signage and determine how crowd limits and spacing will be controlled, and who will be responsible. During Phase 2 of business re-opening, the maximum number of persons allowed at a single event is 50, including</w:t>
      </w:r>
      <w:r>
        <w:rPr>
          <w:spacing w:val="-4"/>
        </w:rPr>
        <w:t xml:space="preserve"> </w:t>
      </w:r>
      <w:r>
        <w:t>staff.</w:t>
      </w:r>
    </w:p>
    <w:p w14:paraId="1F1CA62F" w14:textId="77777777" w:rsidR="00680A84" w:rsidRDefault="00680A84">
      <w:r>
        <w:br w:type="page"/>
      </w:r>
    </w:p>
    <w:p w14:paraId="132F2FC9" w14:textId="07994C9C" w:rsidR="00501B26" w:rsidRDefault="00A84428">
      <w:pPr>
        <w:pStyle w:val="ListParagraph"/>
        <w:numPr>
          <w:ilvl w:val="3"/>
          <w:numId w:val="61"/>
        </w:numPr>
        <w:tabs>
          <w:tab w:val="left" w:pos="1403"/>
          <w:tab w:val="left" w:pos="1404"/>
        </w:tabs>
        <w:spacing w:line="280" w:lineRule="exact"/>
        <w:ind w:hanging="361"/>
        <w:rPr>
          <w:rFonts w:ascii="Symbol" w:hAnsi="Symbol"/>
        </w:rPr>
      </w:pPr>
      <w:r>
        <w:lastRenderedPageBreak/>
        <w:t>Provide markers or indicators to ensure</w:t>
      </w:r>
      <w:r>
        <w:rPr>
          <w:spacing w:val="-6"/>
        </w:rPr>
        <w:t xml:space="preserve"> </w:t>
      </w:r>
      <w:r>
        <w:t>spacing:</w:t>
      </w:r>
    </w:p>
    <w:p w14:paraId="1448DCCE" w14:textId="77777777" w:rsidR="00501B26" w:rsidRDefault="00A84428">
      <w:pPr>
        <w:pStyle w:val="ListParagraph"/>
        <w:numPr>
          <w:ilvl w:val="4"/>
          <w:numId w:val="61"/>
        </w:numPr>
        <w:tabs>
          <w:tab w:val="left" w:pos="2123"/>
          <w:tab w:val="left" w:pos="2124"/>
        </w:tabs>
        <w:spacing w:before="21"/>
        <w:ind w:hanging="361"/>
      </w:pPr>
      <w:r>
        <w:t>Limit</w:t>
      </w:r>
      <w:r>
        <w:rPr>
          <w:spacing w:val="-4"/>
        </w:rPr>
        <w:t xml:space="preserve"> </w:t>
      </w:r>
      <w:r>
        <w:t>parking</w:t>
      </w:r>
    </w:p>
    <w:p w14:paraId="4A4B99CF" w14:textId="77777777" w:rsidR="00501B26" w:rsidRDefault="00A84428">
      <w:pPr>
        <w:pStyle w:val="ListParagraph"/>
        <w:numPr>
          <w:ilvl w:val="4"/>
          <w:numId w:val="61"/>
        </w:numPr>
        <w:tabs>
          <w:tab w:val="left" w:pos="2123"/>
          <w:tab w:val="left" w:pos="2124"/>
        </w:tabs>
        <w:spacing w:before="15"/>
        <w:ind w:hanging="361"/>
      </w:pPr>
      <w:r>
        <w:t>Space out or limit bike valet or bike</w:t>
      </w:r>
      <w:r>
        <w:rPr>
          <w:spacing w:val="-11"/>
        </w:rPr>
        <w:t xml:space="preserve"> </w:t>
      </w:r>
      <w:r>
        <w:t>racks</w:t>
      </w:r>
    </w:p>
    <w:p w14:paraId="51588545" w14:textId="77777777" w:rsidR="00501B26" w:rsidRDefault="00A84428">
      <w:pPr>
        <w:pStyle w:val="ListParagraph"/>
        <w:numPr>
          <w:ilvl w:val="4"/>
          <w:numId w:val="61"/>
        </w:numPr>
        <w:tabs>
          <w:tab w:val="left" w:pos="2123"/>
          <w:tab w:val="left" w:pos="2124"/>
        </w:tabs>
        <w:spacing w:before="13" w:line="252" w:lineRule="auto"/>
        <w:ind w:right="917"/>
      </w:pPr>
      <w:r>
        <w:t>Space out or limit the number of picnic tables, and put signage on table for the maximum number of people per</w:t>
      </w:r>
      <w:r>
        <w:rPr>
          <w:spacing w:val="-3"/>
        </w:rPr>
        <w:t xml:space="preserve"> </w:t>
      </w:r>
      <w:r>
        <w:t>table</w:t>
      </w:r>
    </w:p>
    <w:p w14:paraId="4BFD978F" w14:textId="77777777" w:rsidR="00501B26" w:rsidRDefault="00A84428">
      <w:pPr>
        <w:pStyle w:val="ListParagraph"/>
        <w:numPr>
          <w:ilvl w:val="3"/>
          <w:numId w:val="61"/>
        </w:numPr>
        <w:tabs>
          <w:tab w:val="left" w:pos="1403"/>
          <w:tab w:val="left" w:pos="1404"/>
        </w:tabs>
        <w:spacing w:before="10" w:line="259" w:lineRule="auto"/>
        <w:ind w:right="1018"/>
        <w:rPr>
          <w:rFonts w:ascii="Symbol" w:hAnsi="Symbol"/>
        </w:rPr>
      </w:pPr>
      <w:r>
        <w:t>When working amongst members of the public, set up barriers or tape to delineate the worksite and to discourage the public from entering the</w:t>
      </w:r>
      <w:r>
        <w:rPr>
          <w:spacing w:val="-4"/>
        </w:rPr>
        <w:t xml:space="preserve"> </w:t>
      </w:r>
      <w:r>
        <w:t>area.</w:t>
      </w:r>
    </w:p>
    <w:p w14:paraId="1A5D5E6F" w14:textId="266EFC88" w:rsidR="00501B26" w:rsidRPr="0015584E" w:rsidRDefault="00A84428" w:rsidP="0015584E">
      <w:pPr>
        <w:pStyle w:val="ListParagraph"/>
        <w:numPr>
          <w:ilvl w:val="3"/>
          <w:numId w:val="61"/>
        </w:numPr>
        <w:tabs>
          <w:tab w:val="left" w:pos="1403"/>
          <w:tab w:val="left" w:pos="1404"/>
        </w:tabs>
        <w:spacing w:line="259" w:lineRule="auto"/>
        <w:ind w:right="1162"/>
        <w:rPr>
          <w:rFonts w:ascii="Symbol" w:hAnsi="Symbol"/>
        </w:rPr>
      </w:pPr>
      <w:r>
        <w:t>Ensure there is sufficient staff to manage the volume of customers and associated line ups and food pick-up</w:t>
      </w:r>
      <w:r>
        <w:rPr>
          <w:spacing w:val="-2"/>
        </w:rPr>
        <w:t xml:space="preserve"> </w:t>
      </w:r>
      <w:r>
        <w:t>areas.</w:t>
      </w:r>
    </w:p>
    <w:p w14:paraId="0AFC8FBC" w14:textId="3FA6A20B" w:rsidR="00501B26" w:rsidRDefault="00A84428">
      <w:pPr>
        <w:pStyle w:val="Heading5"/>
        <w:numPr>
          <w:ilvl w:val="2"/>
          <w:numId w:val="61"/>
        </w:numPr>
        <w:tabs>
          <w:tab w:val="left" w:pos="1403"/>
          <w:tab w:val="left" w:pos="1404"/>
        </w:tabs>
        <w:spacing w:before="180"/>
        <w:ind w:hanging="721"/>
      </w:pPr>
      <w:bookmarkStart w:id="33" w:name="_Toc55201249"/>
      <w:r>
        <w:rPr>
          <w:color w:val="2E5395"/>
        </w:rPr>
        <w:t>Public to Worker – indoor</w:t>
      </w:r>
      <w:r>
        <w:rPr>
          <w:color w:val="2E5395"/>
          <w:spacing w:val="-15"/>
        </w:rPr>
        <w:t xml:space="preserve"> </w:t>
      </w:r>
      <w:r>
        <w:rPr>
          <w:color w:val="2E5395"/>
        </w:rPr>
        <w:t>spaces</w:t>
      </w:r>
      <w:bookmarkEnd w:id="33"/>
    </w:p>
    <w:p w14:paraId="1622D6BF" w14:textId="5CD67EC2" w:rsidR="00501B26" w:rsidRDefault="00A84428">
      <w:pPr>
        <w:pStyle w:val="BodyText"/>
        <w:spacing w:before="24" w:line="259" w:lineRule="auto"/>
        <w:ind w:right="1286"/>
      </w:pPr>
      <w:r>
        <w:t>As the Province navigates through and beyond Phase 2 of the provision of services during the COVID-19 pandemic, aquatic centers, fitness and recreation facilities may be re-opened. As information becomes available it will be added</w:t>
      </w:r>
      <w:r>
        <w:rPr>
          <w:spacing w:val="-1"/>
        </w:rPr>
        <w:t xml:space="preserve"> </w:t>
      </w:r>
      <w:r w:rsidR="005D3137">
        <w:t>to this document</w:t>
      </w:r>
      <w:r>
        <w:t>.</w:t>
      </w:r>
    </w:p>
    <w:p w14:paraId="519520BF" w14:textId="77777777" w:rsidR="00501B26" w:rsidRDefault="00501B26">
      <w:pPr>
        <w:pStyle w:val="BodyText"/>
        <w:spacing w:before="8"/>
        <w:ind w:left="0"/>
        <w:rPr>
          <w:sz w:val="23"/>
        </w:rPr>
      </w:pPr>
    </w:p>
    <w:p w14:paraId="0D39AEBC" w14:textId="009CECCE" w:rsidR="005D3137" w:rsidRDefault="00A84428">
      <w:pPr>
        <w:pStyle w:val="BodyText"/>
        <w:spacing w:line="259" w:lineRule="auto"/>
        <w:ind w:right="939"/>
      </w:pPr>
      <w:r>
        <w:t>The following information has been provided to allow municipalities to prepare for re-opening of indoor recreational spaces.</w:t>
      </w:r>
      <w:r w:rsidR="00B81266">
        <w:t xml:space="preserve"> </w:t>
      </w:r>
    </w:p>
    <w:p w14:paraId="1F353BCF" w14:textId="77777777" w:rsidR="0015584E" w:rsidRDefault="0015584E">
      <w:pPr>
        <w:pStyle w:val="BodyText"/>
        <w:spacing w:line="259" w:lineRule="auto"/>
        <w:ind w:right="939"/>
      </w:pPr>
    </w:p>
    <w:p w14:paraId="609CA2E7" w14:textId="77777777" w:rsidR="00501B26" w:rsidRDefault="00A84428">
      <w:pPr>
        <w:pStyle w:val="Heading5"/>
        <w:numPr>
          <w:ilvl w:val="3"/>
          <w:numId w:val="60"/>
        </w:numPr>
        <w:tabs>
          <w:tab w:val="left" w:pos="1418"/>
        </w:tabs>
        <w:spacing w:before="25"/>
        <w:jc w:val="left"/>
        <w:rPr>
          <w:color w:val="2E5395"/>
        </w:rPr>
      </w:pPr>
      <w:bookmarkStart w:id="34" w:name="_Toc55201250"/>
      <w:r>
        <w:rPr>
          <w:color w:val="2E5395"/>
        </w:rPr>
        <w:t>Aquatic</w:t>
      </w:r>
      <w:r>
        <w:rPr>
          <w:color w:val="2E5395"/>
          <w:spacing w:val="-3"/>
        </w:rPr>
        <w:t xml:space="preserve"> </w:t>
      </w:r>
      <w:r>
        <w:rPr>
          <w:color w:val="2E5395"/>
        </w:rPr>
        <w:t>Centers</w:t>
      </w:r>
      <w:bookmarkEnd w:id="34"/>
    </w:p>
    <w:p w14:paraId="07F70351" w14:textId="0976F8B8" w:rsidR="00680A84" w:rsidRPr="00680A84" w:rsidRDefault="00680A84" w:rsidP="00680A84">
      <w:pPr>
        <w:pStyle w:val="BodyText"/>
        <w:spacing w:before="21" w:line="259" w:lineRule="auto"/>
        <w:ind w:right="1078"/>
        <w:rPr>
          <w:rFonts w:asciiTheme="minorHAnsi" w:eastAsia="Arial" w:hAnsiTheme="minorHAnsi"/>
          <w:color w:val="000000"/>
        </w:rPr>
      </w:pPr>
      <w:r w:rsidRPr="00680A84">
        <w:rPr>
          <w:rFonts w:asciiTheme="minorHAnsi" w:eastAsia="Arial" w:hAnsiTheme="minorHAnsi"/>
          <w:color w:val="000000"/>
        </w:rPr>
        <w:t xml:space="preserve">At this time, there is no evidence that COVID-19 can be spread to humans through pool water. Proper operation, maintenance, and disinfection (e.g., with chlorine and bromine) of pools and hot tubs spas, should inactivate the virus that causes COVID-19. Appropriate care should be taken both in and outside the pool, to protect </w:t>
      </w:r>
      <w:r w:rsidR="00BA19A1">
        <w:rPr>
          <w:rFonts w:asciiTheme="minorHAnsi" w:eastAsia="Arial" w:hAnsiTheme="minorHAnsi"/>
          <w:color w:val="000000"/>
        </w:rPr>
        <w:t>workers and public</w:t>
      </w:r>
      <w:r w:rsidRPr="00680A84">
        <w:rPr>
          <w:rFonts w:asciiTheme="minorHAnsi" w:eastAsia="Arial" w:hAnsiTheme="minorHAnsi"/>
          <w:color w:val="000000"/>
        </w:rPr>
        <w:t xml:space="preserve">. </w:t>
      </w:r>
    </w:p>
    <w:p w14:paraId="3C0B306E" w14:textId="77777777" w:rsidR="00680A84" w:rsidRDefault="00680A84" w:rsidP="00680A84">
      <w:pPr>
        <w:pStyle w:val="BodyText"/>
        <w:spacing w:before="21" w:line="259" w:lineRule="auto"/>
        <w:ind w:right="1078"/>
        <w:rPr>
          <w:rFonts w:ascii="Verdana" w:eastAsia="Arial" w:hAnsi="Verdana"/>
          <w:color w:val="000000"/>
          <w:sz w:val="20"/>
          <w:szCs w:val="20"/>
        </w:rPr>
      </w:pPr>
    </w:p>
    <w:p w14:paraId="5EBBE750" w14:textId="644D70F3" w:rsidR="00680A84" w:rsidRPr="00680A84" w:rsidRDefault="00680A84" w:rsidP="00680A84">
      <w:pPr>
        <w:pStyle w:val="ListParagraph"/>
        <w:widowControl/>
        <w:autoSpaceDE/>
        <w:autoSpaceDN/>
        <w:spacing w:before="120" w:after="120"/>
        <w:ind w:firstLine="0"/>
        <w:rPr>
          <w:rFonts w:asciiTheme="minorHAnsi" w:eastAsia="Times New Roman" w:hAnsiTheme="minorHAnsi" w:cs="Times New Roman"/>
          <w:lang w:val="en-US"/>
        </w:rPr>
      </w:pPr>
      <w:r w:rsidRPr="00680A84">
        <w:rPr>
          <w:rFonts w:asciiTheme="minorHAnsi" w:eastAsia="Arial" w:hAnsiTheme="minorHAnsi"/>
          <w:color w:val="000000"/>
        </w:rPr>
        <w:t xml:space="preserve">Prior to opening, </w:t>
      </w:r>
      <w:r>
        <w:rPr>
          <w:rFonts w:asciiTheme="minorHAnsi" w:eastAsia="Times New Roman" w:hAnsiTheme="minorHAnsi" w:cs="Times New Roman"/>
          <w:lang w:val="en-US"/>
        </w:rPr>
        <w:t>e</w:t>
      </w:r>
      <w:r w:rsidRPr="00680A84">
        <w:rPr>
          <w:rFonts w:asciiTheme="minorHAnsi" w:eastAsia="Times New Roman" w:hAnsiTheme="minorHAnsi" w:cs="Times New Roman"/>
          <w:lang w:val="en-US"/>
        </w:rPr>
        <w:t xml:space="preserve">nsure all mechanical systems (including, any relevant toxic process gas) are maintained, restarted properly and operated in good condition. </w:t>
      </w:r>
    </w:p>
    <w:p w14:paraId="4637A299" w14:textId="4E80BF3C" w:rsidR="00BA19A1" w:rsidRPr="00BA19A1" w:rsidRDefault="00F24BAD" w:rsidP="00A51E59">
      <w:pPr>
        <w:pStyle w:val="Default"/>
        <w:numPr>
          <w:ilvl w:val="0"/>
          <w:numId w:val="84"/>
        </w:numPr>
        <w:ind w:right="1078"/>
        <w:rPr>
          <w:rFonts w:ascii="Symbol" w:hAnsi="Symbol"/>
        </w:rPr>
      </w:pPr>
      <w:r w:rsidRPr="00F24BAD">
        <w:rPr>
          <w:rFonts w:asciiTheme="minorHAnsi" w:hAnsiTheme="minorHAnsi"/>
          <w:sz w:val="22"/>
          <w:szCs w:val="22"/>
        </w:rPr>
        <w:t xml:space="preserve">If employer operates multiple facilities, identify staff that work at different locations and consider methods to eliminate or reduce travel between sites. </w:t>
      </w:r>
    </w:p>
    <w:p w14:paraId="0BBF2FF9" w14:textId="77777777" w:rsidR="00BA19A1" w:rsidRDefault="00BA19A1" w:rsidP="00A51E59">
      <w:pPr>
        <w:pStyle w:val="ListParagraph"/>
        <w:numPr>
          <w:ilvl w:val="0"/>
          <w:numId w:val="84"/>
        </w:numPr>
        <w:rPr>
          <w:rFonts w:asciiTheme="minorHAnsi" w:eastAsiaTheme="minorHAnsi" w:hAnsiTheme="minorHAnsi" w:cs="Arial"/>
          <w:color w:val="000000"/>
          <w:lang w:eastAsia="en-US" w:bidi="ar-SA"/>
        </w:rPr>
      </w:pPr>
      <w:r w:rsidRPr="00BA19A1">
        <w:rPr>
          <w:rFonts w:asciiTheme="minorHAnsi" w:eastAsiaTheme="minorHAnsi" w:hAnsiTheme="minorHAnsi" w:cs="Arial"/>
          <w:color w:val="000000"/>
          <w:lang w:eastAsia="en-US" w:bidi="ar-SA"/>
        </w:rPr>
        <w:t>Develop a staffing plan to reopen spaces/facilities/programs that takes into account additional cleaning, physical distancing and patron management to protect all staff in including those who may be vulnerable or high-risk</w:t>
      </w:r>
      <w:r>
        <w:rPr>
          <w:rFonts w:asciiTheme="minorHAnsi" w:eastAsiaTheme="minorHAnsi" w:hAnsiTheme="minorHAnsi" w:cs="Arial"/>
          <w:color w:val="000000"/>
          <w:lang w:eastAsia="en-US" w:bidi="ar-SA"/>
        </w:rPr>
        <w:t xml:space="preserve">.  </w:t>
      </w:r>
    </w:p>
    <w:p w14:paraId="3F939678" w14:textId="40A02D69" w:rsidR="00BA19A1" w:rsidRPr="00BA19A1" w:rsidRDefault="00BA19A1" w:rsidP="00A51E59">
      <w:pPr>
        <w:pStyle w:val="ListParagraph"/>
        <w:numPr>
          <w:ilvl w:val="0"/>
          <w:numId w:val="84"/>
        </w:numPr>
        <w:rPr>
          <w:rFonts w:asciiTheme="minorHAnsi" w:eastAsiaTheme="minorHAnsi" w:hAnsiTheme="minorHAnsi" w:cs="Arial"/>
          <w:color w:val="000000"/>
          <w:lang w:eastAsia="en-US" w:bidi="ar-SA"/>
        </w:rPr>
      </w:pPr>
      <w:r w:rsidRPr="00BA19A1">
        <w:rPr>
          <w:rFonts w:asciiTheme="minorHAnsi" w:hAnsiTheme="minorHAnsi" w:cs="Arial"/>
          <w:color w:val="000000"/>
        </w:rPr>
        <w:t>If workers will be responding to noncompliant or disgruntled patrons, ensure they are trained and supported in ways to do so</w:t>
      </w:r>
    </w:p>
    <w:p w14:paraId="4EBEBBA7" w14:textId="3FE0D446" w:rsidR="00BA19A1" w:rsidRDefault="00BA19A1" w:rsidP="00A51E59">
      <w:pPr>
        <w:pStyle w:val="ListParagraph"/>
        <w:widowControl/>
        <w:numPr>
          <w:ilvl w:val="0"/>
          <w:numId w:val="84"/>
        </w:numPr>
        <w:adjustRightInd w:val="0"/>
        <w:spacing w:after="120"/>
        <w:rPr>
          <w:rFonts w:asciiTheme="minorHAnsi" w:hAnsiTheme="minorHAnsi" w:cs="Arial"/>
          <w:color w:val="000000"/>
        </w:rPr>
      </w:pPr>
      <w:r w:rsidRPr="00BA19A1">
        <w:rPr>
          <w:rFonts w:asciiTheme="minorHAnsi" w:hAnsiTheme="minorHAnsi" w:cs="Arial"/>
          <w:color w:val="000000"/>
        </w:rPr>
        <w:t>Employees must wash their hands when arriving and leaving the aquatic facility, and before and after: eating, breaks, smoking, blowing one’s nose, coughing, or sneezing, going to the toilet, being in contact with animals or pets, using shared equipment (e.g. water test kit)</w:t>
      </w:r>
    </w:p>
    <w:p w14:paraId="260EE279" w14:textId="77777777" w:rsidR="00BA19A1" w:rsidRPr="00BA19A1" w:rsidRDefault="00BA19A1" w:rsidP="00A51E59">
      <w:pPr>
        <w:pStyle w:val="ListParagraph"/>
        <w:widowControl/>
        <w:numPr>
          <w:ilvl w:val="0"/>
          <w:numId w:val="84"/>
        </w:numPr>
        <w:adjustRightInd w:val="0"/>
        <w:spacing w:before="120" w:after="120"/>
        <w:rPr>
          <w:rFonts w:asciiTheme="minorHAnsi" w:hAnsiTheme="minorHAnsi" w:cs="Arial"/>
          <w:color w:val="000000"/>
        </w:rPr>
      </w:pPr>
      <w:r w:rsidRPr="00BA19A1">
        <w:rPr>
          <w:rFonts w:asciiTheme="minorHAnsi" w:hAnsiTheme="minorHAnsi" w:cs="Arial"/>
          <w:color w:val="000000"/>
        </w:rPr>
        <w:t>Minimize personal items and clothing brought in by workers. Store workers’ items separately, with adequate space between each.</w:t>
      </w:r>
    </w:p>
    <w:p w14:paraId="241312A7" w14:textId="77777777" w:rsidR="00BA19A1" w:rsidRPr="00BA19A1" w:rsidRDefault="00BA19A1" w:rsidP="00A51E59">
      <w:pPr>
        <w:pStyle w:val="ListParagraph"/>
        <w:widowControl/>
        <w:numPr>
          <w:ilvl w:val="0"/>
          <w:numId w:val="84"/>
        </w:numPr>
        <w:adjustRightInd w:val="0"/>
        <w:spacing w:before="120" w:after="120"/>
        <w:rPr>
          <w:rFonts w:asciiTheme="minorHAnsi" w:hAnsiTheme="minorHAnsi" w:cs="Arial"/>
          <w:color w:val="000000"/>
        </w:rPr>
      </w:pPr>
      <w:r w:rsidRPr="00BA19A1">
        <w:rPr>
          <w:rFonts w:asciiTheme="minorHAnsi" w:hAnsiTheme="minorHAnsi" w:cs="Arial"/>
          <w:color w:val="000000"/>
        </w:rPr>
        <w:t>When possible, operate with consistent work teams (same workers in shift work) to minimize the number of interactions.</w:t>
      </w:r>
    </w:p>
    <w:p w14:paraId="0ABF4A37" w14:textId="77777777" w:rsidR="00BA19A1" w:rsidRPr="00BA19A1" w:rsidRDefault="00BA19A1" w:rsidP="00A51E59">
      <w:pPr>
        <w:pStyle w:val="ListParagraph"/>
        <w:widowControl/>
        <w:numPr>
          <w:ilvl w:val="0"/>
          <w:numId w:val="84"/>
        </w:numPr>
        <w:adjustRightInd w:val="0"/>
        <w:spacing w:before="120" w:after="120"/>
        <w:rPr>
          <w:rFonts w:asciiTheme="minorHAnsi" w:hAnsiTheme="minorHAnsi" w:cs="Arial"/>
          <w:color w:val="000000"/>
        </w:rPr>
      </w:pPr>
      <w:r w:rsidRPr="00BA19A1">
        <w:rPr>
          <w:rFonts w:asciiTheme="minorHAnsi" w:hAnsiTheme="minorHAnsi" w:cs="Arial"/>
          <w:color w:val="000000"/>
        </w:rPr>
        <w:t>Each worker should have their own equipment needed for each shift (e.g. one rescue tube per lifeguard, first aid fanny packs).</w:t>
      </w:r>
    </w:p>
    <w:p w14:paraId="6CB92CC2" w14:textId="74F9A5A3" w:rsidR="000B5963" w:rsidRDefault="000B5963">
      <w:pPr>
        <w:rPr>
          <w:rFonts w:asciiTheme="minorHAnsi" w:hAnsiTheme="minorHAnsi" w:cs="Arial"/>
          <w:color w:val="000000"/>
        </w:rPr>
      </w:pPr>
      <w:r>
        <w:rPr>
          <w:rFonts w:asciiTheme="minorHAnsi" w:hAnsiTheme="minorHAnsi" w:cs="Arial"/>
          <w:color w:val="000000"/>
        </w:rPr>
        <w:br w:type="page"/>
      </w:r>
    </w:p>
    <w:p w14:paraId="6313FBE4" w14:textId="3131E3C7" w:rsidR="000B5963" w:rsidRPr="000B5963" w:rsidRDefault="000B5963" w:rsidP="00A51E59">
      <w:pPr>
        <w:pStyle w:val="ListParagraph"/>
        <w:widowControl/>
        <w:numPr>
          <w:ilvl w:val="0"/>
          <w:numId w:val="86"/>
        </w:numPr>
        <w:adjustRightInd w:val="0"/>
        <w:ind w:left="1800"/>
        <w:rPr>
          <w:rFonts w:asciiTheme="minorHAnsi" w:hAnsiTheme="minorHAnsi" w:cs="Arial"/>
          <w:color w:val="000000"/>
        </w:rPr>
      </w:pPr>
      <w:r w:rsidRPr="000B5963">
        <w:rPr>
          <w:rFonts w:asciiTheme="minorHAnsi" w:hAnsiTheme="minorHAnsi" w:cs="Arial"/>
          <w:color w:val="000000"/>
        </w:rPr>
        <w:lastRenderedPageBreak/>
        <w:t xml:space="preserve">As there is currently no evidence that COVID-19 survives in treated pool water, there are no special disinfection procedures to put in place for equipment that </w:t>
      </w:r>
      <w:r>
        <w:rPr>
          <w:rFonts w:asciiTheme="minorHAnsi" w:hAnsiTheme="minorHAnsi" w:cs="Arial"/>
          <w:color w:val="000000"/>
        </w:rPr>
        <w:t>is</w:t>
      </w:r>
      <w:r w:rsidRPr="000B5963">
        <w:rPr>
          <w:rFonts w:asciiTheme="minorHAnsi" w:hAnsiTheme="minorHAnsi" w:cs="Arial"/>
          <w:color w:val="000000"/>
        </w:rPr>
        <w:t xml:space="preserve"> regularly in contact with </w:t>
      </w:r>
      <w:r w:rsidR="008C5665">
        <w:rPr>
          <w:rFonts w:asciiTheme="minorHAnsi" w:hAnsiTheme="minorHAnsi" w:cs="Arial"/>
          <w:color w:val="000000"/>
        </w:rPr>
        <w:t>disinfected</w:t>
      </w:r>
      <w:r w:rsidRPr="000B5963">
        <w:rPr>
          <w:rFonts w:asciiTheme="minorHAnsi" w:hAnsiTheme="minorHAnsi" w:cs="Arial"/>
          <w:color w:val="000000"/>
        </w:rPr>
        <w:t xml:space="preserve"> water (toys, railings, slides, etc.). </w:t>
      </w:r>
    </w:p>
    <w:p w14:paraId="10B3486D" w14:textId="09177B15" w:rsidR="000B5963" w:rsidRPr="000B5963" w:rsidRDefault="000B5963" w:rsidP="00A51E59">
      <w:pPr>
        <w:pStyle w:val="ListParagraph"/>
        <w:widowControl/>
        <w:numPr>
          <w:ilvl w:val="0"/>
          <w:numId w:val="86"/>
        </w:numPr>
        <w:adjustRightInd w:val="0"/>
        <w:ind w:left="1800"/>
        <w:rPr>
          <w:rFonts w:asciiTheme="minorHAnsi" w:hAnsiTheme="minorHAnsi" w:cs="ArialMT"/>
          <w:color w:val="000000"/>
        </w:rPr>
      </w:pPr>
      <w:r w:rsidRPr="000B5963">
        <w:rPr>
          <w:rFonts w:asciiTheme="minorHAnsi" w:hAnsiTheme="minorHAnsi" w:cs="ArialMT"/>
          <w:color w:val="000000"/>
        </w:rPr>
        <w:t xml:space="preserve">Develop and provide staff with training on cleaning plans and offer checklists outlining protocols and frequency. The </w:t>
      </w:r>
      <w:hyperlink r:id="rId47" w:history="1">
        <w:r w:rsidRPr="00E77E7A">
          <w:rPr>
            <w:rStyle w:val="Hyperlink"/>
            <w:rFonts w:asciiTheme="minorHAnsi" w:hAnsiTheme="minorHAnsi" w:cs="ArialMT"/>
          </w:rPr>
          <w:t>BCCDC</w:t>
        </w:r>
      </w:hyperlink>
      <w:r w:rsidRPr="000B5963">
        <w:rPr>
          <w:rFonts w:asciiTheme="minorHAnsi" w:hAnsiTheme="minorHAnsi" w:cs="ArialMT"/>
          <w:color w:val="0563C2"/>
        </w:rPr>
        <w:t xml:space="preserve"> </w:t>
      </w:r>
      <w:r w:rsidRPr="000B5963">
        <w:rPr>
          <w:rFonts w:asciiTheme="minorHAnsi" w:hAnsiTheme="minorHAnsi" w:cs="ArialMT"/>
          <w:color w:val="000000"/>
        </w:rPr>
        <w:t xml:space="preserve">offers guidance. Also see </w:t>
      </w:r>
      <w:r w:rsidR="00C517A0">
        <w:rPr>
          <w:rFonts w:asciiTheme="minorHAnsi" w:hAnsiTheme="minorHAnsi" w:cs="ArialMT"/>
          <w:color w:val="000000"/>
        </w:rPr>
        <w:t xml:space="preserve">WorkSafeBC </w:t>
      </w:r>
      <w:hyperlink r:id="rId48" w:history="1">
        <w:r w:rsidR="00C517A0" w:rsidRPr="00C517A0">
          <w:rPr>
            <w:rStyle w:val="Hyperlink"/>
            <w:rFonts w:asciiTheme="minorHAnsi" w:hAnsiTheme="minorHAnsi" w:cs="ArialMT"/>
          </w:rPr>
          <w:t>Cleaning and disinfecting guide</w:t>
        </w:r>
      </w:hyperlink>
    </w:p>
    <w:p w14:paraId="48EE34F8" w14:textId="77777777" w:rsidR="000B5963" w:rsidRPr="000B5963" w:rsidRDefault="000B5963" w:rsidP="00A51E59">
      <w:pPr>
        <w:pStyle w:val="ListParagraph"/>
        <w:widowControl/>
        <w:numPr>
          <w:ilvl w:val="0"/>
          <w:numId w:val="88"/>
        </w:numPr>
        <w:adjustRightInd w:val="0"/>
        <w:ind w:left="1800"/>
        <w:rPr>
          <w:rFonts w:asciiTheme="minorHAnsi" w:hAnsiTheme="minorHAnsi"/>
        </w:rPr>
      </w:pPr>
      <w:r w:rsidRPr="000B5963">
        <w:rPr>
          <w:rFonts w:asciiTheme="minorHAnsi" w:hAnsiTheme="minorHAnsi"/>
        </w:rPr>
        <w:t>Employers should develop policies and provide on-site training to all cleaning staff prior to assigning cleaning tasks. Training should include when to use PPE, what PPE is necessary, how to properly don (put on), use, and doff (take off) PPE and how to properly dispose of PPE.</w:t>
      </w:r>
    </w:p>
    <w:p w14:paraId="7572F0D9" w14:textId="77777777" w:rsidR="000B5963" w:rsidRPr="000B5963" w:rsidRDefault="000B5963" w:rsidP="00A51E59">
      <w:pPr>
        <w:pStyle w:val="ListParagraph"/>
        <w:widowControl/>
        <w:numPr>
          <w:ilvl w:val="0"/>
          <w:numId w:val="88"/>
        </w:numPr>
        <w:autoSpaceDE/>
        <w:autoSpaceDN/>
        <w:ind w:left="1800"/>
        <w:rPr>
          <w:rFonts w:asciiTheme="minorHAnsi" w:eastAsia="Times New Roman" w:hAnsiTheme="minorHAnsi" w:cs="Times New Roman"/>
          <w:lang w:val="en-US"/>
        </w:rPr>
      </w:pPr>
      <w:r w:rsidRPr="000B5963">
        <w:rPr>
          <w:rFonts w:asciiTheme="minorHAnsi" w:eastAsia="Times New Roman" w:hAnsiTheme="minorHAnsi"/>
          <w:color w:val="000000"/>
          <w:shd w:val="clear" w:color="auto" w:fill="FFFFFF"/>
        </w:rPr>
        <w:t>Personal Protective Equipment (mask, face shield, gloves &amp; goggles etc.) for workers conducting regular pool maintenance duties are not mandatory unless normally required for safety reasons (e.g. when handling pool chemicals).</w:t>
      </w:r>
      <w:r w:rsidRPr="000B5963">
        <w:rPr>
          <w:rFonts w:asciiTheme="minorHAnsi" w:hAnsiTheme="minorHAnsi"/>
        </w:rPr>
        <w:t xml:space="preserve"> When eye protection is needed, use goggles or eye</w:t>
      </w:r>
      <w:r w:rsidRPr="000B5963">
        <w:rPr>
          <w:rFonts w:asciiTheme="minorHAnsi" w:hAnsiTheme="minorHAnsi"/>
          <w:spacing w:val="-4"/>
        </w:rPr>
        <w:t xml:space="preserve"> </w:t>
      </w:r>
      <w:r w:rsidRPr="000B5963">
        <w:rPr>
          <w:rFonts w:asciiTheme="minorHAnsi" w:hAnsiTheme="minorHAnsi"/>
        </w:rPr>
        <w:t>shields.</w:t>
      </w:r>
    </w:p>
    <w:p w14:paraId="558E9E1B" w14:textId="77777777" w:rsidR="000B5963" w:rsidRPr="000B5963" w:rsidRDefault="000B5963" w:rsidP="00A51E59">
      <w:pPr>
        <w:pStyle w:val="ListParagraph"/>
        <w:widowControl/>
        <w:numPr>
          <w:ilvl w:val="0"/>
          <w:numId w:val="88"/>
        </w:numPr>
        <w:adjustRightInd w:val="0"/>
        <w:ind w:left="1800"/>
        <w:rPr>
          <w:rFonts w:asciiTheme="minorHAnsi" w:hAnsiTheme="minorHAnsi" w:cs="Arial"/>
          <w:color w:val="000000"/>
        </w:rPr>
      </w:pPr>
      <w:r w:rsidRPr="000B5963">
        <w:rPr>
          <w:rFonts w:asciiTheme="minorHAnsi" w:hAnsiTheme="minorHAnsi" w:cs="ArialMT"/>
          <w:color w:val="000000"/>
        </w:rPr>
        <w:t>Enhance cleaning and disinfecting of washrooms, change rooms and high touch areas.</w:t>
      </w:r>
    </w:p>
    <w:p w14:paraId="5B545397" w14:textId="77777777" w:rsidR="000B5963" w:rsidRPr="000B5963" w:rsidRDefault="000B5963" w:rsidP="00A51E59">
      <w:pPr>
        <w:pStyle w:val="ListParagraph"/>
        <w:widowControl/>
        <w:numPr>
          <w:ilvl w:val="0"/>
          <w:numId w:val="88"/>
        </w:numPr>
        <w:adjustRightInd w:val="0"/>
        <w:ind w:left="1800"/>
        <w:rPr>
          <w:rFonts w:asciiTheme="minorHAnsi" w:hAnsiTheme="minorHAnsi" w:cs="Arial"/>
          <w:color w:val="000000"/>
        </w:rPr>
      </w:pPr>
      <w:r w:rsidRPr="000B5963">
        <w:rPr>
          <w:rFonts w:asciiTheme="minorHAnsi" w:hAnsiTheme="minorHAnsi" w:cs="Arial"/>
          <w:color w:val="000000"/>
        </w:rPr>
        <w:t xml:space="preserve">Clean and disinfect rescue equipment </w:t>
      </w:r>
      <w:r w:rsidRPr="000B5963">
        <w:rPr>
          <w:rFonts w:asciiTheme="minorHAnsi" w:hAnsiTheme="minorHAnsi" w:cs="Arial"/>
          <w:bCs/>
          <w:color w:val="000000"/>
        </w:rPr>
        <w:t>(rescue tube, rescue can, rescue pole, ring buoys</w:t>
      </w:r>
      <w:r w:rsidRPr="000B5963">
        <w:rPr>
          <w:rFonts w:asciiTheme="minorHAnsi" w:hAnsiTheme="minorHAnsi" w:cs="Arial"/>
          <w:color w:val="000000"/>
        </w:rPr>
        <w:t xml:space="preserve"> at the end of the day) or during an exchange between lifeguards. </w:t>
      </w:r>
    </w:p>
    <w:p w14:paraId="4D17A344" w14:textId="77777777" w:rsidR="000B5963" w:rsidRPr="000B5963" w:rsidRDefault="000B5963" w:rsidP="00A51E59">
      <w:pPr>
        <w:pStyle w:val="ListParagraph"/>
        <w:widowControl/>
        <w:numPr>
          <w:ilvl w:val="0"/>
          <w:numId w:val="88"/>
        </w:numPr>
        <w:adjustRightInd w:val="0"/>
        <w:ind w:left="1800"/>
        <w:rPr>
          <w:rFonts w:asciiTheme="minorHAnsi" w:hAnsiTheme="minorHAnsi" w:cs="Arial"/>
          <w:color w:val="000000"/>
        </w:rPr>
      </w:pPr>
      <w:r w:rsidRPr="000B5963">
        <w:rPr>
          <w:rFonts w:asciiTheme="minorHAnsi" w:hAnsiTheme="minorHAnsi" w:cs="Arial"/>
          <w:color w:val="000000"/>
        </w:rPr>
        <w:t>After cleaning, leave the rescue equipment immersed in the water and store to dry overnight</w:t>
      </w:r>
    </w:p>
    <w:p w14:paraId="47B9E06A" w14:textId="5F6626AB" w:rsidR="000B5963" w:rsidRPr="00E77E7A" w:rsidRDefault="000B5963" w:rsidP="00A51E59">
      <w:pPr>
        <w:pStyle w:val="ListParagraph"/>
        <w:widowControl/>
        <w:numPr>
          <w:ilvl w:val="0"/>
          <w:numId w:val="88"/>
        </w:numPr>
        <w:autoSpaceDE/>
        <w:autoSpaceDN/>
        <w:ind w:left="1800"/>
        <w:rPr>
          <w:rFonts w:asciiTheme="minorHAnsi" w:eastAsia="Times New Roman" w:hAnsiTheme="minorHAnsi" w:cs="Times New Roman"/>
          <w:lang w:val="en-US"/>
        </w:rPr>
      </w:pPr>
      <w:r w:rsidRPr="000B5963">
        <w:rPr>
          <w:rFonts w:asciiTheme="minorHAnsi" w:eastAsia="Times New Roman" w:hAnsiTheme="minorHAnsi" w:cs="Times New Roman"/>
          <w:lang w:val="en-US"/>
        </w:rPr>
        <w:t>Control use of equipment to one group of users at a time and clean and disinfect between use.</w:t>
      </w:r>
    </w:p>
    <w:p w14:paraId="7760E70C" w14:textId="6FA58552" w:rsidR="00F24BAD" w:rsidRPr="00BA19A1" w:rsidRDefault="00F24BAD" w:rsidP="00A51E59">
      <w:pPr>
        <w:pStyle w:val="ListParagraph"/>
        <w:widowControl/>
        <w:numPr>
          <w:ilvl w:val="0"/>
          <w:numId w:val="84"/>
        </w:numPr>
        <w:adjustRightInd w:val="0"/>
        <w:rPr>
          <w:rFonts w:asciiTheme="minorHAnsi" w:hAnsiTheme="minorHAnsi" w:cs="Arial"/>
          <w:color w:val="000000"/>
        </w:rPr>
      </w:pPr>
      <w:r w:rsidRPr="00BA19A1">
        <w:rPr>
          <w:rFonts w:asciiTheme="minorHAnsi" w:hAnsiTheme="minorHAnsi" w:cs="ArialMT"/>
        </w:rPr>
        <w:t>Create a list and control plan for all frequent touch points include vending machines, key pads, bank machines, shared computers and other office equipment, POS locations, as well as common switches, door handles, pay phone or public access phones, indoor furnishings, rental equipment etc.</w:t>
      </w:r>
    </w:p>
    <w:p w14:paraId="5B8CB191" w14:textId="77777777" w:rsidR="00F24BAD" w:rsidRPr="00F24BAD" w:rsidRDefault="00F24BAD" w:rsidP="00A51E59">
      <w:pPr>
        <w:pStyle w:val="ListParagraph"/>
        <w:widowControl/>
        <w:numPr>
          <w:ilvl w:val="0"/>
          <w:numId w:val="85"/>
        </w:numPr>
        <w:adjustRightInd w:val="0"/>
        <w:ind w:left="1800"/>
        <w:rPr>
          <w:rFonts w:asciiTheme="minorHAnsi" w:hAnsiTheme="minorHAnsi" w:cs="ArialMT"/>
        </w:rPr>
      </w:pPr>
      <w:r w:rsidRPr="00F24BAD">
        <w:rPr>
          <w:rFonts w:asciiTheme="minorHAnsi" w:hAnsiTheme="minorHAnsi" w:cs="ArialMT"/>
        </w:rPr>
        <w:t>Plan for and procured adequate supplies of PPE for staff</w:t>
      </w:r>
    </w:p>
    <w:p w14:paraId="3F84EB68" w14:textId="77777777" w:rsidR="00F24BAD" w:rsidRPr="00F24BAD" w:rsidRDefault="00F24BAD" w:rsidP="00A51E59">
      <w:pPr>
        <w:pStyle w:val="ListParagraph"/>
        <w:widowControl/>
        <w:numPr>
          <w:ilvl w:val="0"/>
          <w:numId w:val="85"/>
        </w:numPr>
        <w:adjustRightInd w:val="0"/>
        <w:ind w:left="1800"/>
        <w:rPr>
          <w:rFonts w:asciiTheme="minorHAnsi" w:hAnsiTheme="minorHAnsi" w:cs="ArialMT"/>
          <w:color w:val="000000"/>
        </w:rPr>
      </w:pPr>
      <w:r w:rsidRPr="00F24BAD">
        <w:rPr>
          <w:rFonts w:asciiTheme="minorHAnsi" w:hAnsiTheme="minorHAnsi" w:cs="ArialMT"/>
          <w:color w:val="000000"/>
        </w:rPr>
        <w:t>Provide clear and consistent signage/messaging for public and staff throughout the facility regarding COVID-19 transmission mitigation policies and procedures. Consider ESL needs.</w:t>
      </w:r>
    </w:p>
    <w:p w14:paraId="6947C58D" w14:textId="77777777" w:rsidR="00F24BAD" w:rsidRPr="00F24BAD" w:rsidRDefault="00F24BAD" w:rsidP="00A51E59">
      <w:pPr>
        <w:pStyle w:val="ListParagraph"/>
        <w:widowControl/>
        <w:numPr>
          <w:ilvl w:val="0"/>
          <w:numId w:val="85"/>
        </w:numPr>
        <w:adjustRightInd w:val="0"/>
        <w:ind w:left="1800"/>
        <w:contextualSpacing/>
        <w:rPr>
          <w:rFonts w:asciiTheme="minorHAnsi" w:hAnsiTheme="minorHAnsi" w:cs="ArialMT"/>
          <w:color w:val="000000"/>
        </w:rPr>
      </w:pPr>
      <w:r w:rsidRPr="00F24BAD">
        <w:rPr>
          <w:rFonts w:asciiTheme="minorHAnsi" w:hAnsiTheme="minorHAnsi" w:cs="ArialMT"/>
          <w:color w:val="000000"/>
        </w:rPr>
        <w:t>Establish self-isolation/containment area for staff or patrons showing symptoms of illness while waiting for transportation to a medical centre or home</w:t>
      </w:r>
    </w:p>
    <w:p w14:paraId="0172AB16" w14:textId="77777777" w:rsidR="00F24BAD" w:rsidRPr="00F24BAD" w:rsidRDefault="00F24BAD" w:rsidP="00A51E59">
      <w:pPr>
        <w:pStyle w:val="ListParagraph"/>
        <w:widowControl/>
        <w:numPr>
          <w:ilvl w:val="0"/>
          <w:numId w:val="85"/>
        </w:numPr>
        <w:adjustRightInd w:val="0"/>
        <w:ind w:left="1800"/>
        <w:rPr>
          <w:rFonts w:asciiTheme="minorHAnsi" w:hAnsiTheme="minorHAnsi" w:cs="ArialMT"/>
          <w:color w:val="000000"/>
        </w:rPr>
      </w:pPr>
      <w:r w:rsidRPr="00F24BAD">
        <w:rPr>
          <w:rFonts w:asciiTheme="minorHAnsi" w:hAnsiTheme="minorHAnsi" w:cs="ArialMT"/>
          <w:color w:val="000000"/>
        </w:rPr>
        <w:t xml:space="preserve">Be aware of, and follow, all applicable local government policies, Health Authority and Public Health guidance and orders.  Adjust policies as directives change. Regional </w:t>
      </w:r>
      <w:r w:rsidRPr="00F24BAD">
        <w:rPr>
          <w:rFonts w:asciiTheme="minorHAnsi" w:hAnsiTheme="minorHAnsi" w:cs="ArialMT"/>
        </w:rPr>
        <w:t xml:space="preserve">health authority restrictions may differ from region to region. </w:t>
      </w:r>
    </w:p>
    <w:p w14:paraId="2FFB942C" w14:textId="77777777" w:rsidR="00F24BAD" w:rsidRPr="00F24BAD" w:rsidRDefault="00F24BAD" w:rsidP="00A51E59">
      <w:pPr>
        <w:pStyle w:val="ListParagraph"/>
        <w:widowControl/>
        <w:numPr>
          <w:ilvl w:val="0"/>
          <w:numId w:val="85"/>
        </w:numPr>
        <w:adjustRightInd w:val="0"/>
        <w:ind w:left="1800"/>
        <w:rPr>
          <w:rFonts w:asciiTheme="minorHAnsi" w:hAnsiTheme="minorHAnsi" w:cs="ArialMT"/>
        </w:rPr>
      </w:pPr>
      <w:r w:rsidRPr="00F24BAD">
        <w:rPr>
          <w:rFonts w:asciiTheme="minorHAnsi" w:hAnsiTheme="minorHAnsi" w:cs="ArialMT"/>
        </w:rPr>
        <w:t xml:space="preserve">Adjust emergency evacuation procedures and mustering arrangements to support physical distancing requirements in the case of building evacuation, fire etc. </w:t>
      </w:r>
    </w:p>
    <w:p w14:paraId="060E8DC1" w14:textId="24AEF449" w:rsidR="00F24BAD" w:rsidRPr="00F24BAD" w:rsidRDefault="00F24BAD" w:rsidP="00A51E59">
      <w:pPr>
        <w:pStyle w:val="ListParagraph"/>
        <w:widowControl/>
        <w:numPr>
          <w:ilvl w:val="0"/>
          <w:numId w:val="85"/>
        </w:numPr>
        <w:autoSpaceDE/>
        <w:autoSpaceDN/>
        <w:spacing w:line="259" w:lineRule="auto"/>
        <w:ind w:left="1800"/>
        <w:rPr>
          <w:rFonts w:asciiTheme="minorHAnsi" w:hAnsiTheme="minorHAnsi" w:cs="ArialMT"/>
          <w:color w:val="000000"/>
        </w:rPr>
      </w:pPr>
      <w:r w:rsidRPr="00F24BAD">
        <w:rPr>
          <w:rFonts w:asciiTheme="minorHAnsi" w:hAnsiTheme="minorHAnsi" w:cs="Wingdings-Regular"/>
          <w:color w:val="000000"/>
        </w:rPr>
        <w:t>Train staff</w:t>
      </w:r>
      <w:r w:rsidRPr="00F24BAD">
        <w:rPr>
          <w:rFonts w:asciiTheme="minorHAnsi" w:hAnsiTheme="minorHAnsi" w:cs="ArialMT"/>
          <w:color w:val="000000"/>
        </w:rPr>
        <w:t xml:space="preserve"> in emergency procedures a case or outbreak occur on your site</w:t>
      </w:r>
    </w:p>
    <w:p w14:paraId="64A445C4" w14:textId="79836D9A" w:rsidR="00501B26" w:rsidRPr="00F24BAD" w:rsidRDefault="00A84428" w:rsidP="00A51E59">
      <w:pPr>
        <w:pStyle w:val="Default"/>
        <w:numPr>
          <w:ilvl w:val="0"/>
          <w:numId w:val="84"/>
        </w:numPr>
        <w:spacing w:line="259" w:lineRule="auto"/>
        <w:ind w:right="1078"/>
        <w:rPr>
          <w:rFonts w:ascii="Symbol" w:hAnsi="Symbol"/>
        </w:rPr>
      </w:pPr>
      <w:r>
        <w:t>Provide hand sanitizing station at entrance to facility and require public and staff to use</w:t>
      </w:r>
      <w:r w:rsidRPr="00F24BAD">
        <w:rPr>
          <w:spacing w:val="-16"/>
        </w:rPr>
        <w:t xml:space="preserve"> </w:t>
      </w:r>
      <w:r>
        <w:t>it.</w:t>
      </w:r>
    </w:p>
    <w:p w14:paraId="0D155EBA" w14:textId="5718C84F" w:rsidR="00501B26" w:rsidRDefault="00A84428">
      <w:pPr>
        <w:pStyle w:val="ListParagraph"/>
        <w:numPr>
          <w:ilvl w:val="4"/>
          <w:numId w:val="60"/>
        </w:numPr>
        <w:tabs>
          <w:tab w:val="left" w:pos="1763"/>
          <w:tab w:val="left" w:pos="1764"/>
        </w:tabs>
        <w:spacing w:before="1"/>
        <w:ind w:right="1024"/>
        <w:rPr>
          <w:rFonts w:ascii="Symbol" w:hAnsi="Symbol"/>
        </w:rPr>
      </w:pPr>
      <w:r>
        <w:t>Limit the number of patrons in the facility (patrons and staff), to allow for appropriate physical distancing of 2 meters between each person. It is strongly recommended that each facility have five square meters of unencumbered space per</w:t>
      </w:r>
      <w:r>
        <w:rPr>
          <w:spacing w:val="-13"/>
        </w:rPr>
        <w:t xml:space="preserve"> </w:t>
      </w:r>
      <w:r>
        <w:t>person.</w:t>
      </w:r>
      <w:r w:rsidR="00D96DD6">
        <w:t xml:space="preserve"> (See </w:t>
      </w:r>
      <w:hyperlink w:anchor="_bookmark15" w:history="1">
        <w:r w:rsidR="00D96DD6" w:rsidRPr="00D96DD6">
          <w:rPr>
            <w:rStyle w:val="Hyperlink"/>
          </w:rPr>
          <w:t>Section 2.4)</w:t>
        </w:r>
      </w:hyperlink>
    </w:p>
    <w:p w14:paraId="07DFB5FA" w14:textId="77777777" w:rsidR="00501B26" w:rsidRDefault="00A84428">
      <w:pPr>
        <w:pStyle w:val="ListParagraph"/>
        <w:numPr>
          <w:ilvl w:val="4"/>
          <w:numId w:val="60"/>
        </w:numPr>
        <w:tabs>
          <w:tab w:val="left" w:pos="1763"/>
          <w:tab w:val="left" w:pos="1764"/>
        </w:tabs>
        <w:spacing w:before="1"/>
        <w:ind w:right="1292"/>
        <w:rPr>
          <w:rFonts w:ascii="Symbol" w:hAnsi="Symbol"/>
        </w:rPr>
      </w:pPr>
      <w:r>
        <w:t>Consider areas of the facility where physical distancing may not be possible (i.e. hot tubs, saunas, etc.) and determine if opening these features are</w:t>
      </w:r>
      <w:r>
        <w:rPr>
          <w:spacing w:val="-8"/>
        </w:rPr>
        <w:t xml:space="preserve"> </w:t>
      </w:r>
      <w:r>
        <w:t>feasible.</w:t>
      </w:r>
    </w:p>
    <w:p w14:paraId="2C54F856" w14:textId="77777777" w:rsidR="00501B26" w:rsidRDefault="00A84428">
      <w:pPr>
        <w:pStyle w:val="ListParagraph"/>
        <w:numPr>
          <w:ilvl w:val="4"/>
          <w:numId w:val="60"/>
        </w:numPr>
        <w:tabs>
          <w:tab w:val="left" w:pos="1763"/>
          <w:tab w:val="left" w:pos="1764"/>
        </w:tabs>
        <w:ind w:right="1270"/>
        <w:rPr>
          <w:rFonts w:ascii="Symbol" w:hAnsi="Symbol"/>
        </w:rPr>
      </w:pPr>
      <w:r>
        <w:t>Designate and sign the direction of foot traffic; one way in and one way out, and one way circulation paths in corridors and</w:t>
      </w:r>
      <w:r>
        <w:rPr>
          <w:spacing w:val="-5"/>
        </w:rPr>
        <w:t xml:space="preserve"> </w:t>
      </w:r>
      <w:r>
        <w:t>stairs.</w:t>
      </w:r>
    </w:p>
    <w:p w14:paraId="52C7BDC7" w14:textId="77777777" w:rsidR="00501B26" w:rsidRPr="00F24BAD" w:rsidRDefault="00A84428">
      <w:pPr>
        <w:pStyle w:val="ListParagraph"/>
        <w:numPr>
          <w:ilvl w:val="4"/>
          <w:numId w:val="60"/>
        </w:numPr>
        <w:tabs>
          <w:tab w:val="left" w:pos="1763"/>
          <w:tab w:val="left" w:pos="1764"/>
        </w:tabs>
        <w:ind w:hanging="361"/>
        <w:rPr>
          <w:rFonts w:ascii="Symbol" w:hAnsi="Symbol"/>
        </w:rPr>
      </w:pPr>
      <w:r>
        <w:t>Mark physical distance requirements on</w:t>
      </w:r>
      <w:r>
        <w:rPr>
          <w:spacing w:val="-4"/>
        </w:rPr>
        <w:t xml:space="preserve"> </w:t>
      </w:r>
      <w:r>
        <w:t>floors</w:t>
      </w:r>
    </w:p>
    <w:p w14:paraId="66DE5136" w14:textId="557F3604" w:rsidR="00F24BAD" w:rsidRPr="00F24BAD" w:rsidRDefault="00F24BAD">
      <w:pPr>
        <w:pStyle w:val="ListParagraph"/>
        <w:numPr>
          <w:ilvl w:val="4"/>
          <w:numId w:val="60"/>
        </w:numPr>
        <w:tabs>
          <w:tab w:val="left" w:pos="1763"/>
          <w:tab w:val="left" w:pos="1764"/>
        </w:tabs>
        <w:ind w:hanging="361"/>
        <w:rPr>
          <w:rFonts w:ascii="Symbol" w:hAnsi="Symbol"/>
        </w:rPr>
      </w:pPr>
      <w:r>
        <w:rPr>
          <w:rFonts w:asciiTheme="minorHAnsi" w:hAnsiTheme="minorHAnsi"/>
        </w:rPr>
        <w:t>Arrange deck layout so standing and seating areas provide at least 2 meters distance between patrons</w:t>
      </w:r>
    </w:p>
    <w:p w14:paraId="0C481ABD" w14:textId="1715F9A7" w:rsidR="00F24BAD" w:rsidRDefault="00F24BAD">
      <w:pPr>
        <w:pStyle w:val="ListParagraph"/>
        <w:numPr>
          <w:ilvl w:val="4"/>
          <w:numId w:val="60"/>
        </w:numPr>
        <w:tabs>
          <w:tab w:val="left" w:pos="1763"/>
          <w:tab w:val="left" w:pos="1764"/>
        </w:tabs>
        <w:ind w:hanging="361"/>
        <w:rPr>
          <w:rFonts w:ascii="Symbol" w:hAnsi="Symbol"/>
        </w:rPr>
      </w:pPr>
      <w:r>
        <w:rPr>
          <w:rFonts w:asciiTheme="minorHAnsi" w:hAnsiTheme="minorHAnsi"/>
        </w:rPr>
        <w:t>Limit any nonessential visitors, volunteers and activities involving external groups or organizations</w:t>
      </w:r>
    </w:p>
    <w:p w14:paraId="53C86085" w14:textId="003715D7" w:rsidR="00501B26" w:rsidRDefault="00A84428">
      <w:pPr>
        <w:pStyle w:val="ListParagraph"/>
        <w:numPr>
          <w:ilvl w:val="4"/>
          <w:numId w:val="60"/>
        </w:numPr>
        <w:tabs>
          <w:tab w:val="left" w:pos="1763"/>
          <w:tab w:val="left" w:pos="1764"/>
        </w:tabs>
        <w:ind w:hanging="361"/>
        <w:rPr>
          <w:rFonts w:ascii="Symbol" w:hAnsi="Symbol"/>
        </w:rPr>
      </w:pPr>
      <w:r>
        <w:t xml:space="preserve">Install </w:t>
      </w:r>
      <w:r w:rsidR="009B797D">
        <w:t xml:space="preserve">barriers </w:t>
      </w:r>
      <w:r>
        <w:t>at front</w:t>
      </w:r>
      <w:r>
        <w:rPr>
          <w:spacing w:val="-1"/>
        </w:rPr>
        <w:t xml:space="preserve"> </w:t>
      </w:r>
      <w:r>
        <w:t>counters</w:t>
      </w:r>
      <w:r w:rsidR="009B797D">
        <w:t xml:space="preserve"> made of plexiglass, acrylic, polycarbonate or similar materials.  See WorkSafeBC Publication “</w:t>
      </w:r>
      <w:hyperlink r:id="rId49" w:history="1">
        <w:r w:rsidR="009B797D" w:rsidRPr="009B797D">
          <w:rPr>
            <w:rStyle w:val="Hyperlink"/>
          </w:rPr>
          <w:t>Designing effective barriers</w:t>
        </w:r>
      </w:hyperlink>
      <w:r w:rsidR="009B797D">
        <w:t>”</w:t>
      </w:r>
    </w:p>
    <w:p w14:paraId="492BB75E" w14:textId="77777777" w:rsidR="00501B26" w:rsidRDefault="00A84428">
      <w:pPr>
        <w:pStyle w:val="ListParagraph"/>
        <w:numPr>
          <w:ilvl w:val="4"/>
          <w:numId w:val="60"/>
        </w:numPr>
        <w:tabs>
          <w:tab w:val="left" w:pos="1764"/>
        </w:tabs>
        <w:ind w:right="1376"/>
        <w:jc w:val="both"/>
        <w:rPr>
          <w:rFonts w:ascii="Symbol" w:hAnsi="Symbol"/>
        </w:rPr>
      </w:pPr>
      <w:r>
        <w:t>Consider health screening of staff and visitors. See</w:t>
      </w:r>
      <w:r>
        <w:rPr>
          <w:color w:val="2E5395"/>
        </w:rPr>
        <w:t xml:space="preserve"> </w:t>
      </w:r>
      <w:hyperlink w:anchor="_bookmark54" w:history="1">
        <w:r>
          <w:rPr>
            <w:color w:val="2E5395"/>
            <w:u w:val="single" w:color="2E5395"/>
          </w:rPr>
          <w:t>Appendix F</w:t>
        </w:r>
        <w:r>
          <w:rPr>
            <w:color w:val="2E5395"/>
          </w:rPr>
          <w:t xml:space="preserve"> </w:t>
        </w:r>
      </w:hyperlink>
      <w:r>
        <w:t>for the BCMSA COVID-19 Screening</w:t>
      </w:r>
      <w:r>
        <w:rPr>
          <w:spacing w:val="-2"/>
        </w:rPr>
        <w:t xml:space="preserve"> </w:t>
      </w:r>
      <w:r>
        <w:t>Tool.</w:t>
      </w:r>
    </w:p>
    <w:p w14:paraId="2D265DF4" w14:textId="77777777" w:rsidR="00501B26" w:rsidRDefault="00A84428">
      <w:pPr>
        <w:pStyle w:val="ListParagraph"/>
        <w:numPr>
          <w:ilvl w:val="4"/>
          <w:numId w:val="60"/>
        </w:numPr>
        <w:tabs>
          <w:tab w:val="left" w:pos="1764"/>
        </w:tabs>
        <w:spacing w:line="279" w:lineRule="exact"/>
        <w:ind w:hanging="361"/>
        <w:jc w:val="both"/>
        <w:rPr>
          <w:rFonts w:ascii="Symbol" w:hAnsi="Symbol"/>
        </w:rPr>
      </w:pPr>
      <w:r>
        <w:t>Post signs at the entrance prohibiting entry to anyone with COVID-19</w:t>
      </w:r>
      <w:r>
        <w:rPr>
          <w:spacing w:val="-14"/>
        </w:rPr>
        <w:t xml:space="preserve"> </w:t>
      </w:r>
      <w:r>
        <w:t>symptoms</w:t>
      </w:r>
    </w:p>
    <w:p w14:paraId="33EF1416" w14:textId="77777777" w:rsidR="00501B26" w:rsidRDefault="00A84428">
      <w:pPr>
        <w:pStyle w:val="ListParagraph"/>
        <w:numPr>
          <w:ilvl w:val="4"/>
          <w:numId w:val="60"/>
        </w:numPr>
        <w:tabs>
          <w:tab w:val="left" w:pos="1764"/>
        </w:tabs>
        <w:spacing w:before="1"/>
        <w:ind w:hanging="361"/>
        <w:jc w:val="both"/>
        <w:rPr>
          <w:rFonts w:ascii="Symbol" w:hAnsi="Symbol"/>
        </w:rPr>
      </w:pPr>
      <w:r>
        <w:t>Maintain a list of persons in the facility in case contact tracing is</w:t>
      </w:r>
      <w:r>
        <w:rPr>
          <w:spacing w:val="-14"/>
        </w:rPr>
        <w:t xml:space="preserve"> </w:t>
      </w:r>
      <w:r>
        <w:t>required</w:t>
      </w:r>
    </w:p>
    <w:p w14:paraId="75E25D8A" w14:textId="77777777" w:rsidR="00501B26" w:rsidRDefault="00A84428">
      <w:pPr>
        <w:pStyle w:val="ListParagraph"/>
        <w:numPr>
          <w:ilvl w:val="4"/>
          <w:numId w:val="60"/>
        </w:numPr>
        <w:tabs>
          <w:tab w:val="left" w:pos="1764"/>
        </w:tabs>
        <w:spacing w:before="1"/>
        <w:ind w:right="914"/>
        <w:jc w:val="both"/>
        <w:rPr>
          <w:rFonts w:ascii="Symbol" w:hAnsi="Symbol"/>
        </w:rPr>
      </w:pPr>
      <w:r>
        <w:lastRenderedPageBreak/>
        <w:t>Consider the use of thin micro-shields on computer keyboard, computer mouse, point of sale machines and any other equipment that must be shared. Each worker to be issued their own shields and be responsible for proper</w:t>
      </w:r>
      <w:r>
        <w:rPr>
          <w:spacing w:val="-7"/>
        </w:rPr>
        <w:t xml:space="preserve"> </w:t>
      </w:r>
      <w:r>
        <w:t>cleaning.</w:t>
      </w:r>
    </w:p>
    <w:p w14:paraId="082B7744" w14:textId="0BC1071F" w:rsidR="00501B26" w:rsidRDefault="00A84428">
      <w:pPr>
        <w:pStyle w:val="ListParagraph"/>
        <w:numPr>
          <w:ilvl w:val="4"/>
          <w:numId w:val="60"/>
        </w:numPr>
        <w:tabs>
          <w:tab w:val="left" w:pos="1764"/>
        </w:tabs>
        <w:ind w:right="893"/>
        <w:jc w:val="both"/>
        <w:rPr>
          <w:rFonts w:ascii="Symbol" w:hAnsi="Symbol"/>
        </w:rPr>
      </w:pPr>
      <w:r>
        <w:t>Consider requiring patrons to make appointments with 1.5 hour increments with a 30 minute time buffer in between to allow staff to clear the facility and conduct cleaning/sanitizing prior to allowing next group of users</w:t>
      </w:r>
      <w:r w:rsidR="00F24BAD">
        <w:t>’</w:t>
      </w:r>
      <w:r>
        <w:t xml:space="preserve"> entry and</w:t>
      </w:r>
      <w:r>
        <w:rPr>
          <w:spacing w:val="-6"/>
        </w:rPr>
        <w:t xml:space="preserve"> </w:t>
      </w:r>
      <w:r>
        <w:t>use.</w:t>
      </w:r>
    </w:p>
    <w:p w14:paraId="068B1032" w14:textId="77777777" w:rsidR="00501B26" w:rsidRDefault="00A84428">
      <w:pPr>
        <w:pStyle w:val="ListParagraph"/>
        <w:numPr>
          <w:ilvl w:val="4"/>
          <w:numId w:val="60"/>
        </w:numPr>
        <w:tabs>
          <w:tab w:val="left" w:pos="1763"/>
          <w:tab w:val="left" w:pos="1764"/>
        </w:tabs>
        <w:ind w:right="1176"/>
        <w:rPr>
          <w:rFonts w:ascii="Symbol" w:hAnsi="Symbol"/>
        </w:rPr>
      </w:pPr>
      <w:r>
        <w:t>Members arriving early are prohibited from entering building until their reserved time and will be encouraged to wait in their</w:t>
      </w:r>
      <w:r>
        <w:rPr>
          <w:spacing w:val="-10"/>
        </w:rPr>
        <w:t xml:space="preserve"> </w:t>
      </w:r>
      <w:r>
        <w:t>vehicles.</w:t>
      </w:r>
    </w:p>
    <w:p w14:paraId="1FF91340" w14:textId="77777777" w:rsidR="00501B26" w:rsidRDefault="00A84428">
      <w:pPr>
        <w:pStyle w:val="ListParagraph"/>
        <w:numPr>
          <w:ilvl w:val="4"/>
          <w:numId w:val="60"/>
        </w:numPr>
        <w:tabs>
          <w:tab w:val="left" w:pos="1763"/>
          <w:tab w:val="left" w:pos="1764"/>
        </w:tabs>
        <w:spacing w:line="280" w:lineRule="exact"/>
        <w:ind w:hanging="361"/>
        <w:rPr>
          <w:rFonts w:ascii="Symbol" w:hAnsi="Symbol"/>
        </w:rPr>
      </w:pPr>
      <w:r>
        <w:t>Members have to check in at</w:t>
      </w:r>
      <w:r>
        <w:rPr>
          <w:spacing w:val="-3"/>
        </w:rPr>
        <w:t xml:space="preserve"> </w:t>
      </w:r>
      <w:r>
        <w:t>desk</w:t>
      </w:r>
    </w:p>
    <w:p w14:paraId="316443DC" w14:textId="77777777" w:rsidR="00501B26" w:rsidRPr="00F24BAD" w:rsidRDefault="00A84428">
      <w:pPr>
        <w:pStyle w:val="ListParagraph"/>
        <w:numPr>
          <w:ilvl w:val="4"/>
          <w:numId w:val="60"/>
        </w:numPr>
        <w:tabs>
          <w:tab w:val="left" w:pos="1763"/>
          <w:tab w:val="left" w:pos="1764"/>
        </w:tabs>
        <w:spacing w:line="280" w:lineRule="exact"/>
        <w:ind w:hanging="361"/>
        <w:rPr>
          <w:rFonts w:ascii="Symbol" w:hAnsi="Symbol"/>
        </w:rPr>
      </w:pPr>
      <w:r>
        <w:t>No passes will be</w:t>
      </w:r>
      <w:r>
        <w:rPr>
          <w:spacing w:val="1"/>
        </w:rPr>
        <w:t xml:space="preserve"> </w:t>
      </w:r>
      <w:r>
        <w:t>sold</w:t>
      </w:r>
    </w:p>
    <w:p w14:paraId="548610B0" w14:textId="162318BB" w:rsidR="00F24BAD" w:rsidRPr="00F24BAD" w:rsidRDefault="00F24BAD">
      <w:pPr>
        <w:pStyle w:val="ListParagraph"/>
        <w:numPr>
          <w:ilvl w:val="4"/>
          <w:numId w:val="60"/>
        </w:numPr>
        <w:tabs>
          <w:tab w:val="left" w:pos="1763"/>
          <w:tab w:val="left" w:pos="1764"/>
        </w:tabs>
        <w:spacing w:line="280" w:lineRule="exact"/>
        <w:ind w:hanging="361"/>
        <w:rPr>
          <w:rFonts w:ascii="Symbol" w:hAnsi="Symbol"/>
        </w:rPr>
      </w:pPr>
      <w:r>
        <w:t>Remove non-essential items (magazines, newspapers, toys) from common areas</w:t>
      </w:r>
    </w:p>
    <w:p w14:paraId="3B4CBA2B" w14:textId="6D27A64A" w:rsidR="00F24BAD" w:rsidRPr="00F24BAD" w:rsidRDefault="00F24BAD" w:rsidP="00F24BAD">
      <w:pPr>
        <w:pStyle w:val="ListParagraph"/>
        <w:numPr>
          <w:ilvl w:val="4"/>
          <w:numId w:val="60"/>
        </w:numPr>
        <w:tabs>
          <w:tab w:val="left" w:pos="1763"/>
          <w:tab w:val="left" w:pos="1764"/>
        </w:tabs>
        <w:spacing w:line="280" w:lineRule="exact"/>
        <w:ind w:hanging="361"/>
        <w:rPr>
          <w:rFonts w:asciiTheme="minorHAnsi" w:hAnsiTheme="minorHAnsi" w:cs="Arial"/>
          <w:color w:val="000000"/>
        </w:rPr>
      </w:pPr>
      <w:r>
        <w:t>If bracelets (wrist-bands) are required, use self-applied bracelets and provide waste containers for their disposal.</w:t>
      </w:r>
    </w:p>
    <w:p w14:paraId="6E8C1EF1" w14:textId="77777777" w:rsidR="00501B26" w:rsidRDefault="00A84428">
      <w:pPr>
        <w:pStyle w:val="ListParagraph"/>
        <w:numPr>
          <w:ilvl w:val="4"/>
          <w:numId w:val="60"/>
        </w:numPr>
        <w:tabs>
          <w:tab w:val="left" w:pos="1763"/>
          <w:tab w:val="left" w:pos="1764"/>
        </w:tabs>
        <w:spacing w:before="1"/>
        <w:ind w:right="1286"/>
        <w:rPr>
          <w:rFonts w:ascii="Symbol" w:hAnsi="Symbol"/>
        </w:rPr>
      </w:pPr>
      <w:r>
        <w:t>Seniors will be encouraged to stay at home or consider a special time to be scheduled for Seniors only</w:t>
      </w:r>
      <w:r>
        <w:rPr>
          <w:spacing w:val="-2"/>
        </w:rPr>
        <w:t xml:space="preserve"> </w:t>
      </w:r>
      <w:r>
        <w:t>day</w:t>
      </w:r>
    </w:p>
    <w:p w14:paraId="108C0375" w14:textId="77777777" w:rsidR="00501B26" w:rsidRDefault="00A84428">
      <w:pPr>
        <w:pStyle w:val="ListParagraph"/>
        <w:numPr>
          <w:ilvl w:val="4"/>
          <w:numId w:val="60"/>
        </w:numPr>
        <w:tabs>
          <w:tab w:val="left" w:pos="1763"/>
          <w:tab w:val="left" w:pos="1764"/>
        </w:tabs>
        <w:ind w:hanging="361"/>
        <w:rPr>
          <w:rFonts w:ascii="Symbol" w:hAnsi="Symbol"/>
        </w:rPr>
      </w:pPr>
      <w:r>
        <w:t>Signs to identify equipment that needs cleaning/sanitizing or is</w:t>
      </w:r>
      <w:r>
        <w:rPr>
          <w:spacing w:val="-5"/>
        </w:rPr>
        <w:t xml:space="preserve"> </w:t>
      </w:r>
      <w:r>
        <w:t>cleaned/sanitized</w:t>
      </w:r>
    </w:p>
    <w:p w14:paraId="666D5560" w14:textId="77777777" w:rsidR="00501B26" w:rsidRDefault="00A84428">
      <w:pPr>
        <w:pStyle w:val="ListParagraph"/>
        <w:numPr>
          <w:ilvl w:val="4"/>
          <w:numId w:val="60"/>
        </w:numPr>
        <w:tabs>
          <w:tab w:val="left" w:pos="1763"/>
          <w:tab w:val="left" w:pos="1764"/>
        </w:tabs>
        <w:spacing w:before="1" w:line="279" w:lineRule="exact"/>
        <w:ind w:hanging="361"/>
        <w:rPr>
          <w:rFonts w:ascii="Symbol" w:hAnsi="Symbol"/>
        </w:rPr>
      </w:pPr>
      <w:r>
        <w:t>Equipment hard to sanitize will be</w:t>
      </w:r>
      <w:r>
        <w:rPr>
          <w:spacing w:val="-8"/>
        </w:rPr>
        <w:t xml:space="preserve"> </w:t>
      </w:r>
      <w:r>
        <w:t>prohibited</w:t>
      </w:r>
    </w:p>
    <w:p w14:paraId="0B7134B8"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Encourage patrons to shower at home prior to arriving at the</w:t>
      </w:r>
      <w:r>
        <w:rPr>
          <w:spacing w:val="-8"/>
        </w:rPr>
        <w:t xml:space="preserve"> </w:t>
      </w:r>
      <w:r>
        <w:t>facility</w:t>
      </w:r>
    </w:p>
    <w:p w14:paraId="11003F74" w14:textId="2B2E222D" w:rsidR="00501B26" w:rsidRDefault="00A84428">
      <w:pPr>
        <w:pStyle w:val="ListParagraph"/>
        <w:numPr>
          <w:ilvl w:val="4"/>
          <w:numId w:val="60"/>
        </w:numPr>
        <w:tabs>
          <w:tab w:val="left" w:pos="1764"/>
        </w:tabs>
        <w:ind w:right="863"/>
        <w:jc w:val="both"/>
        <w:rPr>
          <w:rFonts w:ascii="Symbol" w:hAnsi="Symbol"/>
        </w:rPr>
      </w:pPr>
      <w:r>
        <w:t xml:space="preserve">Water fountains </w:t>
      </w:r>
      <w:r w:rsidR="00F24BAD">
        <w:t xml:space="preserve">should </w:t>
      </w:r>
      <w:r>
        <w:t>be closed, communicate to patrons to bring their own water. If they are to remain open, ensure they are appropriately flushed after a facility shut down to reduce the possibility of Legionnaire’s Disease or other water-borne</w:t>
      </w:r>
      <w:r>
        <w:rPr>
          <w:spacing w:val="-10"/>
        </w:rPr>
        <w:t xml:space="preserve"> </w:t>
      </w:r>
      <w:r>
        <w:t>illnesses</w:t>
      </w:r>
    </w:p>
    <w:p w14:paraId="518EF8FE" w14:textId="77777777" w:rsidR="00501B26" w:rsidRPr="000566F7" w:rsidRDefault="00A84428">
      <w:pPr>
        <w:pStyle w:val="ListParagraph"/>
        <w:numPr>
          <w:ilvl w:val="4"/>
          <w:numId w:val="60"/>
        </w:numPr>
        <w:tabs>
          <w:tab w:val="left" w:pos="1763"/>
          <w:tab w:val="left" w:pos="1764"/>
        </w:tabs>
        <w:spacing w:before="1"/>
        <w:ind w:right="963"/>
        <w:rPr>
          <w:rFonts w:ascii="Symbol" w:hAnsi="Symbol"/>
        </w:rPr>
      </w:pPr>
      <w:r>
        <w:t>Staff who have frequent contact with the public (cleaning public spaces, point of sale machine, first aid related emergencies) should utilize disposable gloves. Care must be taken to not cross contaminate other areas or work spaces when disposable gloves are</w:t>
      </w:r>
      <w:r>
        <w:rPr>
          <w:spacing w:val="-18"/>
        </w:rPr>
        <w:t xml:space="preserve"> </w:t>
      </w:r>
      <w:r>
        <w:t>utilized.</w:t>
      </w:r>
    </w:p>
    <w:p w14:paraId="7E7CB64E" w14:textId="116ADB94" w:rsidR="000566F7" w:rsidRPr="000566F7" w:rsidRDefault="000566F7">
      <w:pPr>
        <w:pStyle w:val="ListParagraph"/>
        <w:numPr>
          <w:ilvl w:val="4"/>
          <w:numId w:val="60"/>
        </w:numPr>
        <w:tabs>
          <w:tab w:val="left" w:pos="1763"/>
          <w:tab w:val="left" w:pos="1764"/>
        </w:tabs>
        <w:spacing w:before="1"/>
        <w:ind w:right="963"/>
        <w:rPr>
          <w:rFonts w:ascii="Symbol" w:hAnsi="Symbol"/>
        </w:rPr>
      </w:pPr>
      <w:r>
        <w:t>Train and orient workers in appropriate PPE (gloves, mask, face shields, goggles, coveralls) when performing cleaning routines or administering first aid.</w:t>
      </w:r>
    </w:p>
    <w:p w14:paraId="74F2F66C" w14:textId="77777777" w:rsidR="00501B26" w:rsidRDefault="00A84428">
      <w:pPr>
        <w:pStyle w:val="ListParagraph"/>
        <w:numPr>
          <w:ilvl w:val="4"/>
          <w:numId w:val="60"/>
        </w:numPr>
        <w:tabs>
          <w:tab w:val="left" w:pos="1763"/>
          <w:tab w:val="left" w:pos="1764"/>
        </w:tabs>
        <w:ind w:right="1206"/>
        <w:rPr>
          <w:rFonts w:ascii="Symbol" w:hAnsi="Symbol"/>
        </w:rPr>
      </w:pPr>
      <w:r>
        <w:t>Before putting on and after removing gloves staff should clean hands with soap and water following hygiene</w:t>
      </w:r>
      <w:r>
        <w:rPr>
          <w:spacing w:val="-5"/>
        </w:rPr>
        <w:t xml:space="preserve"> </w:t>
      </w:r>
      <w:r>
        <w:t>guidelines.</w:t>
      </w:r>
    </w:p>
    <w:p w14:paraId="27E47862" w14:textId="77777777" w:rsidR="00501B26" w:rsidRDefault="00A84428">
      <w:pPr>
        <w:pStyle w:val="ListParagraph"/>
        <w:numPr>
          <w:ilvl w:val="4"/>
          <w:numId w:val="60"/>
        </w:numPr>
        <w:tabs>
          <w:tab w:val="left" w:pos="1763"/>
          <w:tab w:val="left" w:pos="1764"/>
        </w:tabs>
        <w:ind w:hanging="361"/>
        <w:rPr>
          <w:rFonts w:ascii="Symbol" w:hAnsi="Symbol"/>
        </w:rPr>
      </w:pPr>
      <w:r>
        <w:t>Gloves that become worn or visibly contaminated should be</w:t>
      </w:r>
      <w:r>
        <w:rPr>
          <w:spacing w:val="-8"/>
        </w:rPr>
        <w:t xml:space="preserve"> </w:t>
      </w:r>
      <w:r>
        <w:t>replaced.</w:t>
      </w:r>
    </w:p>
    <w:p w14:paraId="02EB17DB" w14:textId="77777777" w:rsidR="00501B26" w:rsidRPr="008A3C03" w:rsidRDefault="00A84428">
      <w:pPr>
        <w:pStyle w:val="ListParagraph"/>
        <w:numPr>
          <w:ilvl w:val="4"/>
          <w:numId w:val="60"/>
        </w:numPr>
        <w:tabs>
          <w:tab w:val="left" w:pos="1763"/>
          <w:tab w:val="left" w:pos="1764"/>
        </w:tabs>
        <w:spacing w:before="1"/>
        <w:ind w:right="1071"/>
        <w:rPr>
          <w:rFonts w:ascii="Symbol" w:hAnsi="Symbol"/>
        </w:rPr>
      </w:pPr>
      <w:r>
        <w:t>Consider requiring staff to wear non-surgical cloth masks if they have frequent contact with the public and cannot maintain physical distance. Cloth masks are not to be worn in the water.</w:t>
      </w:r>
    </w:p>
    <w:p w14:paraId="0BC1D427" w14:textId="4D7BAFFB" w:rsidR="00050FC1" w:rsidRDefault="00050FC1">
      <w:pPr>
        <w:pStyle w:val="ListParagraph"/>
        <w:numPr>
          <w:ilvl w:val="4"/>
          <w:numId w:val="60"/>
        </w:numPr>
        <w:tabs>
          <w:tab w:val="left" w:pos="1763"/>
          <w:tab w:val="left" w:pos="1764"/>
        </w:tabs>
        <w:spacing w:before="1"/>
        <w:ind w:right="1071"/>
        <w:rPr>
          <w:rFonts w:ascii="Symbol" w:hAnsi="Symbol"/>
        </w:rPr>
      </w:pPr>
      <w:r>
        <w:t>Re</w:t>
      </w:r>
      <w:r w:rsidR="00A170F3">
        <w:t>commended</w:t>
      </w:r>
      <w:r>
        <w:t xml:space="preserve"> the public to wear face masks whenever in the facility (but not in the water)</w:t>
      </w:r>
    </w:p>
    <w:p w14:paraId="0FFECE48"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When eye protection is needed, use goggles or eye</w:t>
      </w:r>
      <w:r>
        <w:rPr>
          <w:spacing w:val="-4"/>
        </w:rPr>
        <w:t xml:space="preserve"> </w:t>
      </w:r>
      <w:r>
        <w:t>shields</w:t>
      </w:r>
    </w:p>
    <w:p w14:paraId="3D3C4998" w14:textId="77777777" w:rsidR="00501B26" w:rsidRDefault="00A84428">
      <w:pPr>
        <w:pStyle w:val="ListParagraph"/>
        <w:numPr>
          <w:ilvl w:val="4"/>
          <w:numId w:val="60"/>
        </w:numPr>
        <w:tabs>
          <w:tab w:val="left" w:pos="1763"/>
          <w:tab w:val="left" w:pos="1764"/>
        </w:tabs>
        <w:spacing w:before="83"/>
        <w:ind w:right="1188"/>
        <w:rPr>
          <w:rFonts w:ascii="Symbol" w:hAnsi="Symbol"/>
        </w:rPr>
      </w:pPr>
      <w:r>
        <w:t>After removing PPE, always wash hands with soap and water for a least 20 seconds, or use hand sanitizer containing minimum 70%</w:t>
      </w:r>
      <w:r>
        <w:rPr>
          <w:spacing w:val="-3"/>
        </w:rPr>
        <w:t xml:space="preserve"> </w:t>
      </w:r>
      <w:r>
        <w:t>alcohol.</w:t>
      </w:r>
    </w:p>
    <w:p w14:paraId="4CE027DB" w14:textId="77777777" w:rsidR="00501B26" w:rsidRDefault="00A84428">
      <w:pPr>
        <w:pStyle w:val="ListParagraph"/>
        <w:numPr>
          <w:ilvl w:val="4"/>
          <w:numId w:val="60"/>
        </w:numPr>
        <w:tabs>
          <w:tab w:val="left" w:pos="1763"/>
          <w:tab w:val="left" w:pos="1764"/>
        </w:tabs>
        <w:spacing w:before="1"/>
        <w:ind w:right="1731"/>
        <w:rPr>
          <w:rFonts w:ascii="Symbol" w:hAnsi="Symbol"/>
        </w:rPr>
      </w:pPr>
      <w:r>
        <w:t>Launder towels and clothing in hottest water possible for the material and dry items completely.</w:t>
      </w:r>
    </w:p>
    <w:p w14:paraId="4E65DC04"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Label containers for used equipment that has not yet been</w:t>
      </w:r>
      <w:r>
        <w:rPr>
          <w:spacing w:val="-16"/>
        </w:rPr>
        <w:t xml:space="preserve"> </w:t>
      </w:r>
      <w:r>
        <w:t>cleaned.</w:t>
      </w:r>
    </w:p>
    <w:p w14:paraId="34B66F07" w14:textId="77777777" w:rsidR="00501B26" w:rsidRDefault="00A84428">
      <w:pPr>
        <w:pStyle w:val="ListParagraph"/>
        <w:numPr>
          <w:ilvl w:val="4"/>
          <w:numId w:val="60"/>
        </w:numPr>
        <w:tabs>
          <w:tab w:val="left" w:pos="1763"/>
          <w:tab w:val="left" w:pos="1764"/>
        </w:tabs>
        <w:ind w:right="1682"/>
        <w:rPr>
          <w:rFonts w:ascii="Symbol" w:hAnsi="Symbol"/>
        </w:rPr>
      </w:pPr>
      <w:r>
        <w:t>Protect shared furniture, equipment, towels, and clothing that has been cleaned and disinfected from becoming contaminated before</w:t>
      </w:r>
      <w:r>
        <w:rPr>
          <w:spacing w:val="-7"/>
        </w:rPr>
        <w:t xml:space="preserve"> </w:t>
      </w:r>
      <w:r>
        <w:t>use.</w:t>
      </w:r>
    </w:p>
    <w:p w14:paraId="55CE36C2" w14:textId="77777777" w:rsidR="00501B26" w:rsidRDefault="00A84428">
      <w:pPr>
        <w:pStyle w:val="ListParagraph"/>
        <w:numPr>
          <w:ilvl w:val="4"/>
          <w:numId w:val="60"/>
        </w:numPr>
        <w:tabs>
          <w:tab w:val="left" w:pos="1763"/>
          <w:tab w:val="left" w:pos="1764"/>
        </w:tabs>
        <w:spacing w:before="1"/>
        <w:ind w:hanging="361"/>
        <w:rPr>
          <w:rFonts w:ascii="Symbol" w:hAnsi="Symbol"/>
        </w:rPr>
      </w:pPr>
      <w:r>
        <w:t>Ensure ventilation systems of indoor spaces operate</w:t>
      </w:r>
      <w:r>
        <w:rPr>
          <w:spacing w:val="-9"/>
        </w:rPr>
        <w:t xml:space="preserve"> </w:t>
      </w:r>
      <w:r>
        <w:t>properly.</w:t>
      </w:r>
    </w:p>
    <w:p w14:paraId="63179ACC" w14:textId="77777777" w:rsidR="00501B26" w:rsidRPr="00996176" w:rsidRDefault="00A84428">
      <w:pPr>
        <w:pStyle w:val="ListParagraph"/>
        <w:numPr>
          <w:ilvl w:val="4"/>
          <w:numId w:val="60"/>
        </w:numPr>
        <w:tabs>
          <w:tab w:val="left" w:pos="1763"/>
          <w:tab w:val="left" w:pos="1764"/>
        </w:tabs>
        <w:spacing w:before="1"/>
        <w:ind w:right="964"/>
        <w:rPr>
          <w:rFonts w:ascii="Symbol" w:hAnsi="Symbol"/>
        </w:rPr>
      </w:pPr>
      <w:r>
        <w:t xml:space="preserve">Increase introduction and circulation of outdoor air as much as possible by opening windows and doors, using fans (provided fans do not blow from one patron onto another), or other </w:t>
      </w:r>
      <w:r w:rsidRPr="00996176">
        <w:t>methods. Do not open windows and doors if doing so poses a safety risk to staff, patrons, or swimmers.</w:t>
      </w:r>
    </w:p>
    <w:p w14:paraId="1B9A7AA6" w14:textId="77777777" w:rsidR="00501B26" w:rsidRPr="00996176" w:rsidRDefault="00A84428" w:rsidP="00A51E59">
      <w:pPr>
        <w:pStyle w:val="ListParagraph"/>
        <w:numPr>
          <w:ilvl w:val="0"/>
          <w:numId w:val="87"/>
        </w:numPr>
        <w:tabs>
          <w:tab w:val="left" w:pos="1763"/>
          <w:tab w:val="left" w:pos="1764"/>
        </w:tabs>
        <w:ind w:right="1679"/>
        <w:rPr>
          <w:rFonts w:ascii="Symbol" w:hAnsi="Symbol"/>
        </w:rPr>
      </w:pPr>
      <w:r w:rsidRPr="00996176">
        <w:t xml:space="preserve">Assign specific workers to monitor handwashing, use of cloth face coverings or social </w:t>
      </w:r>
      <w:r w:rsidRPr="00996176">
        <w:lastRenderedPageBreak/>
        <w:t>distancing of others. Do not assign this to lifeguards who are actively</w:t>
      </w:r>
      <w:r w:rsidRPr="00996176">
        <w:rPr>
          <w:spacing w:val="-17"/>
        </w:rPr>
        <w:t xml:space="preserve"> </w:t>
      </w:r>
      <w:r w:rsidRPr="00996176">
        <w:t>lifeguarding.</w:t>
      </w:r>
    </w:p>
    <w:p w14:paraId="105FF36C" w14:textId="77777777" w:rsidR="00501B26" w:rsidRPr="00996176" w:rsidRDefault="00A84428" w:rsidP="00A51E59">
      <w:pPr>
        <w:pStyle w:val="ListParagraph"/>
        <w:numPr>
          <w:ilvl w:val="0"/>
          <w:numId w:val="87"/>
        </w:numPr>
        <w:tabs>
          <w:tab w:val="left" w:pos="1763"/>
          <w:tab w:val="left" w:pos="1764"/>
        </w:tabs>
        <w:ind w:right="1018"/>
        <w:rPr>
          <w:rFonts w:ascii="Symbol" w:hAnsi="Symbol"/>
        </w:rPr>
      </w:pPr>
      <w:r w:rsidRPr="00996176">
        <w:t>Ask parents to consider whether their children are capable of staying at least 2 meters apart from people they don’t live with before taking them to a public aquatic</w:t>
      </w:r>
      <w:r w:rsidRPr="00996176">
        <w:rPr>
          <w:spacing w:val="-13"/>
        </w:rPr>
        <w:t xml:space="preserve"> </w:t>
      </w:r>
      <w:r w:rsidRPr="00996176">
        <w:t>venue.</w:t>
      </w:r>
    </w:p>
    <w:p w14:paraId="4C0A23CA" w14:textId="77777777" w:rsidR="00501B26" w:rsidRPr="008C5665" w:rsidRDefault="00A84428" w:rsidP="00A51E59">
      <w:pPr>
        <w:pStyle w:val="ListParagraph"/>
        <w:numPr>
          <w:ilvl w:val="0"/>
          <w:numId w:val="87"/>
        </w:numPr>
        <w:tabs>
          <w:tab w:val="left" w:pos="1763"/>
          <w:tab w:val="left" w:pos="1764"/>
        </w:tabs>
        <w:spacing w:before="1" w:line="256" w:lineRule="auto"/>
        <w:ind w:right="1295"/>
        <w:rPr>
          <w:rFonts w:asciiTheme="minorHAnsi" w:hAnsiTheme="minorHAnsi"/>
        </w:rPr>
      </w:pPr>
      <w:r w:rsidRPr="008C5665">
        <w:rPr>
          <w:rFonts w:asciiTheme="minorHAnsi" w:hAnsiTheme="minorHAnsi"/>
        </w:rPr>
        <w:t>First Aid Attendants should follow the WorkSafeBC Guideline “</w:t>
      </w:r>
      <w:hyperlink r:id="rId50">
        <w:r w:rsidRPr="008C5665">
          <w:rPr>
            <w:rFonts w:asciiTheme="minorHAnsi" w:hAnsiTheme="minorHAnsi"/>
            <w:u w:val="single" w:color="2E5395"/>
          </w:rPr>
          <w:t>OFAA Protocols during the</w:t>
        </w:r>
      </w:hyperlink>
      <w:hyperlink r:id="rId51">
        <w:r w:rsidRPr="008C5665">
          <w:rPr>
            <w:rFonts w:asciiTheme="minorHAnsi" w:hAnsiTheme="minorHAnsi"/>
            <w:u w:val="single" w:color="2E5395"/>
          </w:rPr>
          <w:t xml:space="preserve"> COVID-19</w:t>
        </w:r>
        <w:r w:rsidRPr="008C5665">
          <w:rPr>
            <w:rFonts w:asciiTheme="minorHAnsi" w:hAnsiTheme="minorHAnsi"/>
            <w:spacing w:val="-3"/>
            <w:u w:val="single" w:color="2E5395"/>
          </w:rPr>
          <w:t xml:space="preserve"> </w:t>
        </w:r>
        <w:r w:rsidRPr="008C5665">
          <w:rPr>
            <w:rFonts w:asciiTheme="minorHAnsi" w:hAnsiTheme="minorHAnsi"/>
            <w:u w:val="single" w:color="2E5395"/>
          </w:rPr>
          <w:t>Pandemic</w:t>
        </w:r>
      </w:hyperlink>
      <w:r w:rsidRPr="008C5665">
        <w:rPr>
          <w:rFonts w:asciiTheme="minorHAnsi" w:hAnsiTheme="minorHAnsi"/>
        </w:rPr>
        <w:t>”</w:t>
      </w:r>
    </w:p>
    <w:p w14:paraId="61FC1E2F" w14:textId="0DB78DF7" w:rsidR="008C5665" w:rsidRPr="008C5665" w:rsidRDefault="008C5665" w:rsidP="00A51E59">
      <w:pPr>
        <w:pStyle w:val="ListParagraph"/>
        <w:numPr>
          <w:ilvl w:val="0"/>
          <w:numId w:val="87"/>
        </w:numPr>
        <w:tabs>
          <w:tab w:val="left" w:pos="1763"/>
          <w:tab w:val="left" w:pos="1764"/>
        </w:tabs>
        <w:spacing w:before="1" w:line="256" w:lineRule="auto"/>
        <w:ind w:right="1295"/>
        <w:rPr>
          <w:rFonts w:asciiTheme="minorHAnsi" w:hAnsiTheme="minorHAnsi"/>
        </w:rPr>
      </w:pPr>
      <w:r w:rsidRPr="008C5665">
        <w:rPr>
          <w:rFonts w:asciiTheme="minorHAnsi" w:hAnsiTheme="minorHAnsi"/>
        </w:rPr>
        <w:t>Communicate to first aid attendants that distance protocols still remain</w:t>
      </w:r>
    </w:p>
    <w:p w14:paraId="73F15E32" w14:textId="4370D8A9" w:rsidR="008C5665" w:rsidRPr="008C5665" w:rsidRDefault="008C5665" w:rsidP="00A51E59">
      <w:pPr>
        <w:pStyle w:val="ListParagraph"/>
        <w:numPr>
          <w:ilvl w:val="0"/>
          <w:numId w:val="87"/>
        </w:numPr>
        <w:tabs>
          <w:tab w:val="left" w:pos="1763"/>
          <w:tab w:val="left" w:pos="1764"/>
        </w:tabs>
        <w:spacing w:before="1" w:line="256" w:lineRule="auto"/>
        <w:ind w:right="1295"/>
        <w:rPr>
          <w:rFonts w:asciiTheme="minorHAnsi" w:hAnsiTheme="minorHAnsi"/>
        </w:rPr>
      </w:pPr>
      <w:r>
        <w:rPr>
          <w:rFonts w:asciiTheme="minorHAnsi" w:hAnsiTheme="minorHAnsi"/>
        </w:rPr>
        <w:t>Specific protocols should be developed for rescues to ensure lifeguard interventions are not a source of COVID-19 transmission</w:t>
      </w:r>
    </w:p>
    <w:p w14:paraId="3C0BE702" w14:textId="1119D425" w:rsidR="00501B26" w:rsidRPr="008C5665" w:rsidRDefault="00A84428" w:rsidP="00A51E59">
      <w:pPr>
        <w:pStyle w:val="ListParagraph"/>
        <w:numPr>
          <w:ilvl w:val="0"/>
          <w:numId w:val="87"/>
        </w:numPr>
        <w:tabs>
          <w:tab w:val="left" w:pos="1763"/>
          <w:tab w:val="left" w:pos="1764"/>
        </w:tabs>
        <w:spacing w:before="4" w:line="259" w:lineRule="auto"/>
        <w:ind w:right="962"/>
        <w:rPr>
          <w:rFonts w:asciiTheme="minorHAnsi" w:hAnsiTheme="minorHAnsi"/>
        </w:rPr>
      </w:pPr>
      <w:r w:rsidRPr="008C5665">
        <w:rPr>
          <w:rFonts w:asciiTheme="minorHAnsi" w:hAnsiTheme="minorHAnsi"/>
        </w:rPr>
        <w:t>Install physical markers on the floor or walls (lines, stickers, cones, etc) to indicate appropriate physical distance of 2 meters between patrons at queues for diving boards</w:t>
      </w:r>
      <w:r w:rsidR="00996176" w:rsidRPr="008C5665">
        <w:rPr>
          <w:rFonts w:asciiTheme="minorHAnsi" w:hAnsiTheme="minorHAnsi"/>
        </w:rPr>
        <w:t xml:space="preserve"> </w:t>
      </w:r>
      <w:r w:rsidRPr="008C5665">
        <w:rPr>
          <w:rFonts w:asciiTheme="minorHAnsi" w:hAnsiTheme="minorHAnsi"/>
        </w:rPr>
        <w:t>and</w:t>
      </w:r>
      <w:r w:rsidRPr="008C5665">
        <w:rPr>
          <w:rFonts w:asciiTheme="minorHAnsi" w:hAnsiTheme="minorHAnsi"/>
          <w:spacing w:val="-2"/>
        </w:rPr>
        <w:t xml:space="preserve"> </w:t>
      </w:r>
      <w:r w:rsidRPr="008C5665">
        <w:rPr>
          <w:rFonts w:asciiTheme="minorHAnsi" w:hAnsiTheme="minorHAnsi"/>
        </w:rPr>
        <w:t>waterslides.</w:t>
      </w:r>
    </w:p>
    <w:p w14:paraId="67CCAA6D" w14:textId="55D9584C" w:rsidR="00996176" w:rsidRPr="008C5665" w:rsidRDefault="00996176" w:rsidP="00A51E59">
      <w:pPr>
        <w:pStyle w:val="ListParagraph"/>
        <w:numPr>
          <w:ilvl w:val="0"/>
          <w:numId w:val="87"/>
        </w:numPr>
        <w:tabs>
          <w:tab w:val="left" w:pos="1763"/>
          <w:tab w:val="left" w:pos="1764"/>
        </w:tabs>
        <w:spacing w:before="4" w:line="259" w:lineRule="auto"/>
        <w:ind w:right="962"/>
        <w:rPr>
          <w:rFonts w:asciiTheme="minorHAnsi" w:hAnsiTheme="minorHAnsi"/>
        </w:rPr>
      </w:pPr>
      <w:r w:rsidRPr="008C5665">
        <w:rPr>
          <w:rFonts w:asciiTheme="minorHAnsi" w:hAnsiTheme="minorHAnsi"/>
        </w:rPr>
        <w:t>Clean all touch points on waterslides and diving boards regularly.</w:t>
      </w:r>
    </w:p>
    <w:p w14:paraId="6D2DFCB3" w14:textId="29C12832" w:rsidR="00BA19A1" w:rsidRPr="008C5665" w:rsidRDefault="00BA19A1" w:rsidP="00A51E59">
      <w:pPr>
        <w:pStyle w:val="ListParagraph"/>
        <w:numPr>
          <w:ilvl w:val="0"/>
          <w:numId w:val="87"/>
        </w:numPr>
        <w:tabs>
          <w:tab w:val="left" w:pos="1763"/>
          <w:tab w:val="left" w:pos="1764"/>
        </w:tabs>
        <w:spacing w:before="4" w:line="259" w:lineRule="auto"/>
        <w:ind w:right="962"/>
        <w:rPr>
          <w:rFonts w:asciiTheme="minorHAnsi" w:hAnsiTheme="minorHAnsi"/>
        </w:rPr>
      </w:pPr>
      <w:r w:rsidRPr="008C5665">
        <w:rPr>
          <w:rFonts w:asciiTheme="minorHAnsi" w:hAnsiTheme="minorHAnsi"/>
        </w:rPr>
        <w:t>Conduct regular disinfection of common contact surfaces</w:t>
      </w:r>
    </w:p>
    <w:p w14:paraId="26EC37FB" w14:textId="1CE96C54" w:rsidR="00996176" w:rsidRPr="008C5665" w:rsidRDefault="00996176" w:rsidP="00A51E59">
      <w:pPr>
        <w:pStyle w:val="ListParagraph"/>
        <w:numPr>
          <w:ilvl w:val="0"/>
          <w:numId w:val="87"/>
        </w:numPr>
        <w:tabs>
          <w:tab w:val="left" w:pos="1763"/>
          <w:tab w:val="left" w:pos="1764"/>
        </w:tabs>
        <w:spacing w:before="4" w:line="259" w:lineRule="auto"/>
        <w:ind w:right="962"/>
        <w:rPr>
          <w:rFonts w:asciiTheme="minorHAnsi" w:hAnsiTheme="minorHAnsi"/>
        </w:rPr>
      </w:pPr>
      <w:r w:rsidRPr="008C5665">
        <w:rPr>
          <w:rFonts w:asciiTheme="minorHAnsi" w:hAnsiTheme="minorHAnsi"/>
        </w:rPr>
        <w:t>Rope swings should be prohibited at this time as it is believed they carry a higher transmission risk.</w:t>
      </w:r>
    </w:p>
    <w:p w14:paraId="2FA9FD69" w14:textId="77777777" w:rsidR="00501B26" w:rsidRPr="008C5665" w:rsidRDefault="00A84428" w:rsidP="00A51E59">
      <w:pPr>
        <w:pStyle w:val="ListParagraph"/>
        <w:numPr>
          <w:ilvl w:val="0"/>
          <w:numId w:val="87"/>
        </w:numPr>
        <w:tabs>
          <w:tab w:val="left" w:pos="1763"/>
          <w:tab w:val="left" w:pos="1764"/>
        </w:tabs>
        <w:spacing w:line="259" w:lineRule="auto"/>
        <w:ind w:right="1080"/>
        <w:rPr>
          <w:rFonts w:asciiTheme="minorHAnsi" w:hAnsiTheme="minorHAnsi"/>
        </w:rPr>
      </w:pPr>
      <w:r w:rsidRPr="008C5665">
        <w:rPr>
          <w:rFonts w:asciiTheme="minorHAnsi" w:hAnsiTheme="minorHAnsi"/>
        </w:rPr>
        <w:t>Patrons should be encouraged to use their personal goggles to avoid mucus contamination; snorkels should be</w:t>
      </w:r>
      <w:r w:rsidRPr="008C5665">
        <w:rPr>
          <w:rFonts w:asciiTheme="minorHAnsi" w:hAnsiTheme="minorHAnsi"/>
          <w:spacing w:val="-3"/>
        </w:rPr>
        <w:t xml:space="preserve"> </w:t>
      </w:r>
      <w:r w:rsidRPr="008C5665">
        <w:rPr>
          <w:rFonts w:asciiTheme="minorHAnsi" w:hAnsiTheme="minorHAnsi"/>
        </w:rPr>
        <w:t>prohibited.</w:t>
      </w:r>
    </w:p>
    <w:p w14:paraId="276B7C23" w14:textId="4FA01F32" w:rsidR="00501B26" w:rsidRDefault="00A84428" w:rsidP="00A51E59">
      <w:pPr>
        <w:pStyle w:val="ListParagraph"/>
        <w:numPr>
          <w:ilvl w:val="0"/>
          <w:numId w:val="87"/>
        </w:numPr>
        <w:tabs>
          <w:tab w:val="left" w:pos="1764"/>
        </w:tabs>
        <w:spacing w:line="259" w:lineRule="auto"/>
        <w:ind w:right="989"/>
        <w:jc w:val="both"/>
        <w:rPr>
          <w:rFonts w:ascii="Symbol" w:hAnsi="Symbol"/>
        </w:rPr>
      </w:pPr>
      <w:r w:rsidRPr="008C5665">
        <w:rPr>
          <w:rFonts w:asciiTheme="minorHAnsi" w:hAnsiTheme="minorHAnsi"/>
        </w:rPr>
        <w:t>Maintaining physical distancing while giving swimming lessons can be challenging, especially with younger children. Consider providing lessons in groups similar</w:t>
      </w:r>
      <w:r>
        <w:t xml:space="preserve"> to infant lessons so each participant is accompanied by a parent or family</w:t>
      </w:r>
      <w:r>
        <w:rPr>
          <w:spacing w:val="-8"/>
        </w:rPr>
        <w:t xml:space="preserve"> </w:t>
      </w:r>
      <w:r w:rsidR="000B5963">
        <w:t>member, or not providing lessons to people who cannot swim or who require physical support.</w:t>
      </w:r>
    </w:p>
    <w:p w14:paraId="61862022" w14:textId="77777777" w:rsidR="00501B26" w:rsidRPr="000B5963" w:rsidRDefault="00A84428" w:rsidP="00A51E59">
      <w:pPr>
        <w:pStyle w:val="ListParagraph"/>
        <w:numPr>
          <w:ilvl w:val="0"/>
          <w:numId w:val="87"/>
        </w:numPr>
        <w:tabs>
          <w:tab w:val="left" w:pos="1764"/>
        </w:tabs>
        <w:spacing w:line="256" w:lineRule="auto"/>
        <w:ind w:right="1334"/>
        <w:jc w:val="both"/>
        <w:rPr>
          <w:rFonts w:ascii="Symbol" w:hAnsi="Symbol"/>
        </w:rPr>
      </w:pPr>
      <w:r>
        <w:t>Prioritize swimming and aquafit lessons classes to group levels where physical distancing measures can be easily implemented and</w:t>
      </w:r>
      <w:r>
        <w:rPr>
          <w:spacing w:val="-5"/>
        </w:rPr>
        <w:t xml:space="preserve"> </w:t>
      </w:r>
      <w:r>
        <w:t>followed.</w:t>
      </w:r>
    </w:p>
    <w:p w14:paraId="06526F2F" w14:textId="01AC0936" w:rsidR="000B5963" w:rsidRPr="000B5963" w:rsidRDefault="000B5963" w:rsidP="00A51E59">
      <w:pPr>
        <w:pStyle w:val="ListParagraph"/>
        <w:numPr>
          <w:ilvl w:val="0"/>
          <w:numId w:val="87"/>
        </w:numPr>
        <w:tabs>
          <w:tab w:val="left" w:pos="1764"/>
        </w:tabs>
        <w:spacing w:line="256" w:lineRule="auto"/>
        <w:ind w:right="1334"/>
        <w:jc w:val="both"/>
        <w:rPr>
          <w:rFonts w:ascii="Symbol" w:hAnsi="Symbol"/>
        </w:rPr>
      </w:pPr>
      <w:r>
        <w:rPr>
          <w:rFonts w:asciiTheme="minorHAnsi" w:hAnsiTheme="minorHAnsi"/>
        </w:rPr>
        <w:t>Avoid drop in lessons and keep the same group together for sessions in order to minimize turnover of learners.</w:t>
      </w:r>
    </w:p>
    <w:p w14:paraId="4D20E2DD" w14:textId="77777777" w:rsidR="000B5963" w:rsidRDefault="000B5963" w:rsidP="00D83E5C">
      <w:pPr>
        <w:pStyle w:val="ListParagraph"/>
        <w:tabs>
          <w:tab w:val="left" w:pos="1764"/>
        </w:tabs>
        <w:spacing w:line="256" w:lineRule="auto"/>
        <w:ind w:left="1763" w:right="1334" w:firstLine="0"/>
        <w:jc w:val="both"/>
        <w:rPr>
          <w:rFonts w:ascii="Symbol" w:hAnsi="Symbol"/>
        </w:rPr>
      </w:pPr>
    </w:p>
    <w:p w14:paraId="718B94E3" w14:textId="77777777" w:rsidR="00501B26" w:rsidRDefault="00A84428">
      <w:pPr>
        <w:pStyle w:val="BodyText"/>
        <w:spacing w:before="163"/>
        <w:ind w:left="683"/>
      </w:pPr>
      <w:r>
        <w:t xml:space="preserve">For additional information on reopening aquatic facilities, see </w:t>
      </w:r>
      <w:hyperlink r:id="rId52">
        <w:r>
          <w:rPr>
            <w:color w:val="0462C1"/>
            <w:u w:val="single" w:color="0462C1"/>
          </w:rPr>
          <w:t>Lifesaving Society</w:t>
        </w:r>
      </w:hyperlink>
    </w:p>
    <w:p w14:paraId="12DBAED2" w14:textId="77777777" w:rsidR="00501B26" w:rsidRDefault="00501B26">
      <w:pPr>
        <w:pStyle w:val="BodyText"/>
        <w:spacing w:before="11"/>
        <w:ind w:left="0"/>
        <w:rPr>
          <w:sz w:val="13"/>
        </w:rPr>
      </w:pPr>
    </w:p>
    <w:p w14:paraId="10CE6690" w14:textId="77777777" w:rsidR="00501B26" w:rsidRDefault="00A84428">
      <w:pPr>
        <w:pStyle w:val="Heading5"/>
        <w:numPr>
          <w:ilvl w:val="3"/>
          <w:numId w:val="60"/>
        </w:numPr>
        <w:tabs>
          <w:tab w:val="left" w:pos="1418"/>
        </w:tabs>
        <w:spacing w:before="52"/>
        <w:jc w:val="left"/>
        <w:rPr>
          <w:color w:val="2E5395"/>
        </w:rPr>
      </w:pPr>
      <w:bookmarkStart w:id="35" w:name="_Toc55201251"/>
      <w:r>
        <w:rPr>
          <w:color w:val="2E5395"/>
        </w:rPr>
        <w:t>Gyms and Workout</w:t>
      </w:r>
      <w:r>
        <w:rPr>
          <w:color w:val="2E5395"/>
          <w:spacing w:val="-1"/>
        </w:rPr>
        <w:t xml:space="preserve"> </w:t>
      </w:r>
      <w:r>
        <w:rPr>
          <w:color w:val="2E5395"/>
        </w:rPr>
        <w:t>facilities</w:t>
      </w:r>
      <w:bookmarkEnd w:id="35"/>
    </w:p>
    <w:p w14:paraId="59416599" w14:textId="77777777" w:rsidR="00501B26" w:rsidRPr="00A170F3" w:rsidRDefault="00A84428">
      <w:pPr>
        <w:pStyle w:val="ListParagraph"/>
        <w:numPr>
          <w:ilvl w:val="4"/>
          <w:numId w:val="60"/>
        </w:numPr>
        <w:tabs>
          <w:tab w:val="left" w:pos="1763"/>
          <w:tab w:val="left" w:pos="1764"/>
        </w:tabs>
        <w:spacing w:before="21"/>
        <w:ind w:right="1077"/>
        <w:rPr>
          <w:rFonts w:ascii="Symbol" w:hAnsi="Symbol"/>
        </w:rPr>
      </w:pPr>
      <w:r>
        <w:t>Continually monitor current orders and best practices through the BCCDC, WorkSafeBC and BCMSA websites</w:t>
      </w:r>
    </w:p>
    <w:p w14:paraId="35AE2876" w14:textId="7552F940" w:rsidR="00050FC1" w:rsidRDefault="00050FC1">
      <w:pPr>
        <w:pStyle w:val="ListParagraph"/>
        <w:numPr>
          <w:ilvl w:val="4"/>
          <w:numId w:val="60"/>
        </w:numPr>
        <w:tabs>
          <w:tab w:val="left" w:pos="1763"/>
          <w:tab w:val="left" w:pos="1764"/>
        </w:tabs>
        <w:spacing w:before="21"/>
        <w:ind w:right="1077"/>
        <w:rPr>
          <w:rFonts w:ascii="Symbol" w:hAnsi="Symbol"/>
        </w:rPr>
      </w:pPr>
      <w:r>
        <w:t>Require all patrons to wear a face mask when entering, walking around and exiting the facility.</w:t>
      </w:r>
    </w:p>
    <w:p w14:paraId="3CE37CC4" w14:textId="77777777" w:rsidR="00501B26" w:rsidRDefault="00A84428">
      <w:pPr>
        <w:pStyle w:val="ListParagraph"/>
        <w:numPr>
          <w:ilvl w:val="4"/>
          <w:numId w:val="60"/>
        </w:numPr>
        <w:tabs>
          <w:tab w:val="left" w:pos="1763"/>
          <w:tab w:val="left" w:pos="1764"/>
        </w:tabs>
        <w:spacing w:before="1"/>
        <w:ind w:right="1528"/>
        <w:rPr>
          <w:rFonts w:ascii="Symbol" w:hAnsi="Symbol"/>
        </w:rPr>
      </w:pPr>
      <w:r>
        <w:t>Limit the number of patrons in the facility at one time to allow for 2 meters of physical distance</w:t>
      </w:r>
    </w:p>
    <w:p w14:paraId="7E365167" w14:textId="77777777" w:rsidR="00501B26" w:rsidRDefault="00A84428">
      <w:pPr>
        <w:pStyle w:val="ListParagraph"/>
        <w:numPr>
          <w:ilvl w:val="4"/>
          <w:numId w:val="60"/>
        </w:numPr>
        <w:tabs>
          <w:tab w:val="left" w:pos="1763"/>
          <w:tab w:val="left" w:pos="1764"/>
        </w:tabs>
        <w:spacing w:before="1"/>
        <w:ind w:hanging="361"/>
        <w:rPr>
          <w:rFonts w:ascii="Symbol" w:hAnsi="Symbol"/>
        </w:rPr>
      </w:pPr>
      <w:r>
        <w:t>Provide hand cleaning or sanitizing station at the entrance to the</w:t>
      </w:r>
      <w:r>
        <w:rPr>
          <w:spacing w:val="-5"/>
        </w:rPr>
        <w:t xml:space="preserve"> </w:t>
      </w:r>
      <w:r>
        <w:t>facility</w:t>
      </w:r>
    </w:p>
    <w:p w14:paraId="04DDD355" w14:textId="77777777" w:rsidR="00501B26" w:rsidRDefault="00A84428">
      <w:pPr>
        <w:pStyle w:val="ListParagraph"/>
        <w:numPr>
          <w:ilvl w:val="4"/>
          <w:numId w:val="60"/>
        </w:numPr>
        <w:tabs>
          <w:tab w:val="left" w:pos="1763"/>
          <w:tab w:val="left" w:pos="1764"/>
        </w:tabs>
        <w:ind w:right="902"/>
        <w:rPr>
          <w:rFonts w:ascii="Symbol" w:hAnsi="Symbol"/>
        </w:rPr>
      </w:pPr>
      <w:r>
        <w:t>Limit the amount of equipment in the facility to allow for 2 meters of physical distance between patrons</w:t>
      </w:r>
      <w:r>
        <w:rPr>
          <w:b/>
        </w:rPr>
        <w:t xml:space="preserve">; </w:t>
      </w:r>
      <w:r>
        <w:t>allow greater distancing for treadmills and other aerobic fitness equipment where a high exertion is</w:t>
      </w:r>
      <w:r>
        <w:rPr>
          <w:spacing w:val="-6"/>
        </w:rPr>
        <w:t xml:space="preserve"> </w:t>
      </w:r>
      <w:r>
        <w:t>common</w:t>
      </w:r>
    </w:p>
    <w:p w14:paraId="4D01218B"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Aerobic fitness equipment can be arranged in an “X” pattern to provide greater</w:t>
      </w:r>
      <w:r>
        <w:rPr>
          <w:spacing w:val="-18"/>
        </w:rPr>
        <w:t xml:space="preserve"> </w:t>
      </w:r>
      <w:r>
        <w:t>distancing</w:t>
      </w:r>
    </w:p>
    <w:p w14:paraId="3F70BE24" w14:textId="77777777" w:rsidR="00501B26" w:rsidRDefault="00A84428">
      <w:pPr>
        <w:pStyle w:val="ListParagraph"/>
        <w:numPr>
          <w:ilvl w:val="4"/>
          <w:numId w:val="60"/>
        </w:numPr>
        <w:tabs>
          <w:tab w:val="left" w:pos="1763"/>
          <w:tab w:val="left" w:pos="1764"/>
        </w:tabs>
        <w:spacing w:before="1"/>
        <w:ind w:hanging="361"/>
        <w:rPr>
          <w:rFonts w:ascii="Symbol" w:hAnsi="Symbol"/>
        </w:rPr>
      </w:pPr>
      <w:r>
        <w:t>Physical barriers can also be helpful to create distancing or segregate exercise</w:t>
      </w:r>
      <w:r>
        <w:rPr>
          <w:spacing w:val="-15"/>
        </w:rPr>
        <w:t xml:space="preserve"> </w:t>
      </w:r>
      <w:r>
        <w:t>areas</w:t>
      </w:r>
    </w:p>
    <w:p w14:paraId="633B5374" w14:textId="77777777" w:rsidR="00501B26" w:rsidRDefault="00A84428">
      <w:pPr>
        <w:pStyle w:val="ListParagraph"/>
        <w:numPr>
          <w:ilvl w:val="4"/>
          <w:numId w:val="60"/>
        </w:numPr>
        <w:tabs>
          <w:tab w:val="left" w:pos="1763"/>
          <w:tab w:val="left" w:pos="1764"/>
        </w:tabs>
        <w:ind w:right="878"/>
        <w:rPr>
          <w:rFonts w:ascii="Symbol" w:hAnsi="Symbol"/>
        </w:rPr>
      </w:pPr>
      <w:r>
        <w:t>Consider developing online sign-up systems on a first come, first serve basis with set-duration (one hour) workout</w:t>
      </w:r>
      <w:r>
        <w:rPr>
          <w:spacing w:val="-4"/>
        </w:rPr>
        <w:t xml:space="preserve"> </w:t>
      </w:r>
      <w:r>
        <w:t>periods</w:t>
      </w:r>
    </w:p>
    <w:p w14:paraId="75FD63F3" w14:textId="77777777" w:rsidR="00501B26" w:rsidRDefault="00A84428">
      <w:pPr>
        <w:pStyle w:val="ListParagraph"/>
        <w:numPr>
          <w:ilvl w:val="4"/>
          <w:numId w:val="60"/>
        </w:numPr>
        <w:tabs>
          <w:tab w:val="left" w:pos="1763"/>
          <w:tab w:val="left" w:pos="1764"/>
        </w:tabs>
        <w:ind w:right="1192"/>
        <w:rPr>
          <w:rFonts w:ascii="Symbol" w:hAnsi="Symbol"/>
        </w:rPr>
      </w:pPr>
      <w:r>
        <w:t>Consider creating specific hours for “reservation-only” admittance to limit access for older members</w:t>
      </w:r>
    </w:p>
    <w:p w14:paraId="14F0672D" w14:textId="77777777" w:rsidR="00501B26" w:rsidRDefault="00A84428">
      <w:pPr>
        <w:pStyle w:val="ListParagraph"/>
        <w:numPr>
          <w:ilvl w:val="4"/>
          <w:numId w:val="60"/>
        </w:numPr>
        <w:tabs>
          <w:tab w:val="left" w:pos="1763"/>
          <w:tab w:val="left" w:pos="1764"/>
        </w:tabs>
        <w:ind w:hanging="361"/>
        <w:rPr>
          <w:rFonts w:ascii="Symbol" w:hAnsi="Symbol"/>
        </w:rPr>
      </w:pPr>
      <w:r>
        <w:t>Train gym personnel on distancing guidelines and ways to communicate them to</w:t>
      </w:r>
      <w:r>
        <w:rPr>
          <w:spacing w:val="-15"/>
        </w:rPr>
        <w:t xml:space="preserve"> </w:t>
      </w:r>
      <w:r>
        <w:t>patrons</w:t>
      </w:r>
    </w:p>
    <w:p w14:paraId="65B2F39A" w14:textId="77777777" w:rsidR="00501B26" w:rsidRDefault="00A84428">
      <w:pPr>
        <w:pStyle w:val="ListParagraph"/>
        <w:numPr>
          <w:ilvl w:val="4"/>
          <w:numId w:val="60"/>
        </w:numPr>
        <w:tabs>
          <w:tab w:val="left" w:pos="1763"/>
          <w:tab w:val="left" w:pos="1764"/>
        </w:tabs>
        <w:spacing w:before="83"/>
        <w:ind w:right="1086"/>
        <w:rPr>
          <w:rFonts w:ascii="Symbol" w:hAnsi="Symbol"/>
        </w:rPr>
      </w:pPr>
      <w:r>
        <w:lastRenderedPageBreak/>
        <w:t>Use social media and other communication (signage/email/text lists) to educate patrons on the distancing guidelines and</w:t>
      </w:r>
      <w:r>
        <w:rPr>
          <w:spacing w:val="-5"/>
        </w:rPr>
        <w:t xml:space="preserve"> </w:t>
      </w:r>
      <w:r>
        <w:t>procedures</w:t>
      </w:r>
    </w:p>
    <w:p w14:paraId="1D383503" w14:textId="77777777" w:rsidR="00501B26" w:rsidRDefault="00A84428">
      <w:pPr>
        <w:pStyle w:val="ListParagraph"/>
        <w:numPr>
          <w:ilvl w:val="4"/>
          <w:numId w:val="60"/>
        </w:numPr>
        <w:tabs>
          <w:tab w:val="left" w:pos="1763"/>
          <w:tab w:val="left" w:pos="1764"/>
        </w:tabs>
        <w:spacing w:before="1"/>
        <w:ind w:hanging="361"/>
        <w:rPr>
          <w:rFonts w:ascii="Symbol" w:hAnsi="Symbol"/>
        </w:rPr>
      </w:pPr>
      <w:r>
        <w:t>Utilize self-check-in or place barrier/partition between front desk staff and</w:t>
      </w:r>
      <w:r>
        <w:rPr>
          <w:spacing w:val="-24"/>
        </w:rPr>
        <w:t xml:space="preserve"> </w:t>
      </w:r>
      <w:r>
        <w:t>members</w:t>
      </w:r>
    </w:p>
    <w:p w14:paraId="1056744E" w14:textId="77777777" w:rsidR="00501B26" w:rsidRDefault="00A84428">
      <w:pPr>
        <w:pStyle w:val="ListParagraph"/>
        <w:numPr>
          <w:ilvl w:val="4"/>
          <w:numId w:val="60"/>
        </w:numPr>
        <w:tabs>
          <w:tab w:val="left" w:pos="1763"/>
          <w:tab w:val="left" w:pos="1764"/>
        </w:tabs>
        <w:spacing w:before="2" w:line="237" w:lineRule="auto"/>
        <w:ind w:right="1558"/>
        <w:rPr>
          <w:rFonts w:ascii="Symbol" w:hAnsi="Symbol"/>
        </w:rPr>
      </w:pPr>
      <w:r>
        <w:t>Consider offering planned circuit type workouts that facilitate distancing and allow for wiping/disinfection of equipment during recovery between</w:t>
      </w:r>
      <w:r>
        <w:rPr>
          <w:spacing w:val="-9"/>
        </w:rPr>
        <w:t xml:space="preserve"> </w:t>
      </w:r>
      <w:r>
        <w:t>exercises.</w:t>
      </w:r>
    </w:p>
    <w:p w14:paraId="5FB8A15C" w14:textId="5E9282BB" w:rsidR="00501B26" w:rsidRDefault="00A84428">
      <w:pPr>
        <w:pStyle w:val="ListParagraph"/>
        <w:numPr>
          <w:ilvl w:val="4"/>
          <w:numId w:val="60"/>
        </w:numPr>
        <w:tabs>
          <w:tab w:val="left" w:pos="1763"/>
          <w:tab w:val="left" w:pos="1764"/>
        </w:tabs>
        <w:spacing w:before="2"/>
        <w:ind w:right="1078"/>
        <w:rPr>
          <w:rFonts w:ascii="Symbol" w:hAnsi="Symbol"/>
        </w:rPr>
      </w:pPr>
      <w:r>
        <w:t>Group exercise classes should only be offered if distancing requirements can be maintained and there is no person-to-person physical</w:t>
      </w:r>
      <w:r>
        <w:rPr>
          <w:spacing w:val="-6"/>
        </w:rPr>
        <w:t xml:space="preserve"> </w:t>
      </w:r>
      <w:r>
        <w:t>contact.</w:t>
      </w:r>
      <w:r w:rsidR="00050FC1">
        <w:t xml:space="preserve">  Mark a “square” on the floor for each patron to be within during class.</w:t>
      </w:r>
    </w:p>
    <w:p w14:paraId="49133C22" w14:textId="77777777" w:rsidR="00501B26" w:rsidRDefault="00A84428">
      <w:pPr>
        <w:pStyle w:val="ListParagraph"/>
        <w:numPr>
          <w:ilvl w:val="4"/>
          <w:numId w:val="60"/>
        </w:numPr>
        <w:tabs>
          <w:tab w:val="left" w:pos="1763"/>
          <w:tab w:val="left" w:pos="1764"/>
        </w:tabs>
        <w:spacing w:before="1"/>
        <w:ind w:right="1147"/>
        <w:rPr>
          <w:rFonts w:ascii="Symbol" w:hAnsi="Symbol"/>
        </w:rPr>
      </w:pPr>
      <w:r>
        <w:t>Basketball courts and other areas where sports with physical contact occurs should remain closed.</w:t>
      </w:r>
    </w:p>
    <w:p w14:paraId="01F6CBE8" w14:textId="77777777" w:rsidR="00501B26" w:rsidRDefault="00A84428">
      <w:pPr>
        <w:pStyle w:val="ListParagraph"/>
        <w:numPr>
          <w:ilvl w:val="4"/>
          <w:numId w:val="60"/>
        </w:numPr>
        <w:tabs>
          <w:tab w:val="left" w:pos="1764"/>
        </w:tabs>
        <w:spacing w:before="1"/>
        <w:ind w:right="987"/>
        <w:jc w:val="both"/>
        <w:rPr>
          <w:rFonts w:ascii="Symbol" w:hAnsi="Symbol"/>
        </w:rPr>
      </w:pPr>
      <w:r>
        <w:t>Staff should monitor physical distancing requirements in large whirlpools or swimming pools in outdoor or well-ventilated spaces and based on the size of the pool or whirlpool, limit the number of</w:t>
      </w:r>
      <w:r>
        <w:rPr>
          <w:spacing w:val="-3"/>
        </w:rPr>
        <w:t xml:space="preserve"> </w:t>
      </w:r>
      <w:r>
        <w:t>patrons.</w:t>
      </w:r>
    </w:p>
    <w:p w14:paraId="73F937CE" w14:textId="77777777" w:rsidR="00501B26" w:rsidRDefault="00A84428">
      <w:pPr>
        <w:pStyle w:val="ListParagraph"/>
        <w:numPr>
          <w:ilvl w:val="4"/>
          <w:numId w:val="60"/>
        </w:numPr>
        <w:tabs>
          <w:tab w:val="left" w:pos="1763"/>
          <w:tab w:val="left" w:pos="1764"/>
        </w:tabs>
        <w:ind w:right="1006"/>
        <w:rPr>
          <w:rFonts w:ascii="Symbol" w:hAnsi="Symbol"/>
        </w:rPr>
      </w:pPr>
      <w:r>
        <w:t>Personal trainers and staff assisting patrons with exercise should consider distancing. If distancing cannot be maintained, the use of non-medical face masks should be used by both patrons and</w:t>
      </w:r>
      <w:r>
        <w:rPr>
          <w:spacing w:val="-1"/>
        </w:rPr>
        <w:t xml:space="preserve"> </w:t>
      </w:r>
      <w:r>
        <w:t>staff.</w:t>
      </w:r>
    </w:p>
    <w:p w14:paraId="3ADEC057" w14:textId="77777777" w:rsidR="00501B26" w:rsidRDefault="00A84428">
      <w:pPr>
        <w:pStyle w:val="ListParagraph"/>
        <w:numPr>
          <w:ilvl w:val="4"/>
          <w:numId w:val="60"/>
        </w:numPr>
        <w:tabs>
          <w:tab w:val="left" w:pos="1763"/>
          <w:tab w:val="left" w:pos="1764"/>
        </w:tabs>
        <w:ind w:hanging="361"/>
        <w:rPr>
          <w:rFonts w:ascii="Symbol" w:hAnsi="Symbol"/>
        </w:rPr>
      </w:pPr>
      <w:r>
        <w:t>Water fountains must be closed, and patrons encouraged to bring their own</w:t>
      </w:r>
      <w:r>
        <w:rPr>
          <w:spacing w:val="-21"/>
        </w:rPr>
        <w:t xml:space="preserve"> </w:t>
      </w:r>
      <w:r>
        <w:t>water</w:t>
      </w:r>
    </w:p>
    <w:p w14:paraId="0E85A6BF"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Juice bars and other food service areas must follow guidelines for</w:t>
      </w:r>
      <w:r>
        <w:rPr>
          <w:spacing w:val="-7"/>
        </w:rPr>
        <w:t xml:space="preserve"> </w:t>
      </w:r>
      <w:r>
        <w:t>restaurants</w:t>
      </w:r>
    </w:p>
    <w:p w14:paraId="385A9865"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Increase the number of wipe stations or hand cleaning facilities through the</w:t>
      </w:r>
      <w:r>
        <w:rPr>
          <w:spacing w:val="-14"/>
        </w:rPr>
        <w:t xml:space="preserve"> </w:t>
      </w:r>
      <w:r>
        <w:t>facility</w:t>
      </w:r>
    </w:p>
    <w:p w14:paraId="06953E93" w14:textId="77777777" w:rsidR="00501B26" w:rsidRDefault="00A84428">
      <w:pPr>
        <w:pStyle w:val="ListParagraph"/>
        <w:numPr>
          <w:ilvl w:val="4"/>
          <w:numId w:val="60"/>
        </w:numPr>
        <w:tabs>
          <w:tab w:val="left" w:pos="1763"/>
          <w:tab w:val="left" w:pos="1764"/>
        </w:tabs>
        <w:spacing w:before="1"/>
        <w:ind w:hanging="361"/>
        <w:rPr>
          <w:rFonts w:ascii="Symbol" w:hAnsi="Symbol"/>
        </w:rPr>
      </w:pPr>
      <w:r>
        <w:t>Get fresh air into the gym; open windows and doors if</w:t>
      </w:r>
      <w:r>
        <w:rPr>
          <w:spacing w:val="-10"/>
        </w:rPr>
        <w:t xml:space="preserve"> </w:t>
      </w:r>
      <w:r>
        <w:t>possible.</w:t>
      </w:r>
    </w:p>
    <w:p w14:paraId="268E45C0" w14:textId="77777777" w:rsidR="00501B26" w:rsidRDefault="00A84428">
      <w:pPr>
        <w:pStyle w:val="ListParagraph"/>
        <w:numPr>
          <w:ilvl w:val="4"/>
          <w:numId w:val="60"/>
        </w:numPr>
        <w:tabs>
          <w:tab w:val="left" w:pos="1763"/>
          <w:tab w:val="left" w:pos="1764"/>
        </w:tabs>
        <w:ind w:hanging="361"/>
        <w:rPr>
          <w:rFonts w:ascii="Symbol" w:hAnsi="Symbol"/>
        </w:rPr>
      </w:pPr>
      <w:r>
        <w:t>Maximize fresh air through ventilation</w:t>
      </w:r>
      <w:r>
        <w:rPr>
          <w:spacing w:val="-10"/>
        </w:rPr>
        <w:t xml:space="preserve"> </w:t>
      </w:r>
      <w:r>
        <w:t>system.</w:t>
      </w:r>
    </w:p>
    <w:p w14:paraId="3B16A101" w14:textId="77777777" w:rsidR="00501B26" w:rsidRDefault="00A84428">
      <w:pPr>
        <w:pStyle w:val="ListParagraph"/>
        <w:numPr>
          <w:ilvl w:val="4"/>
          <w:numId w:val="60"/>
        </w:numPr>
        <w:tabs>
          <w:tab w:val="left" w:pos="1763"/>
          <w:tab w:val="left" w:pos="1764"/>
        </w:tabs>
        <w:spacing w:before="1" w:line="279" w:lineRule="exact"/>
        <w:ind w:hanging="361"/>
        <w:rPr>
          <w:rFonts w:ascii="Symbol" w:hAnsi="Symbol"/>
        </w:rPr>
      </w:pPr>
      <w:r>
        <w:t>Maintain relative humidity at</w:t>
      </w:r>
      <w:r>
        <w:rPr>
          <w:spacing w:val="-1"/>
        </w:rPr>
        <w:t xml:space="preserve"> </w:t>
      </w:r>
      <w:r>
        <w:t>40-60%</w:t>
      </w:r>
    </w:p>
    <w:p w14:paraId="6E2B7D6D"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Encourage outdoor activity and classes if</w:t>
      </w:r>
      <w:r>
        <w:rPr>
          <w:spacing w:val="-11"/>
        </w:rPr>
        <w:t xml:space="preserve"> </w:t>
      </w:r>
      <w:r>
        <w:t>feasible</w:t>
      </w:r>
    </w:p>
    <w:p w14:paraId="1577A52D" w14:textId="77777777" w:rsidR="00501B26" w:rsidRDefault="00A84428">
      <w:pPr>
        <w:pStyle w:val="ListParagraph"/>
        <w:numPr>
          <w:ilvl w:val="4"/>
          <w:numId w:val="60"/>
        </w:numPr>
        <w:tabs>
          <w:tab w:val="left" w:pos="1763"/>
          <w:tab w:val="left" w:pos="1764"/>
        </w:tabs>
        <w:ind w:hanging="361"/>
        <w:rPr>
          <w:rFonts w:ascii="Symbol" w:hAnsi="Symbol"/>
        </w:rPr>
      </w:pPr>
      <w:r>
        <w:t>Ensure restroom is under negative</w:t>
      </w:r>
      <w:r>
        <w:rPr>
          <w:spacing w:val="-1"/>
        </w:rPr>
        <w:t xml:space="preserve"> </w:t>
      </w:r>
      <w:r>
        <w:t>pressure</w:t>
      </w:r>
    </w:p>
    <w:p w14:paraId="2A087C73" w14:textId="77777777" w:rsidR="00501B26" w:rsidRDefault="00A84428">
      <w:pPr>
        <w:pStyle w:val="ListParagraph"/>
        <w:numPr>
          <w:ilvl w:val="4"/>
          <w:numId w:val="60"/>
        </w:numPr>
        <w:tabs>
          <w:tab w:val="left" w:pos="1763"/>
          <w:tab w:val="left" w:pos="1764"/>
        </w:tabs>
        <w:spacing w:before="1"/>
        <w:ind w:right="1147"/>
        <w:rPr>
          <w:rFonts w:ascii="Symbol" w:hAnsi="Symbol"/>
        </w:rPr>
      </w:pPr>
      <w:r>
        <w:t>If fans, such as pedestal fans or hard mounted fans, are used in the gym, take steps to minimize air from fans blowing from one person directly at another. If fans are disabled or removed, ensure employees and patrons remain aware of, and take steps to prevent heat hazards.</w:t>
      </w:r>
    </w:p>
    <w:p w14:paraId="229B1E19" w14:textId="77777777" w:rsidR="00501B26" w:rsidRDefault="00A84428">
      <w:pPr>
        <w:pStyle w:val="ListParagraph"/>
        <w:numPr>
          <w:ilvl w:val="4"/>
          <w:numId w:val="60"/>
        </w:numPr>
        <w:tabs>
          <w:tab w:val="left" w:pos="1763"/>
          <w:tab w:val="left" w:pos="1764"/>
        </w:tabs>
        <w:ind w:right="959"/>
        <w:rPr>
          <w:rFonts w:ascii="Symbol" w:hAnsi="Symbol"/>
        </w:rPr>
      </w:pPr>
      <w:r>
        <w:t>Provide disinfecting materials for patrons to disinfect equipment before and after exercise</w:t>
      </w:r>
      <w:r>
        <w:rPr>
          <w:spacing w:val="-29"/>
        </w:rPr>
        <w:t xml:space="preserve"> </w:t>
      </w:r>
      <w:r>
        <w:t>at each location/station/piece of</w:t>
      </w:r>
      <w:r>
        <w:rPr>
          <w:spacing w:val="-4"/>
        </w:rPr>
        <w:t xml:space="preserve"> </w:t>
      </w:r>
      <w:r>
        <w:t>equipment</w:t>
      </w:r>
    </w:p>
    <w:p w14:paraId="33DE6226" w14:textId="77777777" w:rsidR="00501B26" w:rsidRDefault="00A84428">
      <w:pPr>
        <w:pStyle w:val="ListParagraph"/>
        <w:numPr>
          <w:ilvl w:val="4"/>
          <w:numId w:val="60"/>
        </w:numPr>
        <w:tabs>
          <w:tab w:val="left" w:pos="1764"/>
        </w:tabs>
        <w:ind w:right="1420"/>
        <w:jc w:val="both"/>
        <w:rPr>
          <w:rFonts w:ascii="Symbol" w:hAnsi="Symbol"/>
        </w:rPr>
      </w:pPr>
      <w:r>
        <w:t>If feasible consider providing “ready to clean” tags that patrons can access and place on equipment after use. Trained staff can then ensure equipment is disinfected in a timely manner.</w:t>
      </w:r>
    </w:p>
    <w:p w14:paraId="75682710" w14:textId="77777777" w:rsidR="00501B26" w:rsidRDefault="00A84428">
      <w:pPr>
        <w:pStyle w:val="ListParagraph"/>
        <w:numPr>
          <w:ilvl w:val="4"/>
          <w:numId w:val="60"/>
        </w:numPr>
        <w:tabs>
          <w:tab w:val="left" w:pos="1764"/>
        </w:tabs>
        <w:spacing w:before="1" w:line="279" w:lineRule="exact"/>
        <w:ind w:hanging="361"/>
        <w:jc w:val="both"/>
        <w:rPr>
          <w:rFonts w:ascii="Symbol" w:hAnsi="Symbol"/>
        </w:rPr>
      </w:pPr>
      <w:r>
        <w:t>Establish a disinfection routine for staff at regular</w:t>
      </w:r>
      <w:r>
        <w:rPr>
          <w:spacing w:val="-10"/>
        </w:rPr>
        <w:t xml:space="preserve"> </w:t>
      </w:r>
      <w:r>
        <w:t>intervals.</w:t>
      </w:r>
    </w:p>
    <w:p w14:paraId="37AF9A28" w14:textId="77777777" w:rsidR="00501B26" w:rsidRDefault="00A84428">
      <w:pPr>
        <w:pStyle w:val="ListParagraph"/>
        <w:numPr>
          <w:ilvl w:val="4"/>
          <w:numId w:val="60"/>
        </w:numPr>
        <w:tabs>
          <w:tab w:val="left" w:pos="1763"/>
          <w:tab w:val="left" w:pos="1764"/>
        </w:tabs>
        <w:spacing w:line="279" w:lineRule="exact"/>
        <w:ind w:hanging="361"/>
        <w:rPr>
          <w:rFonts w:ascii="Symbol" w:hAnsi="Symbol"/>
        </w:rPr>
      </w:pPr>
      <w:r>
        <w:t>Ensure disinfection protocols follow product instructions for application and contact</w:t>
      </w:r>
      <w:r>
        <w:rPr>
          <w:spacing w:val="-10"/>
        </w:rPr>
        <w:t xml:space="preserve"> </w:t>
      </w:r>
      <w:r>
        <w:t>time</w:t>
      </w:r>
    </w:p>
    <w:p w14:paraId="66B9C86C" w14:textId="77777777" w:rsidR="00501B26" w:rsidRDefault="00A84428">
      <w:pPr>
        <w:pStyle w:val="ListParagraph"/>
        <w:numPr>
          <w:ilvl w:val="4"/>
          <w:numId w:val="60"/>
        </w:numPr>
        <w:tabs>
          <w:tab w:val="left" w:pos="1763"/>
          <w:tab w:val="left" w:pos="1764"/>
        </w:tabs>
        <w:spacing w:before="1"/>
        <w:ind w:hanging="361"/>
        <w:rPr>
          <w:rFonts w:ascii="Symbol" w:hAnsi="Symbol"/>
        </w:rPr>
      </w:pPr>
      <w:r>
        <w:t>Contact surfaces should be disinfected</w:t>
      </w:r>
      <w:r>
        <w:rPr>
          <w:spacing w:val="-4"/>
        </w:rPr>
        <w:t xml:space="preserve"> </w:t>
      </w:r>
      <w:r>
        <w:t>frequently.</w:t>
      </w:r>
    </w:p>
    <w:p w14:paraId="1C3E9A88" w14:textId="39FD0432" w:rsidR="00501B26" w:rsidRPr="0015584E" w:rsidRDefault="00A84428" w:rsidP="0015584E">
      <w:pPr>
        <w:pStyle w:val="ListParagraph"/>
        <w:numPr>
          <w:ilvl w:val="4"/>
          <w:numId w:val="60"/>
        </w:numPr>
        <w:tabs>
          <w:tab w:val="left" w:pos="1763"/>
          <w:tab w:val="left" w:pos="1764"/>
        </w:tabs>
        <w:ind w:hanging="361"/>
        <w:rPr>
          <w:rFonts w:ascii="Symbol" w:hAnsi="Symbol"/>
        </w:rPr>
      </w:pPr>
      <w:r>
        <w:t>Consider using a checklist or audit system to track how often cleaning is</w:t>
      </w:r>
      <w:r>
        <w:rPr>
          <w:spacing w:val="-16"/>
        </w:rPr>
        <w:t xml:space="preserve"> </w:t>
      </w:r>
      <w:r>
        <w:t>conducted.</w:t>
      </w:r>
    </w:p>
    <w:p w14:paraId="3A96D73E" w14:textId="77777777" w:rsidR="0015584E" w:rsidRPr="0015584E" w:rsidRDefault="0015584E" w:rsidP="0015584E">
      <w:pPr>
        <w:pStyle w:val="ListParagraph"/>
        <w:tabs>
          <w:tab w:val="left" w:pos="1763"/>
          <w:tab w:val="left" w:pos="1764"/>
        </w:tabs>
        <w:ind w:left="1763" w:firstLine="0"/>
        <w:rPr>
          <w:rFonts w:ascii="Symbol" w:hAnsi="Symbol"/>
        </w:rPr>
      </w:pPr>
    </w:p>
    <w:p w14:paraId="3B512E8E" w14:textId="6DFE42F2" w:rsidR="00501B26" w:rsidRPr="0015584E" w:rsidRDefault="00A84428" w:rsidP="0015584E">
      <w:pPr>
        <w:pStyle w:val="ListParagraph"/>
        <w:numPr>
          <w:ilvl w:val="3"/>
          <w:numId w:val="60"/>
        </w:numPr>
        <w:tabs>
          <w:tab w:val="left" w:pos="2124"/>
        </w:tabs>
        <w:spacing w:before="1"/>
        <w:ind w:left="2123" w:hanging="721"/>
        <w:jc w:val="both"/>
        <w:rPr>
          <w:b/>
          <w:color w:val="2E5395"/>
        </w:rPr>
      </w:pPr>
      <w:r>
        <w:rPr>
          <w:b/>
          <w:color w:val="2E5395"/>
        </w:rPr>
        <w:t>Restrooms/Showers/Locker</w:t>
      </w:r>
      <w:r>
        <w:rPr>
          <w:b/>
          <w:color w:val="2E5395"/>
          <w:spacing w:val="-1"/>
        </w:rPr>
        <w:t xml:space="preserve"> </w:t>
      </w:r>
      <w:r>
        <w:rPr>
          <w:b/>
          <w:color w:val="2E5395"/>
        </w:rPr>
        <w:t>Rooms</w:t>
      </w:r>
    </w:p>
    <w:p w14:paraId="3473E284" w14:textId="77777777" w:rsidR="00501B26" w:rsidRDefault="00A84428">
      <w:pPr>
        <w:pStyle w:val="ListParagraph"/>
        <w:numPr>
          <w:ilvl w:val="0"/>
          <w:numId w:val="59"/>
        </w:numPr>
        <w:tabs>
          <w:tab w:val="left" w:pos="1763"/>
          <w:tab w:val="left" w:pos="1764"/>
        </w:tabs>
        <w:ind w:right="1378"/>
      </w:pPr>
      <w:r>
        <w:t>Doors to multi-stall restrooms should be able to be opened and closed without</w:t>
      </w:r>
      <w:r>
        <w:rPr>
          <w:spacing w:val="-26"/>
        </w:rPr>
        <w:t xml:space="preserve"> </w:t>
      </w:r>
      <w:r>
        <w:t>touching handles, if at all</w:t>
      </w:r>
      <w:r>
        <w:rPr>
          <w:spacing w:val="-4"/>
        </w:rPr>
        <w:t xml:space="preserve"> </w:t>
      </w:r>
      <w:r>
        <w:t>possible.</w:t>
      </w:r>
    </w:p>
    <w:p w14:paraId="5CC5AF21" w14:textId="77777777" w:rsidR="00501B26" w:rsidRDefault="00A84428">
      <w:pPr>
        <w:pStyle w:val="ListParagraph"/>
        <w:numPr>
          <w:ilvl w:val="0"/>
          <w:numId w:val="59"/>
        </w:numPr>
        <w:tabs>
          <w:tab w:val="left" w:pos="1763"/>
          <w:tab w:val="left" w:pos="1764"/>
        </w:tabs>
        <w:spacing w:before="1"/>
        <w:ind w:hanging="361"/>
      </w:pPr>
      <w:r>
        <w:t>Place a trash can by the door if the door cannot be opened without touching the</w:t>
      </w:r>
      <w:r>
        <w:rPr>
          <w:spacing w:val="-19"/>
        </w:rPr>
        <w:t xml:space="preserve"> </w:t>
      </w:r>
      <w:r>
        <w:t>handle</w:t>
      </w:r>
    </w:p>
    <w:p w14:paraId="26DC6247" w14:textId="77777777" w:rsidR="00501B26" w:rsidRDefault="00A84428">
      <w:pPr>
        <w:pStyle w:val="ListParagraph"/>
        <w:numPr>
          <w:ilvl w:val="0"/>
          <w:numId w:val="59"/>
        </w:numPr>
        <w:tabs>
          <w:tab w:val="left" w:pos="1763"/>
          <w:tab w:val="left" w:pos="1764"/>
        </w:tabs>
        <w:spacing w:before="1"/>
        <w:ind w:right="1007"/>
      </w:pPr>
      <w:r>
        <w:t>For single restrooms, provide signage and materials (paper towels and trash cans) for individuals to use without touching the handles, and consider providing a key so disinfection measures can be better</w:t>
      </w:r>
      <w:r>
        <w:rPr>
          <w:spacing w:val="-4"/>
        </w:rPr>
        <w:t xml:space="preserve"> </w:t>
      </w:r>
      <w:r>
        <w:t>controlled.</w:t>
      </w:r>
    </w:p>
    <w:p w14:paraId="6FB2F6BC" w14:textId="77777777" w:rsidR="00501B26" w:rsidRDefault="00A84428">
      <w:pPr>
        <w:pStyle w:val="ListParagraph"/>
        <w:numPr>
          <w:ilvl w:val="0"/>
          <w:numId w:val="59"/>
        </w:numPr>
        <w:tabs>
          <w:tab w:val="left" w:pos="1763"/>
          <w:tab w:val="left" w:pos="1764"/>
        </w:tabs>
        <w:spacing w:line="279" w:lineRule="exact"/>
        <w:ind w:hanging="361"/>
      </w:pPr>
      <w:r>
        <w:t>Place signs indicating that toilet lids (if present) should be closed before</w:t>
      </w:r>
      <w:r>
        <w:rPr>
          <w:spacing w:val="-18"/>
        </w:rPr>
        <w:t xml:space="preserve"> </w:t>
      </w:r>
      <w:r>
        <w:t>flushing.</w:t>
      </w:r>
    </w:p>
    <w:p w14:paraId="3FB08C4C" w14:textId="77777777" w:rsidR="00501B26" w:rsidRDefault="00A84428">
      <w:pPr>
        <w:pStyle w:val="ListParagraph"/>
        <w:numPr>
          <w:ilvl w:val="0"/>
          <w:numId w:val="59"/>
        </w:numPr>
        <w:tabs>
          <w:tab w:val="left" w:pos="1763"/>
          <w:tab w:val="left" w:pos="1764"/>
        </w:tabs>
        <w:spacing w:before="83"/>
        <w:ind w:hanging="361"/>
      </w:pPr>
      <w:r>
        <w:lastRenderedPageBreak/>
        <w:t>Place signs asking patrons and employees to wash hands before and after using the</w:t>
      </w:r>
      <w:r>
        <w:rPr>
          <w:spacing w:val="-21"/>
        </w:rPr>
        <w:t xml:space="preserve"> </w:t>
      </w:r>
      <w:r>
        <w:t>restroom.</w:t>
      </w:r>
    </w:p>
    <w:p w14:paraId="73031F24" w14:textId="77777777" w:rsidR="00501B26" w:rsidRDefault="00A84428">
      <w:pPr>
        <w:pStyle w:val="ListParagraph"/>
        <w:numPr>
          <w:ilvl w:val="0"/>
          <w:numId w:val="59"/>
        </w:numPr>
        <w:tabs>
          <w:tab w:val="left" w:pos="1763"/>
          <w:tab w:val="left" w:pos="1764"/>
        </w:tabs>
        <w:ind w:hanging="361"/>
      </w:pPr>
      <w:r>
        <w:t>Provide paper towels in restrooms and disconnect or tape off hand air</w:t>
      </w:r>
      <w:r>
        <w:rPr>
          <w:spacing w:val="-11"/>
        </w:rPr>
        <w:t xml:space="preserve"> </w:t>
      </w:r>
      <w:r>
        <w:t>dryers.</w:t>
      </w:r>
    </w:p>
    <w:p w14:paraId="59CE989F" w14:textId="77777777" w:rsidR="00501B26" w:rsidRDefault="00A84428">
      <w:pPr>
        <w:pStyle w:val="ListParagraph"/>
        <w:numPr>
          <w:ilvl w:val="0"/>
          <w:numId w:val="59"/>
        </w:numPr>
        <w:tabs>
          <w:tab w:val="left" w:pos="1763"/>
          <w:tab w:val="left" w:pos="1764"/>
        </w:tabs>
        <w:spacing w:before="1"/>
        <w:ind w:right="1002"/>
      </w:pPr>
      <w:r>
        <w:t>Only allow shower and locker room use if there are partitions, or place signage to maintain proper physical distancing. If partitions or proper distancing are not possible, these facilities should remain</w:t>
      </w:r>
      <w:r>
        <w:rPr>
          <w:spacing w:val="-5"/>
        </w:rPr>
        <w:t xml:space="preserve"> </w:t>
      </w:r>
      <w:r>
        <w:t>closed.</w:t>
      </w:r>
    </w:p>
    <w:p w14:paraId="65C1DF01" w14:textId="77777777" w:rsidR="00501B26" w:rsidRDefault="00A84428">
      <w:pPr>
        <w:pStyle w:val="ListParagraph"/>
        <w:numPr>
          <w:ilvl w:val="0"/>
          <w:numId w:val="59"/>
        </w:numPr>
        <w:tabs>
          <w:tab w:val="left" w:pos="1763"/>
          <w:tab w:val="left" w:pos="1764"/>
        </w:tabs>
        <w:spacing w:line="279" w:lineRule="exact"/>
        <w:ind w:hanging="361"/>
      </w:pPr>
      <w:r>
        <w:t>Shoes should be worn in locker</w:t>
      </w:r>
      <w:r>
        <w:rPr>
          <w:spacing w:val="-7"/>
        </w:rPr>
        <w:t xml:space="preserve"> </w:t>
      </w:r>
      <w:r>
        <w:t>rooms/showers</w:t>
      </w:r>
    </w:p>
    <w:p w14:paraId="599521FF" w14:textId="77777777" w:rsidR="00501B26" w:rsidRDefault="00A84428">
      <w:pPr>
        <w:pStyle w:val="ListParagraph"/>
        <w:numPr>
          <w:ilvl w:val="0"/>
          <w:numId w:val="59"/>
        </w:numPr>
        <w:tabs>
          <w:tab w:val="left" w:pos="1763"/>
          <w:tab w:val="left" w:pos="1764"/>
        </w:tabs>
        <w:spacing w:before="1"/>
        <w:ind w:right="1370"/>
      </w:pPr>
      <w:r>
        <w:t>Double efforts to keep bathrooms/showers/locker rooms clean and properly disinfected frequently, every two to four</w:t>
      </w:r>
      <w:r>
        <w:rPr>
          <w:spacing w:val="-7"/>
        </w:rPr>
        <w:t xml:space="preserve"> </w:t>
      </w:r>
      <w:r>
        <w:t>hours.</w:t>
      </w:r>
    </w:p>
    <w:p w14:paraId="49461E69" w14:textId="77777777" w:rsidR="00501B26" w:rsidRDefault="00501B26">
      <w:pPr>
        <w:pStyle w:val="BodyText"/>
        <w:ind w:left="0"/>
      </w:pPr>
    </w:p>
    <w:p w14:paraId="220975C4" w14:textId="77777777" w:rsidR="00501B26" w:rsidRDefault="00A84428">
      <w:pPr>
        <w:pStyle w:val="BodyText"/>
        <w:ind w:left="683"/>
      </w:pPr>
      <w:r>
        <w:t>Additional information specific to Parks and Recreation may be obtained through the following websites:</w:t>
      </w:r>
    </w:p>
    <w:p w14:paraId="5FF7AEF3" w14:textId="77777777" w:rsidR="00501B26" w:rsidRDefault="00501B26">
      <w:pPr>
        <w:pStyle w:val="BodyText"/>
        <w:spacing w:before="2"/>
        <w:ind w:left="0"/>
        <w:rPr>
          <w:sz w:val="26"/>
        </w:rPr>
      </w:pPr>
    </w:p>
    <w:p w14:paraId="3BFF9CCF" w14:textId="77777777" w:rsidR="00501B26" w:rsidRDefault="00A84428" w:rsidP="00B81266">
      <w:pPr>
        <w:pStyle w:val="ListParagraph"/>
        <w:numPr>
          <w:ilvl w:val="0"/>
          <w:numId w:val="59"/>
        </w:numPr>
        <w:tabs>
          <w:tab w:val="left" w:pos="2123"/>
          <w:tab w:val="left" w:pos="2124"/>
        </w:tabs>
        <w:spacing w:before="1"/>
      </w:pPr>
      <w:r>
        <w:rPr>
          <w:color w:val="2E5395"/>
          <w:u w:val="single" w:color="2E5395"/>
        </w:rPr>
        <w:t>BC Municipal Safety</w:t>
      </w:r>
      <w:r>
        <w:rPr>
          <w:color w:val="2E5395"/>
          <w:spacing w:val="-3"/>
          <w:u w:val="single" w:color="2E5395"/>
        </w:rPr>
        <w:t xml:space="preserve"> </w:t>
      </w:r>
      <w:r>
        <w:rPr>
          <w:color w:val="2E5395"/>
          <w:u w:val="single" w:color="2E5395"/>
        </w:rPr>
        <w:t>Association</w:t>
      </w:r>
    </w:p>
    <w:p w14:paraId="582F86B1" w14:textId="77777777" w:rsidR="00501B26" w:rsidRDefault="00C8071A" w:rsidP="00B81266">
      <w:pPr>
        <w:pStyle w:val="ListParagraph"/>
        <w:numPr>
          <w:ilvl w:val="0"/>
          <w:numId w:val="59"/>
        </w:numPr>
        <w:tabs>
          <w:tab w:val="left" w:pos="2123"/>
          <w:tab w:val="left" w:pos="2124"/>
        </w:tabs>
        <w:spacing w:before="19"/>
      </w:pPr>
      <w:hyperlink r:id="rId53">
        <w:r w:rsidR="00A84428">
          <w:rPr>
            <w:color w:val="2E5395"/>
            <w:u w:val="single" w:color="2E5395"/>
          </w:rPr>
          <w:t>BC Recreation and Parks</w:t>
        </w:r>
        <w:r w:rsidR="00A84428">
          <w:rPr>
            <w:color w:val="2E5395"/>
            <w:spacing w:val="-5"/>
            <w:u w:val="single" w:color="2E5395"/>
          </w:rPr>
          <w:t xml:space="preserve"> </w:t>
        </w:r>
        <w:r w:rsidR="00A84428">
          <w:rPr>
            <w:color w:val="2E5395"/>
            <w:u w:val="single" w:color="2E5395"/>
          </w:rPr>
          <w:t>Association</w:t>
        </w:r>
      </w:hyperlink>
    </w:p>
    <w:p w14:paraId="324F17CF" w14:textId="77777777" w:rsidR="00501B26" w:rsidRDefault="00C8071A" w:rsidP="00B81266">
      <w:pPr>
        <w:pStyle w:val="ListParagraph"/>
        <w:numPr>
          <w:ilvl w:val="0"/>
          <w:numId w:val="59"/>
        </w:numPr>
        <w:tabs>
          <w:tab w:val="left" w:pos="2123"/>
          <w:tab w:val="left" w:pos="2124"/>
        </w:tabs>
        <w:spacing w:before="21"/>
      </w:pPr>
      <w:hyperlink r:id="rId54">
        <w:r w:rsidR="00A84428">
          <w:rPr>
            <w:color w:val="2E5395"/>
            <w:u w:val="single" w:color="2E5395"/>
          </w:rPr>
          <w:t>American Industrial Hygiene</w:t>
        </w:r>
        <w:r w:rsidR="00A84428">
          <w:rPr>
            <w:color w:val="2E5395"/>
            <w:spacing w:val="-5"/>
            <w:u w:val="single" w:color="2E5395"/>
          </w:rPr>
          <w:t xml:space="preserve"> </w:t>
        </w:r>
        <w:r w:rsidR="00A84428">
          <w:rPr>
            <w:color w:val="2E5395"/>
            <w:u w:val="single" w:color="2E5395"/>
          </w:rPr>
          <w:t>Association</w:t>
        </w:r>
      </w:hyperlink>
    </w:p>
    <w:p w14:paraId="1F511C12" w14:textId="77777777" w:rsidR="00501B26" w:rsidRDefault="00C8071A" w:rsidP="00B81266">
      <w:pPr>
        <w:pStyle w:val="ListParagraph"/>
        <w:numPr>
          <w:ilvl w:val="0"/>
          <w:numId w:val="59"/>
        </w:numPr>
        <w:tabs>
          <w:tab w:val="left" w:pos="2123"/>
          <w:tab w:val="left" w:pos="2124"/>
        </w:tabs>
        <w:spacing w:before="19"/>
      </w:pPr>
      <w:hyperlink r:id="rId55">
        <w:r w:rsidR="00A84428">
          <w:rPr>
            <w:color w:val="2E5395"/>
            <w:u w:val="single" w:color="2E5395"/>
          </w:rPr>
          <w:t>Lifesaving Society BC and</w:t>
        </w:r>
        <w:r w:rsidR="00A84428">
          <w:rPr>
            <w:color w:val="2E5395"/>
            <w:spacing w:val="-7"/>
            <w:u w:val="single" w:color="2E5395"/>
          </w:rPr>
          <w:t xml:space="preserve"> </w:t>
        </w:r>
        <w:r w:rsidR="00A84428">
          <w:rPr>
            <w:color w:val="2E5395"/>
            <w:u w:val="single" w:color="2E5395"/>
          </w:rPr>
          <w:t>Yukon</w:t>
        </w:r>
      </w:hyperlink>
    </w:p>
    <w:p w14:paraId="05AE970A" w14:textId="77777777" w:rsidR="00501B26" w:rsidRDefault="00501B26">
      <w:pPr>
        <w:pStyle w:val="BodyText"/>
        <w:spacing w:before="8"/>
        <w:ind w:left="0"/>
        <w:rPr>
          <w:sz w:val="19"/>
        </w:rPr>
      </w:pPr>
    </w:p>
    <w:p w14:paraId="15E50C77" w14:textId="77777777" w:rsidR="00501B26" w:rsidRDefault="00A84428">
      <w:pPr>
        <w:pStyle w:val="Heading3"/>
        <w:numPr>
          <w:ilvl w:val="1"/>
          <w:numId w:val="60"/>
        </w:numPr>
        <w:tabs>
          <w:tab w:val="left" w:pos="1403"/>
          <w:tab w:val="left" w:pos="1404"/>
        </w:tabs>
        <w:spacing w:before="44"/>
        <w:ind w:left="1403" w:hanging="721"/>
        <w:rPr>
          <w:color w:val="2E5395"/>
        </w:rPr>
      </w:pPr>
      <w:bookmarkStart w:id="36" w:name="_Toc55201252"/>
      <w:r>
        <w:rPr>
          <w:color w:val="2E5395"/>
        </w:rPr>
        <w:t>Engineering</w:t>
      </w:r>
      <w:bookmarkEnd w:id="36"/>
    </w:p>
    <w:p w14:paraId="0F1BDCB1" w14:textId="77777777" w:rsidR="00501B26" w:rsidRDefault="00A84428">
      <w:pPr>
        <w:pStyle w:val="Heading5"/>
        <w:numPr>
          <w:ilvl w:val="2"/>
          <w:numId w:val="58"/>
        </w:numPr>
        <w:tabs>
          <w:tab w:val="left" w:pos="1403"/>
          <w:tab w:val="left" w:pos="1404"/>
        </w:tabs>
        <w:ind w:hanging="721"/>
      </w:pPr>
      <w:bookmarkStart w:id="37" w:name="_Toc55201253"/>
      <w:r>
        <w:rPr>
          <w:color w:val="2E5395"/>
        </w:rPr>
        <w:t>Worker to</w:t>
      </w:r>
      <w:r>
        <w:rPr>
          <w:color w:val="2E5395"/>
          <w:spacing w:val="-3"/>
        </w:rPr>
        <w:t xml:space="preserve"> </w:t>
      </w:r>
      <w:r>
        <w:rPr>
          <w:color w:val="2E5395"/>
        </w:rPr>
        <w:t>Worker</w:t>
      </w:r>
      <w:bookmarkEnd w:id="37"/>
    </w:p>
    <w:p w14:paraId="3AEE3344" w14:textId="0B3109E9" w:rsidR="00501B26" w:rsidRDefault="00A84428">
      <w:pPr>
        <w:pStyle w:val="ListParagraph"/>
        <w:numPr>
          <w:ilvl w:val="3"/>
          <w:numId w:val="58"/>
        </w:numPr>
        <w:tabs>
          <w:tab w:val="left" w:pos="1763"/>
          <w:tab w:val="left" w:pos="1764"/>
        </w:tabs>
        <w:spacing w:before="22" w:line="259" w:lineRule="auto"/>
        <w:ind w:right="921"/>
        <w:rPr>
          <w:rFonts w:ascii="Symbol" w:hAnsi="Symbol"/>
        </w:rPr>
      </w:pPr>
      <w:r>
        <w:t>Ensure workers who have been away, or are new to the workplace, are orient</w:t>
      </w:r>
      <w:r w:rsidR="00050FC1">
        <w:t>at</w:t>
      </w:r>
      <w:r>
        <w:t>ed as</w:t>
      </w:r>
      <w:r>
        <w:rPr>
          <w:spacing w:val="-24"/>
        </w:rPr>
        <w:t xml:space="preserve"> </w:t>
      </w:r>
      <w:r>
        <w:t>necessary so that all COVID-19 related procedures are explained and</w:t>
      </w:r>
      <w:r>
        <w:rPr>
          <w:spacing w:val="-9"/>
        </w:rPr>
        <w:t xml:space="preserve"> </w:t>
      </w:r>
      <w:r>
        <w:t>understood.</w:t>
      </w:r>
    </w:p>
    <w:p w14:paraId="5F317DAF" w14:textId="77777777" w:rsidR="00501B26" w:rsidRDefault="00A84428">
      <w:pPr>
        <w:pStyle w:val="ListParagraph"/>
        <w:numPr>
          <w:ilvl w:val="3"/>
          <w:numId w:val="58"/>
        </w:numPr>
        <w:tabs>
          <w:tab w:val="left" w:pos="1763"/>
          <w:tab w:val="left" w:pos="1764"/>
        </w:tabs>
        <w:spacing w:line="259" w:lineRule="auto"/>
        <w:ind w:right="1217"/>
        <w:rPr>
          <w:rFonts w:ascii="Symbol" w:hAnsi="Symbol"/>
        </w:rPr>
      </w:pPr>
      <w:r>
        <w:t>Review and coordinate roles and responsibilities with all contractors, suppliers, and staff. Employers should develop procedures to ensure contractors are aware of your health and safety program requirements, including relevant COVID-19 related protocols, and are following protocols of their</w:t>
      </w:r>
      <w:r>
        <w:rPr>
          <w:spacing w:val="-9"/>
        </w:rPr>
        <w:t xml:space="preserve"> </w:t>
      </w:r>
      <w:r>
        <w:t>own.</w:t>
      </w:r>
    </w:p>
    <w:p w14:paraId="08AF9571" w14:textId="77777777" w:rsidR="00501B26" w:rsidRDefault="00A84428">
      <w:pPr>
        <w:pStyle w:val="ListParagraph"/>
        <w:numPr>
          <w:ilvl w:val="3"/>
          <w:numId w:val="58"/>
        </w:numPr>
        <w:tabs>
          <w:tab w:val="left" w:pos="1763"/>
          <w:tab w:val="left" w:pos="1764"/>
        </w:tabs>
        <w:spacing w:line="259" w:lineRule="auto"/>
        <w:ind w:right="1303"/>
        <w:rPr>
          <w:rFonts w:ascii="Symbol" w:hAnsi="Symbol"/>
        </w:rPr>
      </w:pPr>
      <w:r>
        <w:t>For locations where engineering staff are working from multi-ministry or regional offices, coordination is required to ensure plans align across</w:t>
      </w:r>
      <w:r>
        <w:rPr>
          <w:spacing w:val="-13"/>
        </w:rPr>
        <w:t xml:space="preserve"> </w:t>
      </w:r>
      <w:r>
        <w:t>locations.</w:t>
      </w:r>
    </w:p>
    <w:p w14:paraId="5304D4FC" w14:textId="1D1B0E25" w:rsidR="00501B26" w:rsidRDefault="00A84428">
      <w:pPr>
        <w:pStyle w:val="ListParagraph"/>
        <w:numPr>
          <w:ilvl w:val="3"/>
          <w:numId w:val="58"/>
        </w:numPr>
        <w:tabs>
          <w:tab w:val="left" w:pos="1763"/>
          <w:tab w:val="left" w:pos="1764"/>
        </w:tabs>
        <w:spacing w:line="259" w:lineRule="auto"/>
        <w:ind w:right="1405"/>
        <w:rPr>
          <w:rFonts w:ascii="Symbol" w:hAnsi="Symbol"/>
        </w:rPr>
      </w:pPr>
      <w:r>
        <w:t>Determine the maximum number of people in each area or space to maintain physical distancing requirements, i.e. 3-4 workers per 1000 square feet</w:t>
      </w:r>
      <w:r w:rsidR="005D3137">
        <w:t xml:space="preserve"> outdoors</w:t>
      </w:r>
      <w:r>
        <w:t xml:space="preserve">. </w:t>
      </w:r>
      <w:r w:rsidRPr="00050FC1">
        <w:t xml:space="preserve">In buildings, </w:t>
      </w:r>
      <w:r w:rsidR="00050FC1">
        <w:t>five</w:t>
      </w:r>
      <w:r w:rsidR="005D3137" w:rsidRPr="00050FC1">
        <w:t xml:space="preserve"> </w:t>
      </w:r>
      <w:r w:rsidRPr="00050FC1">
        <w:t>square meters of unencumbered space per person should be</w:t>
      </w:r>
      <w:r w:rsidRPr="00050FC1">
        <w:rPr>
          <w:spacing w:val="-14"/>
        </w:rPr>
        <w:t xml:space="preserve"> </w:t>
      </w:r>
      <w:r w:rsidRPr="00050FC1">
        <w:t>established.</w:t>
      </w:r>
    </w:p>
    <w:p w14:paraId="7B6BA594" w14:textId="77777777" w:rsidR="00501B26" w:rsidRDefault="00A84428">
      <w:pPr>
        <w:pStyle w:val="ListParagraph"/>
        <w:numPr>
          <w:ilvl w:val="3"/>
          <w:numId w:val="58"/>
        </w:numPr>
        <w:tabs>
          <w:tab w:val="left" w:pos="1763"/>
          <w:tab w:val="left" w:pos="1764"/>
        </w:tabs>
        <w:spacing w:line="256" w:lineRule="auto"/>
        <w:ind w:right="838"/>
        <w:rPr>
          <w:rFonts w:ascii="Symbol" w:hAnsi="Symbol"/>
        </w:rPr>
      </w:pPr>
      <w:r>
        <w:t>Establish and post occupancy limits for office spaces, lunchrooms, vehicles and other common areas. Ensure physical distancing can be</w:t>
      </w:r>
      <w:r>
        <w:rPr>
          <w:spacing w:val="-8"/>
        </w:rPr>
        <w:t xml:space="preserve"> </w:t>
      </w:r>
      <w:r>
        <w:t>maintained.</w:t>
      </w:r>
    </w:p>
    <w:p w14:paraId="6BBC1D64" w14:textId="47E058DF" w:rsidR="00501B26" w:rsidRDefault="00A84428">
      <w:pPr>
        <w:pStyle w:val="ListParagraph"/>
        <w:numPr>
          <w:ilvl w:val="3"/>
          <w:numId w:val="58"/>
        </w:numPr>
        <w:tabs>
          <w:tab w:val="left" w:pos="1763"/>
          <w:tab w:val="left" w:pos="1764"/>
        </w:tabs>
        <w:spacing w:before="2" w:line="259" w:lineRule="auto"/>
        <w:ind w:right="863"/>
        <w:rPr>
          <w:rFonts w:ascii="Symbol" w:hAnsi="Symbol"/>
        </w:rPr>
      </w:pPr>
      <w:r>
        <w:t>Maintain at least a 2 meter distance from other workers. If the physical distancing requirement cannot be maintained, hold a meeting to address solutions, which may include physical</w:t>
      </w:r>
      <w:r>
        <w:rPr>
          <w:spacing w:val="-3"/>
        </w:rPr>
        <w:t xml:space="preserve"> </w:t>
      </w:r>
      <w:r>
        <w:t>barriers,</w:t>
      </w:r>
      <w:r>
        <w:rPr>
          <w:spacing w:val="-2"/>
        </w:rPr>
        <w:t xml:space="preserve"> </w:t>
      </w:r>
      <w:r>
        <w:t>planning</w:t>
      </w:r>
      <w:r>
        <w:rPr>
          <w:spacing w:val="-2"/>
        </w:rPr>
        <w:t xml:space="preserve"> </w:t>
      </w:r>
      <w:r>
        <w:t>the</w:t>
      </w:r>
      <w:r>
        <w:rPr>
          <w:spacing w:val="-1"/>
        </w:rPr>
        <w:t xml:space="preserve"> </w:t>
      </w:r>
      <w:r>
        <w:t>work</w:t>
      </w:r>
      <w:r>
        <w:rPr>
          <w:spacing w:val="-4"/>
        </w:rPr>
        <w:t xml:space="preserve"> </w:t>
      </w:r>
      <w:r>
        <w:t>task</w:t>
      </w:r>
      <w:r>
        <w:rPr>
          <w:spacing w:val="-5"/>
        </w:rPr>
        <w:t xml:space="preserve"> </w:t>
      </w:r>
      <w:r>
        <w:t>so</w:t>
      </w:r>
      <w:r>
        <w:rPr>
          <w:spacing w:val="-2"/>
        </w:rPr>
        <w:t xml:space="preserve"> </w:t>
      </w:r>
      <w:r>
        <w:t>time</w:t>
      </w:r>
      <w:r>
        <w:rPr>
          <w:spacing w:val="-3"/>
        </w:rPr>
        <w:t xml:space="preserve"> </w:t>
      </w:r>
      <w:r>
        <w:t>spent</w:t>
      </w:r>
      <w:r>
        <w:rPr>
          <w:spacing w:val="-2"/>
        </w:rPr>
        <w:t xml:space="preserve"> </w:t>
      </w:r>
      <w:r>
        <w:t>in</w:t>
      </w:r>
      <w:r>
        <w:rPr>
          <w:spacing w:val="-2"/>
        </w:rPr>
        <w:t xml:space="preserve"> </w:t>
      </w:r>
      <w:r>
        <w:t>close</w:t>
      </w:r>
      <w:r>
        <w:rPr>
          <w:spacing w:val="-1"/>
        </w:rPr>
        <w:t xml:space="preserve"> </w:t>
      </w:r>
      <w:r>
        <w:t>proximity</w:t>
      </w:r>
      <w:r>
        <w:rPr>
          <w:spacing w:val="-2"/>
        </w:rPr>
        <w:t xml:space="preserve"> </w:t>
      </w:r>
      <w:r>
        <w:t>is</w:t>
      </w:r>
      <w:r>
        <w:rPr>
          <w:spacing w:val="-3"/>
        </w:rPr>
        <w:t xml:space="preserve"> </w:t>
      </w:r>
      <w:r>
        <w:t>minimized,</w:t>
      </w:r>
      <w:r>
        <w:rPr>
          <w:spacing w:val="-4"/>
        </w:rPr>
        <w:t xml:space="preserve"> </w:t>
      </w:r>
      <w:r w:rsidR="00050FC1">
        <w:t>and wearing face masks.</w:t>
      </w:r>
    </w:p>
    <w:p w14:paraId="2AC084A2" w14:textId="31EA50DF" w:rsidR="00501B26" w:rsidRDefault="00A170F3">
      <w:pPr>
        <w:pStyle w:val="ListParagraph"/>
        <w:numPr>
          <w:ilvl w:val="3"/>
          <w:numId w:val="58"/>
        </w:numPr>
        <w:tabs>
          <w:tab w:val="left" w:pos="1763"/>
          <w:tab w:val="left" w:pos="1764"/>
        </w:tabs>
        <w:spacing w:line="279" w:lineRule="exact"/>
        <w:ind w:hanging="361"/>
        <w:rPr>
          <w:rFonts w:ascii="Symbol" w:hAnsi="Symbol"/>
        </w:rPr>
      </w:pPr>
      <w:r>
        <w:t>Communicate the</w:t>
      </w:r>
      <w:r w:rsidR="00A84428">
        <w:t xml:space="preserve"> use of non-surgical face masks when physical distancing is not</w:t>
      </w:r>
      <w:r w:rsidR="00A84428">
        <w:rPr>
          <w:spacing w:val="-20"/>
        </w:rPr>
        <w:t xml:space="preserve"> </w:t>
      </w:r>
      <w:r w:rsidR="00A84428">
        <w:t>possible.</w:t>
      </w:r>
    </w:p>
    <w:p w14:paraId="36AD05B5" w14:textId="77777777" w:rsidR="00501B26" w:rsidRDefault="00A84428">
      <w:pPr>
        <w:pStyle w:val="ListParagraph"/>
        <w:numPr>
          <w:ilvl w:val="3"/>
          <w:numId w:val="58"/>
        </w:numPr>
        <w:tabs>
          <w:tab w:val="left" w:pos="1763"/>
          <w:tab w:val="left" w:pos="1764"/>
        </w:tabs>
        <w:spacing w:before="22"/>
        <w:ind w:hanging="361"/>
        <w:rPr>
          <w:rFonts w:ascii="Symbol" w:hAnsi="Symbol"/>
        </w:rPr>
      </w:pPr>
      <w:r>
        <w:t>Consider enhanced measures to maintain the physical distancing</w:t>
      </w:r>
      <w:r>
        <w:rPr>
          <w:spacing w:val="-11"/>
        </w:rPr>
        <w:t xml:space="preserve"> </w:t>
      </w:r>
      <w:r>
        <w:t>requirement:</w:t>
      </w:r>
    </w:p>
    <w:p w14:paraId="26C0B5D7" w14:textId="77777777" w:rsidR="00501B26" w:rsidRDefault="00A84428">
      <w:pPr>
        <w:pStyle w:val="ListParagraph"/>
        <w:numPr>
          <w:ilvl w:val="4"/>
          <w:numId w:val="58"/>
        </w:numPr>
        <w:tabs>
          <w:tab w:val="left" w:pos="2483"/>
          <w:tab w:val="left" w:pos="2484"/>
        </w:tabs>
        <w:spacing w:before="22"/>
        <w:ind w:hanging="361"/>
      </w:pPr>
      <w:r>
        <w:t>Control entry and exit points for</w:t>
      </w:r>
      <w:r>
        <w:rPr>
          <w:spacing w:val="-6"/>
        </w:rPr>
        <w:t xml:space="preserve"> </w:t>
      </w:r>
      <w:r>
        <w:t>workers</w:t>
      </w:r>
    </w:p>
    <w:p w14:paraId="4A0CBEB7" w14:textId="77777777" w:rsidR="00501B26" w:rsidRDefault="00A84428">
      <w:pPr>
        <w:pStyle w:val="ListParagraph"/>
        <w:numPr>
          <w:ilvl w:val="4"/>
          <w:numId w:val="58"/>
        </w:numPr>
        <w:tabs>
          <w:tab w:val="left" w:pos="2483"/>
          <w:tab w:val="left" w:pos="2484"/>
        </w:tabs>
        <w:spacing w:before="13" w:line="252" w:lineRule="auto"/>
        <w:ind w:right="1502"/>
      </w:pPr>
      <w:r>
        <w:t>Manage the flow of people by implementing one-way walkways or marking off designated walking</w:t>
      </w:r>
      <w:r>
        <w:rPr>
          <w:spacing w:val="-2"/>
        </w:rPr>
        <w:t xml:space="preserve"> </w:t>
      </w:r>
      <w:r>
        <w:t>areas</w:t>
      </w:r>
    </w:p>
    <w:p w14:paraId="65FD4280" w14:textId="214D24A9" w:rsidR="00501B26" w:rsidRDefault="00A84428">
      <w:pPr>
        <w:pStyle w:val="ListParagraph"/>
        <w:numPr>
          <w:ilvl w:val="3"/>
          <w:numId w:val="58"/>
        </w:numPr>
        <w:tabs>
          <w:tab w:val="left" w:pos="1763"/>
          <w:tab w:val="left" w:pos="1764"/>
        </w:tabs>
        <w:spacing w:before="10" w:line="259" w:lineRule="auto"/>
        <w:ind w:right="891"/>
        <w:rPr>
          <w:rFonts w:ascii="Symbol" w:hAnsi="Symbol"/>
        </w:rPr>
      </w:pPr>
      <w:r>
        <w:t>Consider creating cohorts of workers who work together and who do not interact with other cohorts. This will assist in reducing transmission throughout the workplace in the event that a staff member becomes</w:t>
      </w:r>
      <w:r>
        <w:rPr>
          <w:spacing w:val="-2"/>
        </w:rPr>
        <w:t xml:space="preserve"> </w:t>
      </w:r>
      <w:r>
        <w:t>ill.</w:t>
      </w:r>
      <w:r w:rsidR="00050FC1">
        <w:t xml:space="preserve">  Even if working in cohorts, all workers should wear face masks.</w:t>
      </w:r>
    </w:p>
    <w:p w14:paraId="3FED2867" w14:textId="77777777" w:rsidR="00501B26" w:rsidRDefault="00A84428">
      <w:pPr>
        <w:pStyle w:val="ListParagraph"/>
        <w:numPr>
          <w:ilvl w:val="3"/>
          <w:numId w:val="58"/>
        </w:numPr>
        <w:tabs>
          <w:tab w:val="left" w:pos="1763"/>
          <w:tab w:val="left" w:pos="1764"/>
        </w:tabs>
        <w:spacing w:line="259" w:lineRule="auto"/>
        <w:ind w:right="1121"/>
        <w:rPr>
          <w:rFonts w:ascii="Symbol" w:hAnsi="Symbol"/>
        </w:rPr>
      </w:pPr>
      <w:r>
        <w:t>Identify situations where personal protective equipment (PPE) will be required. Clarify who will provide PPE and train workers</w:t>
      </w:r>
      <w:r>
        <w:rPr>
          <w:spacing w:val="-7"/>
        </w:rPr>
        <w:t xml:space="preserve"> </w:t>
      </w:r>
      <w:r>
        <w:t>accordingly.</w:t>
      </w:r>
    </w:p>
    <w:p w14:paraId="0833D395" w14:textId="77777777" w:rsidR="00501B26" w:rsidRDefault="00A84428">
      <w:pPr>
        <w:pStyle w:val="ListParagraph"/>
        <w:numPr>
          <w:ilvl w:val="3"/>
          <w:numId w:val="58"/>
        </w:numPr>
        <w:tabs>
          <w:tab w:val="left" w:pos="1763"/>
          <w:tab w:val="left" w:pos="1764"/>
        </w:tabs>
        <w:spacing w:before="83" w:line="259" w:lineRule="auto"/>
        <w:ind w:right="1110"/>
        <w:rPr>
          <w:rFonts w:ascii="Symbol" w:hAnsi="Symbol"/>
        </w:rPr>
      </w:pPr>
      <w:r>
        <w:lastRenderedPageBreak/>
        <w:t>Identify a process to regularly review and/or update protocols and include workers and the joint occupational health and safety committee in your review</w:t>
      </w:r>
      <w:r>
        <w:rPr>
          <w:spacing w:val="-9"/>
        </w:rPr>
        <w:t xml:space="preserve"> </w:t>
      </w:r>
      <w:r>
        <w:t>process.</w:t>
      </w:r>
    </w:p>
    <w:p w14:paraId="4748BEA4" w14:textId="77777777" w:rsidR="00501B26" w:rsidRDefault="00A84428">
      <w:pPr>
        <w:pStyle w:val="ListParagraph"/>
        <w:numPr>
          <w:ilvl w:val="3"/>
          <w:numId w:val="58"/>
        </w:numPr>
        <w:tabs>
          <w:tab w:val="left" w:pos="1763"/>
          <w:tab w:val="left" w:pos="1764"/>
        </w:tabs>
        <w:spacing w:before="1" w:line="256" w:lineRule="auto"/>
        <w:ind w:right="847"/>
        <w:rPr>
          <w:rFonts w:ascii="Symbol" w:hAnsi="Symbol"/>
        </w:rPr>
      </w:pPr>
      <w:r>
        <w:t>Limit in-person meetings and other gatherings and hold any completely necessary meetings in larger open</w:t>
      </w:r>
      <w:r>
        <w:rPr>
          <w:spacing w:val="-1"/>
        </w:rPr>
        <w:t xml:space="preserve"> </w:t>
      </w:r>
      <w:r>
        <w:t>spaces.</w:t>
      </w:r>
    </w:p>
    <w:p w14:paraId="4CC6664E" w14:textId="77777777" w:rsidR="00501B26" w:rsidRDefault="00A84428">
      <w:pPr>
        <w:pStyle w:val="ListParagraph"/>
        <w:numPr>
          <w:ilvl w:val="3"/>
          <w:numId w:val="58"/>
        </w:numPr>
        <w:tabs>
          <w:tab w:val="left" w:pos="1763"/>
          <w:tab w:val="left" w:pos="1764"/>
        </w:tabs>
        <w:spacing w:before="4" w:line="259" w:lineRule="auto"/>
        <w:ind w:right="1649"/>
        <w:rPr>
          <w:rFonts w:ascii="Symbol" w:hAnsi="Symbol"/>
        </w:rPr>
      </w:pPr>
      <w:r>
        <w:t>Establish hygiene practices that address the needs of the workplace that includes the requirement to wash or sanitize hands after coming into contact with public</w:t>
      </w:r>
      <w:r>
        <w:rPr>
          <w:spacing w:val="-14"/>
        </w:rPr>
        <w:t xml:space="preserve"> </w:t>
      </w:r>
      <w:r>
        <w:t>items.</w:t>
      </w:r>
    </w:p>
    <w:p w14:paraId="724F982C" w14:textId="77777777" w:rsidR="00501B26" w:rsidRDefault="00A84428">
      <w:pPr>
        <w:pStyle w:val="ListParagraph"/>
        <w:numPr>
          <w:ilvl w:val="3"/>
          <w:numId w:val="58"/>
        </w:numPr>
        <w:tabs>
          <w:tab w:val="left" w:pos="1763"/>
          <w:tab w:val="left" w:pos="1764"/>
        </w:tabs>
        <w:spacing w:before="1"/>
        <w:ind w:hanging="361"/>
        <w:rPr>
          <w:rFonts w:ascii="Symbol" w:hAnsi="Symbol"/>
        </w:rPr>
      </w:pPr>
      <w:r>
        <w:t>Post cleaning procedures and worker expectations in all common</w:t>
      </w:r>
      <w:r>
        <w:rPr>
          <w:spacing w:val="-11"/>
        </w:rPr>
        <w:t xml:space="preserve"> </w:t>
      </w:r>
      <w:r>
        <w:t>spaces.</w:t>
      </w:r>
    </w:p>
    <w:p w14:paraId="728DC804" w14:textId="77777777" w:rsidR="00501B26" w:rsidRDefault="00A84428">
      <w:pPr>
        <w:pStyle w:val="ListParagraph"/>
        <w:numPr>
          <w:ilvl w:val="3"/>
          <w:numId w:val="58"/>
        </w:numPr>
        <w:tabs>
          <w:tab w:val="left" w:pos="1763"/>
          <w:tab w:val="left" w:pos="1764"/>
        </w:tabs>
        <w:spacing w:before="19"/>
        <w:ind w:hanging="361"/>
        <w:rPr>
          <w:rFonts w:ascii="Symbol" w:hAnsi="Symbol"/>
        </w:rPr>
      </w:pPr>
      <w:r>
        <w:t>Before entering any shared space such as vehicle or office, wash hands or use hand</w:t>
      </w:r>
      <w:r>
        <w:rPr>
          <w:spacing w:val="-27"/>
        </w:rPr>
        <w:t xml:space="preserve"> </w:t>
      </w:r>
      <w:r>
        <w:t>sanitizer.</w:t>
      </w:r>
    </w:p>
    <w:p w14:paraId="443F415B" w14:textId="77777777" w:rsidR="00501B26" w:rsidRDefault="00A84428">
      <w:pPr>
        <w:pStyle w:val="ListParagraph"/>
        <w:numPr>
          <w:ilvl w:val="3"/>
          <w:numId w:val="58"/>
        </w:numPr>
        <w:tabs>
          <w:tab w:val="left" w:pos="1763"/>
          <w:tab w:val="left" w:pos="1764"/>
        </w:tabs>
        <w:spacing w:before="23"/>
        <w:ind w:hanging="361"/>
        <w:rPr>
          <w:rFonts w:ascii="Symbol" w:hAnsi="Symbol"/>
        </w:rPr>
      </w:pPr>
      <w:r>
        <w:t>Provide hand sanitizer to each worker and instruct them to use it</w:t>
      </w:r>
      <w:r>
        <w:rPr>
          <w:spacing w:val="-18"/>
        </w:rPr>
        <w:t xml:space="preserve"> </w:t>
      </w:r>
      <w:r>
        <w:t>regularly.</w:t>
      </w:r>
    </w:p>
    <w:p w14:paraId="49BB1C4C" w14:textId="77777777" w:rsidR="00501B26" w:rsidRDefault="00A84428">
      <w:pPr>
        <w:pStyle w:val="ListParagraph"/>
        <w:numPr>
          <w:ilvl w:val="3"/>
          <w:numId w:val="58"/>
        </w:numPr>
        <w:tabs>
          <w:tab w:val="left" w:pos="1763"/>
          <w:tab w:val="left" w:pos="1764"/>
        </w:tabs>
        <w:spacing w:before="19"/>
        <w:ind w:hanging="361"/>
        <w:rPr>
          <w:rFonts w:ascii="Symbol" w:hAnsi="Symbol"/>
        </w:rPr>
      </w:pPr>
      <w:r>
        <w:t>Clarify procedures to wipe down or disinfect shared equipment before</w:t>
      </w:r>
      <w:r>
        <w:rPr>
          <w:spacing w:val="-25"/>
        </w:rPr>
        <w:t xml:space="preserve"> </w:t>
      </w:r>
      <w:r>
        <w:t>use.</w:t>
      </w:r>
    </w:p>
    <w:p w14:paraId="2A395A17" w14:textId="77777777" w:rsidR="00501B26" w:rsidRDefault="00A84428">
      <w:pPr>
        <w:pStyle w:val="ListParagraph"/>
        <w:numPr>
          <w:ilvl w:val="3"/>
          <w:numId w:val="58"/>
        </w:numPr>
        <w:tabs>
          <w:tab w:val="left" w:pos="1764"/>
        </w:tabs>
        <w:spacing w:before="22" w:line="259" w:lineRule="auto"/>
        <w:ind w:right="979"/>
        <w:jc w:val="both"/>
        <w:rPr>
          <w:rFonts w:ascii="Symbol" w:hAnsi="Symbol"/>
        </w:rPr>
      </w:pPr>
      <w:r>
        <w:t>Employers should assess the number of workers being transported or sharing vehicles at any given time and employ measures to ensure at least 2 meters of distance between workers is maintained.</w:t>
      </w:r>
    </w:p>
    <w:p w14:paraId="7541ECF5" w14:textId="77777777" w:rsidR="00501B26" w:rsidRDefault="00A84428">
      <w:pPr>
        <w:pStyle w:val="ListParagraph"/>
        <w:numPr>
          <w:ilvl w:val="3"/>
          <w:numId w:val="58"/>
        </w:numPr>
        <w:tabs>
          <w:tab w:val="left" w:pos="1763"/>
          <w:tab w:val="left" w:pos="1764"/>
        </w:tabs>
        <w:spacing w:line="259" w:lineRule="auto"/>
        <w:ind w:right="877"/>
        <w:rPr>
          <w:rFonts w:ascii="Symbol" w:hAnsi="Symbol"/>
        </w:rPr>
      </w:pPr>
      <w:r>
        <w:t>Whenever possible, workers should travel alone in their vehicles. Employers must implement all the necessary safeguards related to working alone or in isolation to ensure the safety of these</w:t>
      </w:r>
      <w:r>
        <w:rPr>
          <w:spacing w:val="-2"/>
        </w:rPr>
        <w:t xml:space="preserve"> </w:t>
      </w:r>
      <w:r>
        <w:t>workers.</w:t>
      </w:r>
    </w:p>
    <w:p w14:paraId="7D2C7394" w14:textId="77777777" w:rsidR="00501B26" w:rsidRDefault="00A84428">
      <w:pPr>
        <w:pStyle w:val="ListParagraph"/>
        <w:numPr>
          <w:ilvl w:val="3"/>
          <w:numId w:val="58"/>
        </w:numPr>
        <w:tabs>
          <w:tab w:val="left" w:pos="1763"/>
          <w:tab w:val="left" w:pos="1764"/>
        </w:tabs>
        <w:spacing w:line="259" w:lineRule="auto"/>
        <w:ind w:right="1188"/>
        <w:rPr>
          <w:rFonts w:ascii="Symbol" w:hAnsi="Symbol"/>
        </w:rPr>
      </w:pPr>
      <w:r>
        <w:t>Measures that may be taken to ensure at least 2 meters of distance in vehicles include the following:</w:t>
      </w:r>
    </w:p>
    <w:p w14:paraId="2D5AE948" w14:textId="77777777" w:rsidR="00501B26" w:rsidRDefault="00A84428">
      <w:pPr>
        <w:pStyle w:val="ListParagraph"/>
        <w:numPr>
          <w:ilvl w:val="4"/>
          <w:numId w:val="58"/>
        </w:numPr>
        <w:tabs>
          <w:tab w:val="left" w:pos="2483"/>
          <w:tab w:val="left" w:pos="2484"/>
        </w:tabs>
        <w:ind w:hanging="361"/>
      </w:pPr>
      <w:r>
        <w:t>Have workers sit one to a</w:t>
      </w:r>
      <w:r>
        <w:rPr>
          <w:spacing w:val="-10"/>
        </w:rPr>
        <w:t xml:space="preserve"> </w:t>
      </w:r>
      <w:r>
        <w:t>seat</w:t>
      </w:r>
    </w:p>
    <w:p w14:paraId="13B43405" w14:textId="77777777" w:rsidR="00501B26" w:rsidRDefault="00A84428">
      <w:pPr>
        <w:pStyle w:val="ListParagraph"/>
        <w:numPr>
          <w:ilvl w:val="4"/>
          <w:numId w:val="58"/>
        </w:numPr>
        <w:tabs>
          <w:tab w:val="left" w:pos="2483"/>
          <w:tab w:val="left" w:pos="2484"/>
        </w:tabs>
        <w:spacing w:before="12" w:line="252" w:lineRule="auto"/>
        <w:ind w:right="1206"/>
      </w:pPr>
      <w:r>
        <w:t>Stagger riders to allow for maximum distance (i.e. in crew cab vehicle, limit to</w:t>
      </w:r>
      <w:r>
        <w:rPr>
          <w:spacing w:val="-32"/>
        </w:rPr>
        <w:t xml:space="preserve"> </w:t>
      </w:r>
      <w:r>
        <w:t>two people, the driver and the passenger sitting on the far right of the back</w:t>
      </w:r>
      <w:r>
        <w:rPr>
          <w:spacing w:val="-18"/>
        </w:rPr>
        <w:t xml:space="preserve"> </w:t>
      </w:r>
      <w:r>
        <w:t>seat)</w:t>
      </w:r>
    </w:p>
    <w:p w14:paraId="033C5486" w14:textId="77777777" w:rsidR="00501B26" w:rsidRDefault="00A84428">
      <w:pPr>
        <w:pStyle w:val="ListParagraph"/>
        <w:numPr>
          <w:ilvl w:val="4"/>
          <w:numId w:val="58"/>
        </w:numPr>
        <w:tabs>
          <w:tab w:val="left" w:pos="2483"/>
          <w:tab w:val="left" w:pos="2484"/>
        </w:tabs>
        <w:spacing w:before="10" w:line="252" w:lineRule="auto"/>
        <w:ind w:right="1332"/>
      </w:pPr>
      <w:r>
        <w:t>Adjust the number of workers per trip and the overall number of trips needed to transport workers to a</w:t>
      </w:r>
      <w:r>
        <w:rPr>
          <w:spacing w:val="-4"/>
        </w:rPr>
        <w:t xml:space="preserve"> </w:t>
      </w:r>
      <w:r>
        <w:t>worksite</w:t>
      </w:r>
    </w:p>
    <w:p w14:paraId="3C834EB4" w14:textId="77777777" w:rsidR="00501B26" w:rsidRDefault="00A84428">
      <w:pPr>
        <w:pStyle w:val="ListParagraph"/>
        <w:numPr>
          <w:ilvl w:val="4"/>
          <w:numId w:val="58"/>
        </w:numPr>
        <w:tabs>
          <w:tab w:val="left" w:pos="2483"/>
          <w:tab w:val="left" w:pos="2484"/>
        </w:tabs>
        <w:spacing w:before="10"/>
        <w:ind w:hanging="361"/>
      </w:pPr>
      <w:r>
        <w:t>If possible, use larger vehicles or multiple</w:t>
      </w:r>
      <w:r>
        <w:rPr>
          <w:spacing w:val="-11"/>
        </w:rPr>
        <w:t xml:space="preserve"> </w:t>
      </w:r>
      <w:r>
        <w:t>vehicles</w:t>
      </w:r>
    </w:p>
    <w:p w14:paraId="146F27D0" w14:textId="77777777" w:rsidR="00501B26" w:rsidRDefault="00A84428">
      <w:pPr>
        <w:pStyle w:val="ListParagraph"/>
        <w:numPr>
          <w:ilvl w:val="4"/>
          <w:numId w:val="58"/>
        </w:numPr>
        <w:tabs>
          <w:tab w:val="left" w:pos="2483"/>
          <w:tab w:val="left" w:pos="2484"/>
        </w:tabs>
        <w:spacing w:before="12" w:line="256" w:lineRule="auto"/>
        <w:ind w:right="1587"/>
      </w:pPr>
      <w:r>
        <w:t>Track who drives which vehicles and minimize changes in teams or vehicle assignments. Consider creating consistency in crews of workers using vehicles together and performing shifts or work tasks</w:t>
      </w:r>
      <w:r>
        <w:rPr>
          <w:spacing w:val="-11"/>
        </w:rPr>
        <w:t xml:space="preserve"> </w:t>
      </w:r>
      <w:r>
        <w:t>together.</w:t>
      </w:r>
    </w:p>
    <w:p w14:paraId="07570792" w14:textId="20573D98" w:rsidR="00501B26" w:rsidRDefault="00A84428">
      <w:pPr>
        <w:pStyle w:val="ListParagraph"/>
        <w:numPr>
          <w:ilvl w:val="3"/>
          <w:numId w:val="58"/>
        </w:numPr>
        <w:tabs>
          <w:tab w:val="left" w:pos="1763"/>
          <w:tab w:val="left" w:pos="1764"/>
        </w:tabs>
        <w:spacing w:before="3" w:line="259" w:lineRule="auto"/>
        <w:ind w:right="887"/>
        <w:rPr>
          <w:rFonts w:ascii="Symbol" w:hAnsi="Symbol"/>
        </w:rPr>
      </w:pPr>
      <w:r>
        <w:t xml:space="preserve">If it is not possible to ensure 2 meters of distance between workers in a vehicle through these measures, the employer must consider other control measures, such as physical barriers </w:t>
      </w:r>
      <w:r w:rsidR="00050FC1">
        <w:t>and the use of face masks by all persons in the vehicle</w:t>
      </w:r>
      <w:r>
        <w:t>.</w:t>
      </w:r>
    </w:p>
    <w:p w14:paraId="30CA1793" w14:textId="77777777" w:rsidR="00501B26" w:rsidRDefault="00A84428">
      <w:pPr>
        <w:pStyle w:val="ListParagraph"/>
        <w:numPr>
          <w:ilvl w:val="3"/>
          <w:numId w:val="58"/>
        </w:numPr>
        <w:tabs>
          <w:tab w:val="left" w:pos="1763"/>
          <w:tab w:val="left" w:pos="1764"/>
        </w:tabs>
        <w:spacing w:line="259" w:lineRule="auto"/>
        <w:ind w:right="997"/>
        <w:rPr>
          <w:rFonts w:ascii="Symbol" w:hAnsi="Symbol"/>
        </w:rPr>
      </w:pPr>
      <w:r>
        <w:t>Maintain physical distancing when loading and unloading vehicles. Workers waiting for loading and unloading should maintain physical distancing while remaining safely away from traffic.</w:t>
      </w:r>
    </w:p>
    <w:p w14:paraId="53F72A55" w14:textId="77777777" w:rsidR="00501B26" w:rsidRDefault="00A84428">
      <w:pPr>
        <w:pStyle w:val="ListParagraph"/>
        <w:numPr>
          <w:ilvl w:val="3"/>
          <w:numId w:val="58"/>
        </w:numPr>
        <w:tabs>
          <w:tab w:val="left" w:pos="1763"/>
          <w:tab w:val="left" w:pos="1764"/>
        </w:tabs>
        <w:spacing w:line="256" w:lineRule="auto"/>
        <w:ind w:right="1181"/>
        <w:rPr>
          <w:rFonts w:ascii="Symbol" w:hAnsi="Symbol"/>
        </w:rPr>
      </w:pPr>
      <w:r>
        <w:t>Employers should have handwashing facilities or sanitizing stations available to workers as they enter and exit the</w:t>
      </w:r>
      <w:r>
        <w:rPr>
          <w:spacing w:val="-9"/>
        </w:rPr>
        <w:t xml:space="preserve"> </w:t>
      </w:r>
      <w:r>
        <w:t>vehicle.</w:t>
      </w:r>
    </w:p>
    <w:p w14:paraId="4C1FE71B" w14:textId="77777777" w:rsidR="00501B26" w:rsidRDefault="00A84428">
      <w:pPr>
        <w:pStyle w:val="ListParagraph"/>
        <w:numPr>
          <w:ilvl w:val="3"/>
          <w:numId w:val="58"/>
        </w:numPr>
        <w:tabs>
          <w:tab w:val="left" w:pos="1763"/>
          <w:tab w:val="left" w:pos="1764"/>
        </w:tabs>
        <w:spacing w:before="2" w:line="259" w:lineRule="auto"/>
        <w:ind w:right="974"/>
        <w:rPr>
          <w:rFonts w:ascii="Symbol" w:hAnsi="Symbol"/>
        </w:rPr>
      </w:pPr>
      <w:r>
        <w:t>Employers must ensure that high contact surfaces within the vehicle are routinely cleaned and disinfected. These include seatbelts, headrests, door handles, steering wheels, and hand holds.</w:t>
      </w:r>
    </w:p>
    <w:p w14:paraId="7EF1C3AE" w14:textId="77777777" w:rsidR="00501B26" w:rsidRDefault="00A84428">
      <w:pPr>
        <w:pStyle w:val="ListParagraph"/>
        <w:numPr>
          <w:ilvl w:val="3"/>
          <w:numId w:val="58"/>
        </w:numPr>
        <w:tabs>
          <w:tab w:val="left" w:pos="1763"/>
          <w:tab w:val="left" w:pos="1764"/>
        </w:tabs>
        <w:spacing w:line="259" w:lineRule="auto"/>
        <w:ind w:right="1019"/>
        <w:rPr>
          <w:rFonts w:ascii="Symbol" w:hAnsi="Symbol"/>
        </w:rPr>
      </w:pPr>
      <w:r>
        <w:t>Incorporate end-of-shift vehicle wipe downs, include a method for tracking end of shift cleaning and provide workers with appropriate supplies, like soap and water, hand sanitizer, and disinfectant</w:t>
      </w:r>
      <w:r>
        <w:rPr>
          <w:spacing w:val="-4"/>
        </w:rPr>
        <w:t xml:space="preserve"> </w:t>
      </w:r>
      <w:r>
        <w:t>wipes.</w:t>
      </w:r>
    </w:p>
    <w:p w14:paraId="1BECF85A" w14:textId="77777777" w:rsidR="00501B26" w:rsidRDefault="00A84428">
      <w:pPr>
        <w:pStyle w:val="ListParagraph"/>
        <w:numPr>
          <w:ilvl w:val="3"/>
          <w:numId w:val="58"/>
        </w:numPr>
        <w:tabs>
          <w:tab w:val="left" w:pos="1763"/>
          <w:tab w:val="left" w:pos="1764"/>
        </w:tabs>
        <w:spacing w:before="20"/>
        <w:ind w:hanging="361"/>
        <w:rPr>
          <w:rFonts w:ascii="Symbol" w:hAnsi="Symbol"/>
        </w:rPr>
      </w:pPr>
      <w:r>
        <w:t>Clarify and follow cleaning and disinfecting</w:t>
      </w:r>
      <w:r>
        <w:rPr>
          <w:spacing w:val="-4"/>
        </w:rPr>
        <w:t xml:space="preserve"> </w:t>
      </w:r>
      <w:r>
        <w:t>schedules.</w:t>
      </w:r>
    </w:p>
    <w:p w14:paraId="6D005E33" w14:textId="77777777" w:rsidR="00501B26" w:rsidRDefault="00A84428">
      <w:pPr>
        <w:pStyle w:val="ListParagraph"/>
        <w:numPr>
          <w:ilvl w:val="3"/>
          <w:numId w:val="58"/>
        </w:numPr>
        <w:tabs>
          <w:tab w:val="left" w:pos="1763"/>
          <w:tab w:val="left" w:pos="1764"/>
        </w:tabs>
        <w:spacing w:before="19"/>
        <w:ind w:hanging="361"/>
        <w:rPr>
          <w:rFonts w:ascii="Symbol" w:hAnsi="Symbol"/>
        </w:rPr>
      </w:pPr>
      <w:r>
        <w:t>Eliminate shared food</w:t>
      </w:r>
      <w:r>
        <w:rPr>
          <w:spacing w:val="-5"/>
        </w:rPr>
        <w:t xml:space="preserve"> </w:t>
      </w:r>
      <w:r>
        <w:t>stations.</w:t>
      </w:r>
    </w:p>
    <w:p w14:paraId="422AABA2" w14:textId="77777777" w:rsidR="00501B26" w:rsidRDefault="00A84428">
      <w:pPr>
        <w:pStyle w:val="ListParagraph"/>
        <w:numPr>
          <w:ilvl w:val="3"/>
          <w:numId w:val="58"/>
        </w:numPr>
        <w:tabs>
          <w:tab w:val="left" w:pos="1763"/>
          <w:tab w:val="left" w:pos="1764"/>
        </w:tabs>
        <w:spacing w:before="20"/>
        <w:ind w:hanging="361"/>
        <w:rPr>
          <w:rFonts w:ascii="Symbol" w:hAnsi="Symbol"/>
        </w:rPr>
      </w:pPr>
      <w:r>
        <w:t>Ensure workers use their own plates and</w:t>
      </w:r>
      <w:r>
        <w:rPr>
          <w:spacing w:val="-10"/>
        </w:rPr>
        <w:t xml:space="preserve"> </w:t>
      </w:r>
      <w:r>
        <w:t>cutlery.</w:t>
      </w:r>
    </w:p>
    <w:p w14:paraId="7A074F46" w14:textId="77777777" w:rsidR="00501B26" w:rsidRDefault="00A84428">
      <w:pPr>
        <w:pStyle w:val="ListParagraph"/>
        <w:numPr>
          <w:ilvl w:val="3"/>
          <w:numId w:val="58"/>
        </w:numPr>
        <w:tabs>
          <w:tab w:val="left" w:pos="1763"/>
          <w:tab w:val="left" w:pos="1764"/>
        </w:tabs>
        <w:spacing w:before="83" w:line="259" w:lineRule="auto"/>
        <w:ind w:right="1076"/>
        <w:rPr>
          <w:rFonts w:ascii="Symbol" w:hAnsi="Symbol"/>
        </w:rPr>
      </w:pPr>
      <w:r>
        <w:t xml:space="preserve">Limit the number of workers allowed in common areas at any one time. Consider staggered </w:t>
      </w:r>
      <w:r>
        <w:lastRenderedPageBreak/>
        <w:t>break times to reduce large gatherings and encourage workers to take breaks at their own desk or outside. Limit or stagger workers entering change areas or rooms with assigned lockers.</w:t>
      </w:r>
    </w:p>
    <w:p w14:paraId="05792014" w14:textId="77777777" w:rsidR="00501B26" w:rsidRDefault="00A84428">
      <w:pPr>
        <w:pStyle w:val="ListParagraph"/>
        <w:numPr>
          <w:ilvl w:val="3"/>
          <w:numId w:val="58"/>
        </w:numPr>
        <w:tabs>
          <w:tab w:val="left" w:pos="1763"/>
          <w:tab w:val="left" w:pos="1764"/>
        </w:tabs>
        <w:spacing w:line="280" w:lineRule="exact"/>
        <w:ind w:hanging="361"/>
        <w:rPr>
          <w:rFonts w:ascii="Symbol" w:hAnsi="Symbol"/>
        </w:rPr>
      </w:pPr>
      <w:r>
        <w:t>Consider distancing the tables in lunchrooms, limiting the number of chairs, placing “x’s”</w:t>
      </w:r>
      <w:r>
        <w:rPr>
          <w:spacing w:val="-20"/>
        </w:rPr>
        <w:t xml:space="preserve"> </w:t>
      </w:r>
      <w:r>
        <w:t>on</w:t>
      </w:r>
    </w:p>
    <w:p w14:paraId="12D04542" w14:textId="0AFA12DD" w:rsidR="00501B26" w:rsidRDefault="00A84428">
      <w:pPr>
        <w:pStyle w:val="BodyText"/>
        <w:spacing w:before="21"/>
        <w:ind w:left="1763"/>
      </w:pPr>
      <w:r>
        <w:t xml:space="preserve">tables or benches where people should not sit, or installing </w:t>
      </w:r>
      <w:r w:rsidR="009B797D">
        <w:t>barriers at the tables made of plexiglass, acrylic, polycarbonate or similar materials.  See WorkSafeBC Publication “</w:t>
      </w:r>
      <w:hyperlink r:id="rId56" w:history="1">
        <w:r w:rsidR="009B797D" w:rsidRPr="009B797D">
          <w:rPr>
            <w:rStyle w:val="Hyperlink"/>
          </w:rPr>
          <w:t>Designing effective barriers</w:t>
        </w:r>
      </w:hyperlink>
      <w:r w:rsidR="009B797D">
        <w:t>”</w:t>
      </w:r>
    </w:p>
    <w:p w14:paraId="50BB55BC" w14:textId="546DD3CF" w:rsidR="00501B26" w:rsidRPr="0015584E" w:rsidRDefault="00A84428" w:rsidP="0015584E">
      <w:pPr>
        <w:pStyle w:val="ListParagraph"/>
        <w:numPr>
          <w:ilvl w:val="3"/>
          <w:numId w:val="58"/>
        </w:numPr>
        <w:tabs>
          <w:tab w:val="left" w:pos="1763"/>
          <w:tab w:val="left" w:pos="1764"/>
        </w:tabs>
        <w:spacing w:before="22" w:line="256" w:lineRule="auto"/>
        <w:ind w:right="1202"/>
        <w:rPr>
          <w:rFonts w:ascii="Symbol" w:hAnsi="Symbol"/>
          <w:color w:val="2E5395"/>
        </w:rPr>
      </w:pPr>
      <w:r>
        <w:t>First Aid Attendance should follow the WorkSafeBC Guideline “</w:t>
      </w:r>
      <w:hyperlink r:id="rId57">
        <w:r>
          <w:rPr>
            <w:color w:val="2E5395"/>
            <w:u w:val="single" w:color="2E5395"/>
          </w:rPr>
          <w:t>OFAA Protocols during the</w:t>
        </w:r>
      </w:hyperlink>
      <w:hyperlink r:id="rId58">
        <w:r>
          <w:rPr>
            <w:color w:val="2E5395"/>
            <w:u w:val="single" w:color="2E5395"/>
          </w:rPr>
          <w:t xml:space="preserve"> COVID-19</w:t>
        </w:r>
        <w:r>
          <w:rPr>
            <w:color w:val="2E5395"/>
            <w:spacing w:val="-3"/>
            <w:u w:val="single" w:color="2E5395"/>
          </w:rPr>
          <w:t xml:space="preserve"> </w:t>
        </w:r>
        <w:r>
          <w:rPr>
            <w:color w:val="2E5395"/>
            <w:u w:val="single" w:color="2E5395"/>
          </w:rPr>
          <w:t>Pandemic</w:t>
        </w:r>
      </w:hyperlink>
      <w:r>
        <w:rPr>
          <w:color w:val="2E5395"/>
        </w:rPr>
        <w:t>”</w:t>
      </w:r>
    </w:p>
    <w:p w14:paraId="3DD4E4D0" w14:textId="77777777" w:rsidR="00501B26" w:rsidRDefault="00A84428">
      <w:pPr>
        <w:pStyle w:val="Heading5"/>
        <w:numPr>
          <w:ilvl w:val="2"/>
          <w:numId w:val="58"/>
        </w:numPr>
        <w:tabs>
          <w:tab w:val="left" w:pos="1403"/>
          <w:tab w:val="left" w:pos="1404"/>
        </w:tabs>
        <w:spacing w:before="209"/>
        <w:ind w:hanging="721"/>
      </w:pPr>
      <w:bookmarkStart w:id="38" w:name="_Toc55201254"/>
      <w:r>
        <w:rPr>
          <w:color w:val="2E5395"/>
        </w:rPr>
        <w:t>Public to</w:t>
      </w:r>
      <w:r>
        <w:rPr>
          <w:color w:val="2E5395"/>
          <w:spacing w:val="-2"/>
        </w:rPr>
        <w:t xml:space="preserve"> </w:t>
      </w:r>
      <w:r>
        <w:rPr>
          <w:color w:val="2E5395"/>
        </w:rPr>
        <w:t>Worker</w:t>
      </w:r>
      <w:bookmarkEnd w:id="38"/>
    </w:p>
    <w:p w14:paraId="2B5ADF66" w14:textId="77777777" w:rsidR="00501B26" w:rsidRDefault="00A84428">
      <w:pPr>
        <w:pStyle w:val="ListParagraph"/>
        <w:numPr>
          <w:ilvl w:val="3"/>
          <w:numId w:val="58"/>
        </w:numPr>
        <w:tabs>
          <w:tab w:val="left" w:pos="1763"/>
          <w:tab w:val="left" w:pos="1764"/>
        </w:tabs>
        <w:spacing w:before="24"/>
        <w:ind w:right="1478"/>
        <w:rPr>
          <w:rFonts w:ascii="Symbol" w:hAnsi="Symbol"/>
        </w:rPr>
      </w:pPr>
      <w:r>
        <w:t>When working amongst members of the public, set up barriers or tape to delineate the worksite and to discourage the public from entering the</w:t>
      </w:r>
      <w:r>
        <w:rPr>
          <w:spacing w:val="-7"/>
        </w:rPr>
        <w:t xml:space="preserve"> </w:t>
      </w:r>
      <w:r>
        <w:t>area.</w:t>
      </w:r>
    </w:p>
    <w:p w14:paraId="58390BBE" w14:textId="77777777" w:rsidR="00501B26" w:rsidRDefault="00A84428">
      <w:pPr>
        <w:pStyle w:val="ListParagraph"/>
        <w:numPr>
          <w:ilvl w:val="3"/>
          <w:numId w:val="58"/>
        </w:numPr>
        <w:tabs>
          <w:tab w:val="left" w:pos="1763"/>
          <w:tab w:val="left" w:pos="1764"/>
        </w:tabs>
        <w:spacing w:before="1"/>
        <w:ind w:right="868"/>
        <w:rPr>
          <w:rFonts w:ascii="Symbol" w:hAnsi="Symbol"/>
        </w:rPr>
      </w:pPr>
      <w:r>
        <w:t>Ensure staff have the support and strategies for dealing with public who may be unwilling or are unable to understand the approach to managing physical distancing. This should include reviewing your violence risk assessment, policies and procedures, and training and reporting requirements under the Occupational Health and Safety Regulations for minimizing the risk of violence to</w:t>
      </w:r>
      <w:r>
        <w:rPr>
          <w:spacing w:val="-4"/>
        </w:rPr>
        <w:t xml:space="preserve"> </w:t>
      </w:r>
      <w:r>
        <w:t>workers.</w:t>
      </w:r>
    </w:p>
    <w:p w14:paraId="1F846100" w14:textId="0D1C840E" w:rsidR="00501B26" w:rsidRDefault="00A84428">
      <w:pPr>
        <w:pStyle w:val="ListParagraph"/>
        <w:numPr>
          <w:ilvl w:val="0"/>
          <w:numId w:val="57"/>
        </w:numPr>
        <w:tabs>
          <w:tab w:val="left" w:pos="1434"/>
          <w:tab w:val="left" w:pos="1435"/>
        </w:tabs>
        <w:spacing w:line="259" w:lineRule="auto"/>
        <w:ind w:right="953"/>
      </w:pPr>
      <w:r>
        <w:t xml:space="preserve">If possible, by-law and inspection staff should not enter any premises where other people are present. If this cannot be avoided, ensure physical distancing is maintained. </w:t>
      </w:r>
      <w:r w:rsidR="00050FC1">
        <w:t xml:space="preserve"> </w:t>
      </w:r>
      <w:r w:rsidR="00A170F3">
        <w:t>Recommendation is a</w:t>
      </w:r>
      <w:r w:rsidR="00050FC1">
        <w:t>ll workers should wear face masks when in public spaces.</w:t>
      </w:r>
    </w:p>
    <w:p w14:paraId="2D9B8A4F" w14:textId="0FEB1895" w:rsidR="00501B26" w:rsidRDefault="00A84428" w:rsidP="0015584E">
      <w:pPr>
        <w:pStyle w:val="ListParagraph"/>
        <w:numPr>
          <w:ilvl w:val="0"/>
          <w:numId w:val="57"/>
        </w:numPr>
        <w:tabs>
          <w:tab w:val="left" w:pos="1434"/>
          <w:tab w:val="left" w:pos="1435"/>
        </w:tabs>
        <w:spacing w:line="259" w:lineRule="auto"/>
        <w:ind w:right="1013"/>
      </w:pPr>
      <w:r>
        <w:t>Limit the number of workers who need to enter the premises, keeping in mind working alone or in isolation procedures and prevention of workplace violence</w:t>
      </w:r>
      <w:r>
        <w:rPr>
          <w:spacing w:val="-14"/>
        </w:rPr>
        <w:t xml:space="preserve"> </w:t>
      </w:r>
      <w:r>
        <w:t>protocols.</w:t>
      </w:r>
    </w:p>
    <w:p w14:paraId="4315C5E0" w14:textId="77777777" w:rsidR="00501B26" w:rsidRDefault="00A84428">
      <w:pPr>
        <w:pStyle w:val="Heading3"/>
        <w:numPr>
          <w:ilvl w:val="1"/>
          <w:numId w:val="60"/>
        </w:numPr>
        <w:tabs>
          <w:tab w:val="left" w:pos="1403"/>
          <w:tab w:val="left" w:pos="1404"/>
        </w:tabs>
        <w:spacing w:before="182"/>
        <w:ind w:left="1403" w:hanging="721"/>
        <w:rPr>
          <w:color w:val="2E5395"/>
        </w:rPr>
      </w:pPr>
      <w:bookmarkStart w:id="39" w:name="_Toc55201255"/>
      <w:r>
        <w:rPr>
          <w:color w:val="2E5395"/>
        </w:rPr>
        <w:t>Fire</w:t>
      </w:r>
      <w:r>
        <w:rPr>
          <w:color w:val="2E5395"/>
          <w:spacing w:val="-2"/>
        </w:rPr>
        <w:t xml:space="preserve"> </w:t>
      </w:r>
      <w:r>
        <w:rPr>
          <w:color w:val="2E5395"/>
        </w:rPr>
        <w:t>Department</w:t>
      </w:r>
      <w:bookmarkEnd w:id="39"/>
    </w:p>
    <w:p w14:paraId="3554FFA9" w14:textId="77777777" w:rsidR="00501B26" w:rsidRDefault="00A84428">
      <w:pPr>
        <w:pStyle w:val="BodyText"/>
        <w:spacing w:before="25" w:line="259" w:lineRule="auto"/>
        <w:ind w:left="683" w:right="1233"/>
      </w:pPr>
      <w:r>
        <w:t>Fire Departments across the Province have not curtailed their operations, but this document provides some of the best practices currently in place to prevent exposure to COVID-19.</w:t>
      </w:r>
    </w:p>
    <w:p w14:paraId="18E0D5B5" w14:textId="77777777" w:rsidR="00501B26" w:rsidRDefault="00A84428">
      <w:pPr>
        <w:pStyle w:val="Heading5"/>
        <w:numPr>
          <w:ilvl w:val="2"/>
          <w:numId w:val="56"/>
        </w:numPr>
        <w:tabs>
          <w:tab w:val="left" w:pos="1403"/>
          <w:tab w:val="left" w:pos="1404"/>
        </w:tabs>
        <w:spacing w:before="160"/>
        <w:ind w:hanging="721"/>
      </w:pPr>
      <w:bookmarkStart w:id="40" w:name="_Toc55201256"/>
      <w:r>
        <w:rPr>
          <w:color w:val="2E5395"/>
        </w:rPr>
        <w:t>Worker to</w:t>
      </w:r>
      <w:r>
        <w:rPr>
          <w:color w:val="2E5395"/>
          <w:spacing w:val="-3"/>
        </w:rPr>
        <w:t xml:space="preserve"> </w:t>
      </w:r>
      <w:r>
        <w:rPr>
          <w:color w:val="2E5395"/>
        </w:rPr>
        <w:t>Worker</w:t>
      </w:r>
      <w:bookmarkEnd w:id="40"/>
    </w:p>
    <w:p w14:paraId="04733608" w14:textId="77777777" w:rsidR="00501B26" w:rsidRDefault="00A84428" w:rsidP="00A51E59">
      <w:pPr>
        <w:pStyle w:val="ListParagraph"/>
        <w:numPr>
          <w:ilvl w:val="3"/>
          <w:numId w:val="81"/>
        </w:numPr>
        <w:tabs>
          <w:tab w:val="left" w:pos="1403"/>
          <w:tab w:val="left" w:pos="1404"/>
        </w:tabs>
        <w:spacing w:before="24" w:line="273" w:lineRule="auto"/>
        <w:ind w:right="1049"/>
      </w:pPr>
      <w:r>
        <w:t>All personnel will perform good hand hygiene including frequent hand washing and sanitizing of hands when entering and exiting the fire</w:t>
      </w:r>
      <w:r>
        <w:rPr>
          <w:spacing w:val="-2"/>
        </w:rPr>
        <w:t xml:space="preserve"> </w:t>
      </w:r>
      <w:r>
        <w:t>station</w:t>
      </w:r>
    </w:p>
    <w:p w14:paraId="52EC8A00" w14:textId="77777777" w:rsidR="00501B26" w:rsidRDefault="00A84428" w:rsidP="00A51E59">
      <w:pPr>
        <w:pStyle w:val="ListParagraph"/>
        <w:numPr>
          <w:ilvl w:val="3"/>
          <w:numId w:val="81"/>
        </w:numPr>
        <w:tabs>
          <w:tab w:val="left" w:pos="1403"/>
          <w:tab w:val="left" w:pos="1404"/>
        </w:tabs>
        <w:spacing w:before="4" w:line="276" w:lineRule="auto"/>
        <w:ind w:right="1006"/>
      </w:pPr>
      <w:r>
        <w:t>No personnel will attend with symptoms of COVID-19 including fever, chills, cough, shortness of breath, sore throat and painful swallowing; they must self-isolate at home for a minimum of 10 days after the last symptom (see the</w:t>
      </w:r>
      <w:r>
        <w:rPr>
          <w:color w:val="2E5395"/>
        </w:rPr>
        <w:t xml:space="preserve"> </w:t>
      </w:r>
      <w:hyperlink w:anchor="_bookmark54" w:history="1">
        <w:r>
          <w:rPr>
            <w:color w:val="2E5395"/>
            <w:u w:val="single" w:color="2E5395"/>
          </w:rPr>
          <w:t>COVID-19 Screening</w:t>
        </w:r>
        <w:r>
          <w:rPr>
            <w:color w:val="2E5395"/>
            <w:spacing w:val="-6"/>
            <w:u w:val="single" w:color="2E5395"/>
          </w:rPr>
          <w:t xml:space="preserve"> </w:t>
        </w:r>
        <w:r>
          <w:rPr>
            <w:color w:val="2E5395"/>
            <w:u w:val="single" w:color="2E5395"/>
          </w:rPr>
          <w:t>Tool</w:t>
        </w:r>
      </w:hyperlink>
      <w:r>
        <w:t>)</w:t>
      </w:r>
    </w:p>
    <w:p w14:paraId="57770B93" w14:textId="77777777" w:rsidR="00501B26" w:rsidRDefault="00A84428" w:rsidP="00A51E59">
      <w:pPr>
        <w:pStyle w:val="ListParagraph"/>
        <w:numPr>
          <w:ilvl w:val="3"/>
          <w:numId w:val="81"/>
        </w:numPr>
        <w:tabs>
          <w:tab w:val="left" w:pos="1403"/>
          <w:tab w:val="left" w:pos="1404"/>
        </w:tabs>
        <w:spacing w:line="276" w:lineRule="auto"/>
        <w:ind w:right="1473"/>
      </w:pPr>
      <w:r>
        <w:t>Anyone under the direction of the provincial health officer to self-isolate must follow those instructions</w:t>
      </w:r>
    </w:p>
    <w:p w14:paraId="0D03DD9F" w14:textId="77777777" w:rsidR="00501B26" w:rsidRDefault="00A84428">
      <w:pPr>
        <w:pStyle w:val="ListParagraph"/>
        <w:numPr>
          <w:ilvl w:val="3"/>
          <w:numId w:val="56"/>
        </w:numPr>
        <w:tabs>
          <w:tab w:val="left" w:pos="1403"/>
          <w:tab w:val="left" w:pos="1404"/>
        </w:tabs>
        <w:spacing w:line="276" w:lineRule="auto"/>
        <w:ind w:right="1222"/>
      </w:pPr>
      <w:r>
        <w:t>Anyone who has arrived from outside of Canada, or who is a contact of a confirmed COVID-19 case, to self-isolate for 14 days and monitor for</w:t>
      </w:r>
      <w:r>
        <w:rPr>
          <w:spacing w:val="-16"/>
        </w:rPr>
        <w:t xml:space="preserve"> </w:t>
      </w:r>
      <w:r>
        <w:t>symptoms</w:t>
      </w:r>
    </w:p>
    <w:p w14:paraId="6859E0B8" w14:textId="77777777" w:rsidR="00501B26" w:rsidRDefault="00A84428">
      <w:pPr>
        <w:pStyle w:val="ListParagraph"/>
        <w:numPr>
          <w:ilvl w:val="3"/>
          <w:numId w:val="56"/>
        </w:numPr>
        <w:tabs>
          <w:tab w:val="left" w:pos="1403"/>
          <w:tab w:val="left" w:pos="1404"/>
        </w:tabs>
        <w:spacing w:line="276" w:lineRule="auto"/>
        <w:ind w:right="1326"/>
      </w:pPr>
      <w:r>
        <w:t>Maintaining 2 meters physical distancing and not congregate prior, during or after training in training rooms, offices, apparatus bays, on apparatus or while donning or doffing</w:t>
      </w:r>
      <w:r>
        <w:rPr>
          <w:spacing w:val="-22"/>
        </w:rPr>
        <w:t xml:space="preserve"> </w:t>
      </w:r>
      <w:r>
        <w:t>PPE.</w:t>
      </w:r>
    </w:p>
    <w:p w14:paraId="5B0EE961" w14:textId="77777777" w:rsidR="00501B26" w:rsidRDefault="00A84428">
      <w:pPr>
        <w:pStyle w:val="ListParagraph"/>
        <w:numPr>
          <w:ilvl w:val="3"/>
          <w:numId w:val="56"/>
        </w:numPr>
        <w:tabs>
          <w:tab w:val="left" w:pos="1403"/>
          <w:tab w:val="left" w:pos="1404"/>
        </w:tabs>
        <w:spacing w:before="1"/>
        <w:ind w:hanging="361"/>
      </w:pPr>
      <w:r>
        <w:t>Identify where members are to wait prior to the start of training</w:t>
      </w:r>
    </w:p>
    <w:p w14:paraId="661C15B6" w14:textId="77777777" w:rsidR="00501B26" w:rsidRDefault="00A84428">
      <w:pPr>
        <w:pStyle w:val="ListParagraph"/>
        <w:numPr>
          <w:ilvl w:val="3"/>
          <w:numId w:val="56"/>
        </w:numPr>
        <w:tabs>
          <w:tab w:val="left" w:pos="1403"/>
          <w:tab w:val="left" w:pos="1404"/>
        </w:tabs>
        <w:spacing w:before="39"/>
        <w:ind w:hanging="361"/>
      </w:pPr>
      <w:r>
        <w:t>Send home anyone who becomes sick during</w:t>
      </w:r>
      <w:r>
        <w:rPr>
          <w:spacing w:val="-3"/>
        </w:rPr>
        <w:t xml:space="preserve"> </w:t>
      </w:r>
      <w:r>
        <w:t>training</w:t>
      </w:r>
    </w:p>
    <w:p w14:paraId="5E79E166" w14:textId="77777777" w:rsidR="00501B26" w:rsidRDefault="00A84428">
      <w:pPr>
        <w:pStyle w:val="ListParagraph"/>
        <w:numPr>
          <w:ilvl w:val="3"/>
          <w:numId w:val="56"/>
        </w:numPr>
        <w:tabs>
          <w:tab w:val="left" w:pos="1403"/>
          <w:tab w:val="left" w:pos="1404"/>
        </w:tabs>
        <w:spacing w:before="41"/>
        <w:ind w:hanging="361"/>
      </w:pPr>
      <w:r>
        <w:t>Ensure their attendance at any training event is</w:t>
      </w:r>
      <w:r>
        <w:rPr>
          <w:spacing w:val="-11"/>
        </w:rPr>
        <w:t xml:space="preserve"> </w:t>
      </w:r>
      <w:r>
        <w:t>logged</w:t>
      </w:r>
    </w:p>
    <w:p w14:paraId="04C8F0AE" w14:textId="77777777" w:rsidR="00501B26" w:rsidRDefault="00A84428">
      <w:pPr>
        <w:pStyle w:val="ListParagraph"/>
        <w:numPr>
          <w:ilvl w:val="3"/>
          <w:numId w:val="56"/>
        </w:numPr>
        <w:tabs>
          <w:tab w:val="left" w:pos="1403"/>
          <w:tab w:val="left" w:pos="1404"/>
        </w:tabs>
        <w:spacing w:before="39"/>
        <w:ind w:hanging="361"/>
      </w:pPr>
      <w:r>
        <w:t>Communicate the procedure for cleaning apparatus and after</w:t>
      </w:r>
      <w:r>
        <w:rPr>
          <w:spacing w:val="-11"/>
        </w:rPr>
        <w:t xml:space="preserve"> </w:t>
      </w:r>
      <w:r>
        <w:t>use</w:t>
      </w:r>
    </w:p>
    <w:p w14:paraId="2BC608E5" w14:textId="77777777" w:rsidR="00501B26" w:rsidRDefault="00A84428">
      <w:pPr>
        <w:pStyle w:val="ListParagraph"/>
        <w:numPr>
          <w:ilvl w:val="3"/>
          <w:numId w:val="56"/>
        </w:numPr>
        <w:tabs>
          <w:tab w:val="left" w:pos="1403"/>
          <w:tab w:val="left" w:pos="1404"/>
        </w:tabs>
        <w:spacing w:before="83"/>
        <w:ind w:hanging="361"/>
      </w:pPr>
      <w:r>
        <w:t>Communicate the procedure for use and cleaning high touch</w:t>
      </w:r>
      <w:r>
        <w:rPr>
          <w:spacing w:val="-9"/>
        </w:rPr>
        <w:t xml:space="preserve"> </w:t>
      </w:r>
      <w:r>
        <w:t>surfaces</w:t>
      </w:r>
    </w:p>
    <w:p w14:paraId="6750102E" w14:textId="77777777" w:rsidR="00501B26" w:rsidRDefault="00A84428">
      <w:pPr>
        <w:pStyle w:val="ListParagraph"/>
        <w:numPr>
          <w:ilvl w:val="3"/>
          <w:numId w:val="56"/>
        </w:numPr>
        <w:tabs>
          <w:tab w:val="left" w:pos="1403"/>
          <w:tab w:val="left" w:pos="1404"/>
        </w:tabs>
        <w:spacing w:before="41"/>
        <w:ind w:hanging="361"/>
      </w:pPr>
      <w:r>
        <w:lastRenderedPageBreak/>
        <w:t>Communicate the procedure for use and cleaning of firefighting tools and</w:t>
      </w:r>
      <w:r>
        <w:rPr>
          <w:spacing w:val="-17"/>
        </w:rPr>
        <w:t xml:space="preserve"> </w:t>
      </w:r>
      <w:r>
        <w:t>PPE</w:t>
      </w:r>
    </w:p>
    <w:p w14:paraId="0589B07F" w14:textId="77777777" w:rsidR="00501B26" w:rsidRDefault="00A84428">
      <w:pPr>
        <w:pStyle w:val="ListParagraph"/>
        <w:numPr>
          <w:ilvl w:val="3"/>
          <w:numId w:val="56"/>
        </w:numPr>
        <w:tabs>
          <w:tab w:val="left" w:pos="1403"/>
          <w:tab w:val="left" w:pos="1404"/>
        </w:tabs>
        <w:spacing w:before="39" w:line="276" w:lineRule="auto"/>
        <w:ind w:right="1105"/>
      </w:pPr>
      <w:r>
        <w:t>Provide clear direction for all personnel upon arrival for training; personnel are informed of the identified risks and mitigation(s) for the planned training prior to</w:t>
      </w:r>
      <w:r>
        <w:rPr>
          <w:spacing w:val="-10"/>
        </w:rPr>
        <w:t xml:space="preserve"> </w:t>
      </w:r>
      <w:r>
        <w:t>commencement</w:t>
      </w:r>
    </w:p>
    <w:p w14:paraId="0E44AE50" w14:textId="77777777" w:rsidR="00501B26" w:rsidRDefault="00501B26">
      <w:pPr>
        <w:pStyle w:val="BodyText"/>
        <w:spacing w:before="5"/>
        <w:ind w:left="0"/>
        <w:rPr>
          <w:sz w:val="30"/>
        </w:rPr>
      </w:pPr>
    </w:p>
    <w:p w14:paraId="7BDFF30C" w14:textId="77777777" w:rsidR="00501B26" w:rsidRDefault="00A84428">
      <w:pPr>
        <w:pStyle w:val="Heading5"/>
        <w:numPr>
          <w:ilvl w:val="2"/>
          <w:numId w:val="56"/>
        </w:numPr>
        <w:tabs>
          <w:tab w:val="left" w:pos="1403"/>
          <w:tab w:val="left" w:pos="1404"/>
        </w:tabs>
        <w:spacing w:before="0"/>
        <w:ind w:hanging="721"/>
      </w:pPr>
      <w:bookmarkStart w:id="41" w:name="_Toc55201257"/>
      <w:r>
        <w:rPr>
          <w:color w:val="2E5395"/>
        </w:rPr>
        <w:t>Public to</w:t>
      </w:r>
      <w:r>
        <w:rPr>
          <w:color w:val="2E5395"/>
          <w:spacing w:val="-3"/>
        </w:rPr>
        <w:t xml:space="preserve"> </w:t>
      </w:r>
      <w:r>
        <w:rPr>
          <w:color w:val="2E5395"/>
        </w:rPr>
        <w:t>worker</w:t>
      </w:r>
      <w:bookmarkEnd w:id="41"/>
    </w:p>
    <w:p w14:paraId="597C1835" w14:textId="77777777" w:rsidR="00501B26" w:rsidRDefault="00A84428">
      <w:pPr>
        <w:pStyle w:val="ListParagraph"/>
        <w:numPr>
          <w:ilvl w:val="3"/>
          <w:numId w:val="56"/>
        </w:numPr>
        <w:tabs>
          <w:tab w:val="left" w:pos="1422"/>
          <w:tab w:val="left" w:pos="1423"/>
        </w:tabs>
        <w:spacing w:before="24" w:line="256" w:lineRule="auto"/>
        <w:ind w:left="1422" w:right="970"/>
      </w:pPr>
      <w:r>
        <w:t>Continue to follow Operational Guidelines to prevent exposure to blood or body fluids, including the use of appropriate personal protective equipment when physical distancing is not</w:t>
      </w:r>
      <w:r>
        <w:rPr>
          <w:spacing w:val="-22"/>
        </w:rPr>
        <w:t xml:space="preserve"> </w:t>
      </w:r>
      <w:r>
        <w:t>possible.</w:t>
      </w:r>
    </w:p>
    <w:p w14:paraId="08B9850B" w14:textId="77777777" w:rsidR="00501B26" w:rsidRDefault="00A84428">
      <w:pPr>
        <w:pStyle w:val="ListParagraph"/>
        <w:numPr>
          <w:ilvl w:val="3"/>
          <w:numId w:val="56"/>
        </w:numPr>
        <w:tabs>
          <w:tab w:val="left" w:pos="1422"/>
          <w:tab w:val="left" w:pos="1423"/>
        </w:tabs>
        <w:spacing w:before="4" w:line="259" w:lineRule="auto"/>
        <w:ind w:left="1422" w:right="1010"/>
      </w:pPr>
      <w:r>
        <w:t>Gather as much information as possible through Dispatch; check for risk factors associated with COVID-19, such as: fever, acute respiratory illness or new/worsening cough, travel outside Canada, or direct contact with someone who has travelled or has been suspected of having COVID-19.</w:t>
      </w:r>
    </w:p>
    <w:p w14:paraId="5031BE07" w14:textId="77777777" w:rsidR="00501B26" w:rsidRDefault="00A84428">
      <w:pPr>
        <w:pStyle w:val="ListParagraph"/>
        <w:numPr>
          <w:ilvl w:val="3"/>
          <w:numId w:val="56"/>
        </w:numPr>
        <w:tabs>
          <w:tab w:val="left" w:pos="1422"/>
          <w:tab w:val="left" w:pos="1423"/>
        </w:tabs>
        <w:spacing w:line="256" w:lineRule="auto"/>
        <w:ind w:left="1422" w:right="1645"/>
      </w:pPr>
      <w:r>
        <w:t>Direct contact can happen when treating individuals. Always follow routine practices and prevention measures,</w:t>
      </w:r>
      <w:r>
        <w:rPr>
          <w:spacing w:val="-3"/>
        </w:rPr>
        <w:t xml:space="preserve"> </w:t>
      </w:r>
      <w:r>
        <w:t>including:</w:t>
      </w:r>
    </w:p>
    <w:p w14:paraId="1F53F3E1" w14:textId="77777777" w:rsidR="00501B26" w:rsidRDefault="00A84428">
      <w:pPr>
        <w:pStyle w:val="ListParagraph"/>
        <w:numPr>
          <w:ilvl w:val="4"/>
          <w:numId w:val="56"/>
        </w:numPr>
        <w:tabs>
          <w:tab w:val="left" w:pos="1663"/>
        </w:tabs>
        <w:spacing w:before="168" w:line="235" w:lineRule="auto"/>
        <w:ind w:right="950"/>
      </w:pPr>
      <w:r>
        <w:t>Source control – Enhance screening procedures by assessing individuals beyond 2 metres, and put on appropriate PPE if positive results are noted or if screening results are</w:t>
      </w:r>
      <w:r>
        <w:rPr>
          <w:spacing w:val="-16"/>
        </w:rPr>
        <w:t xml:space="preserve"> </w:t>
      </w:r>
      <w:r>
        <w:t>uncertain.</w:t>
      </w:r>
    </w:p>
    <w:p w14:paraId="72BFB057" w14:textId="77777777" w:rsidR="00501B26" w:rsidRDefault="00A84428">
      <w:pPr>
        <w:pStyle w:val="ListParagraph"/>
        <w:numPr>
          <w:ilvl w:val="4"/>
          <w:numId w:val="56"/>
        </w:numPr>
        <w:tabs>
          <w:tab w:val="left" w:pos="1663"/>
        </w:tabs>
        <w:spacing w:before="101" w:line="237" w:lineRule="auto"/>
        <w:ind w:right="939"/>
      </w:pPr>
      <w:r>
        <w:t>Individual’s assessment - Only the required responders needed for care work should be within 2 metres of the individual. Other responders should remain 2 metres away from others. Ask the individual and any accompanying persons to wear a surgical mask. If this is not possible or not tolerated, ask the individual to cough or sneeze in their arm and to perform hand</w:t>
      </w:r>
      <w:r>
        <w:rPr>
          <w:spacing w:val="-22"/>
        </w:rPr>
        <w:t xml:space="preserve"> </w:t>
      </w:r>
      <w:r>
        <w:t>hygiene.</w:t>
      </w:r>
    </w:p>
    <w:p w14:paraId="3EDCDCE3" w14:textId="77777777" w:rsidR="00501B26" w:rsidRDefault="00A84428">
      <w:pPr>
        <w:pStyle w:val="ListParagraph"/>
        <w:numPr>
          <w:ilvl w:val="4"/>
          <w:numId w:val="56"/>
        </w:numPr>
        <w:tabs>
          <w:tab w:val="left" w:pos="1663"/>
        </w:tabs>
        <w:spacing w:before="103"/>
      </w:pPr>
      <w:r>
        <w:t>Hand hygiene – Clean hands with soap and water or alcohol-based hand</w:t>
      </w:r>
      <w:r>
        <w:rPr>
          <w:spacing w:val="-13"/>
        </w:rPr>
        <w:t xml:space="preserve"> </w:t>
      </w:r>
      <w:r>
        <w:t>sanitizers.</w:t>
      </w:r>
    </w:p>
    <w:p w14:paraId="3A12BDDE" w14:textId="77777777" w:rsidR="00501B26" w:rsidRDefault="00A84428">
      <w:pPr>
        <w:pStyle w:val="ListParagraph"/>
        <w:numPr>
          <w:ilvl w:val="4"/>
          <w:numId w:val="56"/>
        </w:numPr>
        <w:tabs>
          <w:tab w:val="left" w:pos="1663"/>
        </w:tabs>
        <w:spacing w:before="94" w:line="237" w:lineRule="auto"/>
        <w:ind w:right="861"/>
      </w:pPr>
      <w:r>
        <w:t>Contact and droplet precautions – When you are within 2 metres of an individual under investigation, wear turnout gear, gloves, a face shield, and an N95 respirator. Remove your eye or face shield after leaving the individual’s location. Perform hand hygiene and remove the N95 respirator using the straps. Always perform hand hygiene before, between, and after removing any pieces of PPE, and after leaving the</w:t>
      </w:r>
      <w:r>
        <w:rPr>
          <w:spacing w:val="-9"/>
        </w:rPr>
        <w:t xml:space="preserve"> </w:t>
      </w:r>
      <w:r>
        <w:t>individual.</w:t>
      </w:r>
    </w:p>
    <w:p w14:paraId="7C0AB979" w14:textId="77777777" w:rsidR="00501B26" w:rsidRDefault="00A84428">
      <w:pPr>
        <w:pStyle w:val="ListParagraph"/>
        <w:numPr>
          <w:ilvl w:val="4"/>
          <w:numId w:val="56"/>
        </w:numPr>
        <w:tabs>
          <w:tab w:val="left" w:pos="1663"/>
        </w:tabs>
        <w:spacing w:before="107" w:line="237" w:lineRule="auto"/>
        <w:ind w:right="990"/>
      </w:pPr>
      <w:r>
        <w:t>Vulnerable community care – Be vigilant when entering facilities (e.g., nursing or retirement homes) associated with people who may have pre-existing conditions. Make sure responders do not have COVID-19 risk</w:t>
      </w:r>
      <w:r>
        <w:rPr>
          <w:spacing w:val="-1"/>
        </w:rPr>
        <w:t xml:space="preserve"> </w:t>
      </w:r>
      <w:r>
        <w:t>factors.</w:t>
      </w:r>
    </w:p>
    <w:p w14:paraId="427A5044" w14:textId="77777777" w:rsidR="00501B26" w:rsidRDefault="00501B26">
      <w:pPr>
        <w:pStyle w:val="BodyText"/>
        <w:ind w:left="0"/>
      </w:pPr>
    </w:p>
    <w:p w14:paraId="69661D89" w14:textId="61FD9557" w:rsidR="00501B26" w:rsidRDefault="00A84428">
      <w:pPr>
        <w:pStyle w:val="Heading3"/>
        <w:numPr>
          <w:ilvl w:val="1"/>
          <w:numId w:val="60"/>
        </w:numPr>
        <w:tabs>
          <w:tab w:val="left" w:pos="1403"/>
          <w:tab w:val="left" w:pos="1404"/>
        </w:tabs>
        <w:spacing w:before="166"/>
        <w:ind w:left="1403" w:hanging="721"/>
        <w:rPr>
          <w:color w:val="2E5395"/>
        </w:rPr>
      </w:pPr>
      <w:bookmarkStart w:id="42" w:name="_Toc55201258"/>
      <w:r>
        <w:rPr>
          <w:color w:val="2E5395"/>
        </w:rPr>
        <w:t>Library</w:t>
      </w:r>
      <w:bookmarkEnd w:id="42"/>
    </w:p>
    <w:p w14:paraId="0D881300" w14:textId="77777777" w:rsidR="00501B26" w:rsidRDefault="00A84428">
      <w:pPr>
        <w:pStyle w:val="Heading5"/>
        <w:numPr>
          <w:ilvl w:val="2"/>
          <w:numId w:val="55"/>
        </w:numPr>
        <w:tabs>
          <w:tab w:val="left" w:pos="1403"/>
          <w:tab w:val="left" w:pos="1404"/>
        </w:tabs>
        <w:ind w:hanging="721"/>
      </w:pPr>
      <w:bookmarkStart w:id="43" w:name="_Toc55201259"/>
      <w:r>
        <w:rPr>
          <w:color w:val="2E5395"/>
        </w:rPr>
        <w:t>Worker to</w:t>
      </w:r>
      <w:r>
        <w:rPr>
          <w:color w:val="2E5395"/>
          <w:spacing w:val="-3"/>
        </w:rPr>
        <w:t xml:space="preserve"> </w:t>
      </w:r>
      <w:r>
        <w:rPr>
          <w:color w:val="2E5395"/>
        </w:rPr>
        <w:t>Worker</w:t>
      </w:r>
      <w:bookmarkEnd w:id="43"/>
    </w:p>
    <w:p w14:paraId="384D8EA3" w14:textId="77777777" w:rsidR="00501B26" w:rsidRDefault="00A84428">
      <w:pPr>
        <w:pStyle w:val="ListParagraph"/>
        <w:numPr>
          <w:ilvl w:val="0"/>
          <w:numId w:val="54"/>
        </w:numPr>
        <w:tabs>
          <w:tab w:val="left" w:pos="1403"/>
          <w:tab w:val="left" w:pos="1404"/>
        </w:tabs>
        <w:spacing w:before="24"/>
        <w:ind w:hanging="361"/>
      </w:pPr>
      <w:r>
        <w:t>Coordinate the health and safety of workers, including volunteer</w:t>
      </w:r>
      <w:r>
        <w:rPr>
          <w:spacing w:val="-10"/>
        </w:rPr>
        <w:t xml:space="preserve"> </w:t>
      </w:r>
      <w:r>
        <w:t>staff</w:t>
      </w:r>
    </w:p>
    <w:p w14:paraId="1265E06E" w14:textId="77777777" w:rsidR="00501B26" w:rsidRDefault="00A84428">
      <w:pPr>
        <w:pStyle w:val="ListParagraph"/>
        <w:numPr>
          <w:ilvl w:val="0"/>
          <w:numId w:val="54"/>
        </w:numPr>
        <w:tabs>
          <w:tab w:val="left" w:pos="1403"/>
          <w:tab w:val="left" w:pos="1404"/>
        </w:tabs>
        <w:spacing w:before="17" w:line="254" w:lineRule="auto"/>
        <w:ind w:right="1006"/>
      </w:pPr>
      <w:r>
        <w:t>Instruct workers to keep all flat surfaced countertops and desks clear of as many objects as possible for easier cleaning and disinfecting (e.g., admission counter, gift shop counter, staff and volunteer desks, simulator desk, kitchen counter,</w:t>
      </w:r>
      <w:r>
        <w:rPr>
          <w:spacing w:val="-8"/>
        </w:rPr>
        <w:t xml:space="preserve"> </w:t>
      </w:r>
      <w:r>
        <w:t>etc.)</w:t>
      </w:r>
    </w:p>
    <w:p w14:paraId="695F8DF0" w14:textId="77777777" w:rsidR="00501B26" w:rsidRDefault="00A84428">
      <w:pPr>
        <w:pStyle w:val="ListParagraph"/>
        <w:numPr>
          <w:ilvl w:val="0"/>
          <w:numId w:val="54"/>
        </w:numPr>
        <w:tabs>
          <w:tab w:val="left" w:pos="1404"/>
        </w:tabs>
        <w:spacing w:before="6" w:line="259" w:lineRule="auto"/>
        <w:ind w:right="1274"/>
        <w:jc w:val="both"/>
      </w:pPr>
      <w:r>
        <w:t>Consider the use of thin micro-shields on computer keyboard, computer mouse, point of sale machines and any other equipment that must be shared. Each worker to be issued their own shields and be responsible for proper use and</w:t>
      </w:r>
      <w:r>
        <w:rPr>
          <w:spacing w:val="-11"/>
        </w:rPr>
        <w:t xml:space="preserve"> </w:t>
      </w:r>
      <w:r>
        <w:t>cleaning.</w:t>
      </w:r>
    </w:p>
    <w:p w14:paraId="11D50FF3" w14:textId="77777777" w:rsidR="00501B26" w:rsidRDefault="00A84428">
      <w:pPr>
        <w:pStyle w:val="ListParagraph"/>
        <w:numPr>
          <w:ilvl w:val="0"/>
          <w:numId w:val="54"/>
        </w:numPr>
        <w:tabs>
          <w:tab w:val="left" w:pos="1404"/>
        </w:tabs>
        <w:spacing w:line="254" w:lineRule="auto"/>
        <w:ind w:right="872"/>
        <w:jc w:val="both"/>
      </w:pPr>
      <w:r>
        <w:t>Consider how worker schedules can be staggered with customer capacity to decrease the amount of people in gathering</w:t>
      </w:r>
      <w:r>
        <w:rPr>
          <w:spacing w:val="-2"/>
        </w:rPr>
        <w:t xml:space="preserve"> </w:t>
      </w:r>
      <w:r>
        <w:t>areas</w:t>
      </w:r>
    </w:p>
    <w:p w14:paraId="35D19600" w14:textId="77777777" w:rsidR="00501B26" w:rsidRDefault="00A84428">
      <w:pPr>
        <w:pStyle w:val="ListParagraph"/>
        <w:numPr>
          <w:ilvl w:val="0"/>
          <w:numId w:val="54"/>
        </w:numPr>
        <w:tabs>
          <w:tab w:val="left" w:pos="1404"/>
        </w:tabs>
        <w:spacing w:before="1"/>
        <w:ind w:hanging="361"/>
        <w:jc w:val="both"/>
      </w:pPr>
      <w:r>
        <w:t>Stagger worker lunch and coffee</w:t>
      </w:r>
      <w:r>
        <w:rPr>
          <w:spacing w:val="-4"/>
        </w:rPr>
        <w:t xml:space="preserve"> </w:t>
      </w:r>
      <w:r>
        <w:t>breaks</w:t>
      </w:r>
    </w:p>
    <w:p w14:paraId="3B7DA5C2" w14:textId="77777777" w:rsidR="00501B26" w:rsidRDefault="00A84428">
      <w:pPr>
        <w:pStyle w:val="ListParagraph"/>
        <w:numPr>
          <w:ilvl w:val="0"/>
          <w:numId w:val="54"/>
        </w:numPr>
        <w:tabs>
          <w:tab w:val="left" w:pos="1403"/>
          <w:tab w:val="left" w:pos="1404"/>
        </w:tabs>
        <w:spacing w:before="83" w:line="256" w:lineRule="auto"/>
        <w:ind w:right="1282"/>
      </w:pPr>
      <w:r>
        <w:t>Consider work at home and other remote options for workers, for example workers</w:t>
      </w:r>
      <w:r>
        <w:rPr>
          <w:spacing w:val="-31"/>
        </w:rPr>
        <w:t xml:space="preserve"> </w:t>
      </w:r>
      <w:r>
        <w:t>remotely monitoring security</w:t>
      </w:r>
      <w:r>
        <w:rPr>
          <w:spacing w:val="-2"/>
        </w:rPr>
        <w:t xml:space="preserve"> </w:t>
      </w:r>
      <w:r>
        <w:t>cameras</w:t>
      </w:r>
    </w:p>
    <w:p w14:paraId="42440718" w14:textId="77777777" w:rsidR="00501B26" w:rsidRDefault="00A84428">
      <w:pPr>
        <w:pStyle w:val="ListParagraph"/>
        <w:numPr>
          <w:ilvl w:val="0"/>
          <w:numId w:val="54"/>
        </w:numPr>
        <w:tabs>
          <w:tab w:val="left" w:pos="1403"/>
          <w:tab w:val="left" w:pos="1404"/>
        </w:tabs>
        <w:spacing w:line="278" w:lineRule="exact"/>
        <w:ind w:hanging="361"/>
      </w:pPr>
      <w:r>
        <w:lastRenderedPageBreak/>
        <w:t>Provide supervision and training to workers and volunteer</w:t>
      </w:r>
      <w:r>
        <w:rPr>
          <w:spacing w:val="-8"/>
        </w:rPr>
        <w:t xml:space="preserve"> </w:t>
      </w:r>
      <w:r>
        <w:t>staff</w:t>
      </w:r>
    </w:p>
    <w:p w14:paraId="46D0FF22" w14:textId="77777777" w:rsidR="00501B26" w:rsidRDefault="00A84428">
      <w:pPr>
        <w:pStyle w:val="ListParagraph"/>
        <w:numPr>
          <w:ilvl w:val="0"/>
          <w:numId w:val="54"/>
        </w:numPr>
        <w:tabs>
          <w:tab w:val="left" w:pos="1403"/>
          <w:tab w:val="left" w:pos="1404"/>
        </w:tabs>
        <w:spacing w:before="16" w:line="254" w:lineRule="auto"/>
        <w:ind w:right="1034"/>
      </w:pPr>
      <w:r>
        <w:t>Check and discard any supplies that have expired including any consumer and WHMIS regulated products (e.g., disinfectants,</w:t>
      </w:r>
      <w:r>
        <w:rPr>
          <w:spacing w:val="-2"/>
        </w:rPr>
        <w:t xml:space="preserve"> </w:t>
      </w:r>
      <w:r>
        <w:t>etc.)</w:t>
      </w:r>
    </w:p>
    <w:p w14:paraId="5AD885E7" w14:textId="77777777" w:rsidR="00501B26" w:rsidRDefault="00A84428">
      <w:pPr>
        <w:pStyle w:val="ListParagraph"/>
        <w:numPr>
          <w:ilvl w:val="0"/>
          <w:numId w:val="54"/>
        </w:numPr>
        <w:tabs>
          <w:tab w:val="left" w:pos="1403"/>
          <w:tab w:val="left" w:pos="1404"/>
        </w:tabs>
        <w:spacing w:before="5"/>
        <w:ind w:hanging="361"/>
      </w:pPr>
      <w:r>
        <w:t>Have the workplace thoroughly cleaned prior to</w:t>
      </w:r>
      <w:r>
        <w:rPr>
          <w:spacing w:val="-8"/>
        </w:rPr>
        <w:t xml:space="preserve"> </w:t>
      </w:r>
      <w:r>
        <w:t>reopening.</w:t>
      </w:r>
    </w:p>
    <w:p w14:paraId="3F95E4DB" w14:textId="77777777" w:rsidR="00501B26" w:rsidRDefault="00A84428">
      <w:pPr>
        <w:pStyle w:val="ListParagraph"/>
        <w:numPr>
          <w:ilvl w:val="0"/>
          <w:numId w:val="54"/>
        </w:numPr>
        <w:tabs>
          <w:tab w:val="left" w:pos="1403"/>
          <w:tab w:val="left" w:pos="1404"/>
        </w:tabs>
        <w:spacing w:before="36" w:line="266" w:lineRule="auto"/>
        <w:ind w:right="947"/>
      </w:pPr>
      <w:r>
        <w:t xml:space="preserve">Reconfigure interiors and design public areas to maintain the physical distancing requirement for workers and visitors. </w:t>
      </w:r>
      <w:r w:rsidR="005D3137">
        <w:t xml:space="preserve">(See </w:t>
      </w:r>
      <w:hyperlink w:anchor="_Physical_Distancing" w:history="1">
        <w:r w:rsidR="005D3137" w:rsidRPr="005D3137">
          <w:rPr>
            <w:rStyle w:val="Hyperlink"/>
          </w:rPr>
          <w:t>Section 2.4</w:t>
        </w:r>
      </w:hyperlink>
      <w:r w:rsidR="005D3137">
        <w:t>)</w:t>
      </w:r>
    </w:p>
    <w:p w14:paraId="74797BA6" w14:textId="77777777" w:rsidR="00501B26" w:rsidRDefault="00A84428">
      <w:pPr>
        <w:pStyle w:val="ListParagraph"/>
        <w:numPr>
          <w:ilvl w:val="0"/>
          <w:numId w:val="54"/>
        </w:numPr>
        <w:tabs>
          <w:tab w:val="left" w:pos="1403"/>
          <w:tab w:val="left" w:pos="1404"/>
        </w:tabs>
        <w:spacing w:line="272" w:lineRule="exact"/>
        <w:ind w:hanging="361"/>
      </w:pPr>
      <w:r>
        <w:t>Reduce the number of computer</w:t>
      </w:r>
      <w:r>
        <w:rPr>
          <w:spacing w:val="-1"/>
        </w:rPr>
        <w:t xml:space="preserve"> </w:t>
      </w:r>
      <w:r>
        <w:t>terminals</w:t>
      </w:r>
    </w:p>
    <w:p w14:paraId="73898431" w14:textId="77777777" w:rsidR="00501B26" w:rsidRDefault="00A84428">
      <w:pPr>
        <w:pStyle w:val="ListParagraph"/>
        <w:numPr>
          <w:ilvl w:val="0"/>
          <w:numId w:val="54"/>
        </w:numPr>
        <w:tabs>
          <w:tab w:val="left" w:pos="1403"/>
          <w:tab w:val="left" w:pos="1404"/>
        </w:tabs>
        <w:spacing w:before="20"/>
        <w:ind w:hanging="361"/>
      </w:pPr>
      <w:r>
        <w:t>Provide hand sanitizing stations at all facility entryways for everyone to</w:t>
      </w:r>
      <w:r>
        <w:rPr>
          <w:spacing w:val="-11"/>
        </w:rPr>
        <w:t xml:space="preserve"> </w:t>
      </w:r>
      <w:r>
        <w:t>use.</w:t>
      </w:r>
    </w:p>
    <w:p w14:paraId="7DA1336C" w14:textId="77777777" w:rsidR="00501B26" w:rsidRDefault="00A84428">
      <w:pPr>
        <w:pStyle w:val="ListParagraph"/>
        <w:numPr>
          <w:ilvl w:val="0"/>
          <w:numId w:val="54"/>
        </w:numPr>
        <w:tabs>
          <w:tab w:val="left" w:pos="1403"/>
          <w:tab w:val="left" w:pos="1404"/>
        </w:tabs>
        <w:spacing w:before="20"/>
        <w:ind w:hanging="361"/>
      </w:pPr>
      <w:r>
        <w:t>Post COVID-19 protocols using signage for both workers and customers throughout</w:t>
      </w:r>
      <w:r>
        <w:rPr>
          <w:spacing w:val="-14"/>
        </w:rPr>
        <w:t xml:space="preserve"> </w:t>
      </w:r>
      <w:r>
        <w:t>facility.</w:t>
      </w:r>
    </w:p>
    <w:p w14:paraId="0EC39F1B" w14:textId="14AC97B9" w:rsidR="00050FC1" w:rsidRDefault="00050FC1">
      <w:pPr>
        <w:pStyle w:val="ListParagraph"/>
        <w:numPr>
          <w:ilvl w:val="0"/>
          <w:numId w:val="54"/>
        </w:numPr>
        <w:tabs>
          <w:tab w:val="left" w:pos="1403"/>
          <w:tab w:val="left" w:pos="1404"/>
        </w:tabs>
        <w:spacing w:before="20"/>
        <w:ind w:hanging="361"/>
      </w:pPr>
      <w:r>
        <w:t>Consider requiring staff to wear face masks.</w:t>
      </w:r>
    </w:p>
    <w:p w14:paraId="2C3EBE88" w14:textId="77777777" w:rsidR="00501B26" w:rsidRDefault="00A84428">
      <w:pPr>
        <w:pStyle w:val="ListParagraph"/>
        <w:numPr>
          <w:ilvl w:val="0"/>
          <w:numId w:val="54"/>
        </w:numPr>
        <w:tabs>
          <w:tab w:val="left" w:pos="1403"/>
          <w:tab w:val="left" w:pos="1404"/>
        </w:tabs>
        <w:spacing w:before="20"/>
        <w:ind w:hanging="361"/>
      </w:pPr>
      <w:r>
        <w:t>Wash your hands using good hygiene practices after touching common</w:t>
      </w:r>
      <w:r>
        <w:rPr>
          <w:spacing w:val="-12"/>
        </w:rPr>
        <w:t xml:space="preserve"> </w:t>
      </w:r>
      <w:r>
        <w:t>items.</w:t>
      </w:r>
    </w:p>
    <w:p w14:paraId="7E202A77" w14:textId="3C45625C" w:rsidR="00501B26" w:rsidRDefault="00A84428">
      <w:pPr>
        <w:pStyle w:val="ListParagraph"/>
        <w:numPr>
          <w:ilvl w:val="0"/>
          <w:numId w:val="54"/>
        </w:numPr>
        <w:tabs>
          <w:tab w:val="left" w:pos="1403"/>
          <w:tab w:val="left" w:pos="1404"/>
        </w:tabs>
        <w:spacing w:before="20" w:line="266" w:lineRule="auto"/>
        <w:ind w:right="1251"/>
      </w:pPr>
      <w:r>
        <w:t>Consider creating cohorts of workers who work together and who do not interact with other cohorts. This will assist in reducing transmission throughout the workplace in the event that a staff member becomes</w:t>
      </w:r>
      <w:r>
        <w:rPr>
          <w:spacing w:val="-2"/>
        </w:rPr>
        <w:t xml:space="preserve"> </w:t>
      </w:r>
      <w:r>
        <w:t>ill.</w:t>
      </w:r>
      <w:r w:rsidR="00050FC1">
        <w:t xml:space="preserve">  Even if working in cohorts, consider requiring the use of face masks when workers must be within 2 meters of each other.</w:t>
      </w:r>
    </w:p>
    <w:p w14:paraId="330A06E0" w14:textId="77777777" w:rsidR="00501B26" w:rsidRDefault="00A84428">
      <w:pPr>
        <w:pStyle w:val="ListParagraph"/>
        <w:numPr>
          <w:ilvl w:val="0"/>
          <w:numId w:val="54"/>
        </w:numPr>
        <w:tabs>
          <w:tab w:val="left" w:pos="1403"/>
          <w:tab w:val="left" w:pos="1404"/>
        </w:tabs>
        <w:spacing w:line="255" w:lineRule="exact"/>
        <w:ind w:hanging="361"/>
      </w:pPr>
      <w:r>
        <w:t>Do not allow workers to share tools, equipment and supplies (e.g. pens, paper, staplers,</w:t>
      </w:r>
      <w:r>
        <w:rPr>
          <w:spacing w:val="-12"/>
        </w:rPr>
        <w:t xml:space="preserve"> </w:t>
      </w:r>
      <w:r>
        <w:t>etc.)</w:t>
      </w:r>
    </w:p>
    <w:p w14:paraId="22B68BBB" w14:textId="77777777" w:rsidR="00501B26" w:rsidRDefault="00501B26">
      <w:pPr>
        <w:pStyle w:val="BodyText"/>
        <w:spacing w:before="4"/>
        <w:ind w:left="0"/>
        <w:rPr>
          <w:sz w:val="38"/>
        </w:rPr>
      </w:pPr>
    </w:p>
    <w:p w14:paraId="501B3BEE" w14:textId="77777777" w:rsidR="00501B26" w:rsidRDefault="00A84428">
      <w:pPr>
        <w:pStyle w:val="Heading5"/>
        <w:numPr>
          <w:ilvl w:val="2"/>
          <w:numId w:val="55"/>
        </w:numPr>
        <w:tabs>
          <w:tab w:val="left" w:pos="1403"/>
          <w:tab w:val="left" w:pos="1404"/>
        </w:tabs>
        <w:spacing w:before="0"/>
        <w:ind w:hanging="721"/>
      </w:pPr>
      <w:bookmarkStart w:id="44" w:name="_Toc55201260"/>
      <w:r>
        <w:rPr>
          <w:color w:val="2E5395"/>
        </w:rPr>
        <w:t>Public to</w:t>
      </w:r>
      <w:r>
        <w:rPr>
          <w:color w:val="2E5395"/>
          <w:spacing w:val="-3"/>
        </w:rPr>
        <w:t xml:space="preserve"> </w:t>
      </w:r>
      <w:r>
        <w:rPr>
          <w:color w:val="2E5395"/>
        </w:rPr>
        <w:t>Worker</w:t>
      </w:r>
      <w:bookmarkEnd w:id="44"/>
    </w:p>
    <w:p w14:paraId="3FD6FFBD" w14:textId="1E313D09" w:rsidR="00501B26" w:rsidRDefault="00A84428">
      <w:pPr>
        <w:pStyle w:val="ListParagraph"/>
        <w:numPr>
          <w:ilvl w:val="3"/>
          <w:numId w:val="55"/>
        </w:numPr>
        <w:tabs>
          <w:tab w:val="left" w:pos="1403"/>
          <w:tab w:val="left" w:pos="1404"/>
        </w:tabs>
        <w:spacing w:before="22" w:line="256" w:lineRule="auto"/>
        <w:ind w:right="1156"/>
      </w:pPr>
      <w:r>
        <w:t xml:space="preserve">Establish an occupancy limit for the library. </w:t>
      </w:r>
      <w:r w:rsidR="005D3137">
        <w:t xml:space="preserve">(See </w:t>
      </w:r>
      <w:hyperlink w:anchor="_bookmark15" w:history="1">
        <w:r w:rsidR="005D3137" w:rsidRPr="005D3137">
          <w:rPr>
            <w:rStyle w:val="Hyperlink"/>
          </w:rPr>
          <w:t>Section 2.4</w:t>
        </w:r>
      </w:hyperlink>
      <w:r w:rsidR="005D3137">
        <w:t xml:space="preserve">) </w:t>
      </w:r>
      <w:r>
        <w:t xml:space="preserve">Create a plan to manage the number of workers, customers and visitors in the facility. </w:t>
      </w:r>
    </w:p>
    <w:p w14:paraId="361DCD2D" w14:textId="77777777" w:rsidR="00501B26" w:rsidRDefault="00A84428">
      <w:pPr>
        <w:pStyle w:val="ListParagraph"/>
        <w:numPr>
          <w:ilvl w:val="3"/>
          <w:numId w:val="55"/>
        </w:numPr>
        <w:tabs>
          <w:tab w:val="left" w:pos="1403"/>
          <w:tab w:val="left" w:pos="1404"/>
        </w:tabs>
        <w:spacing w:line="279" w:lineRule="exact"/>
        <w:ind w:hanging="361"/>
      </w:pPr>
      <w:r>
        <w:t>Implement measures to restrict and control the number of people in the library at one</w:t>
      </w:r>
      <w:r>
        <w:rPr>
          <w:spacing w:val="-18"/>
        </w:rPr>
        <w:t xml:space="preserve"> </w:t>
      </w:r>
      <w:r>
        <w:t>time.</w:t>
      </w:r>
    </w:p>
    <w:p w14:paraId="3055172F" w14:textId="77777777" w:rsidR="00501B26" w:rsidRDefault="00A84428">
      <w:pPr>
        <w:pStyle w:val="ListParagraph"/>
        <w:numPr>
          <w:ilvl w:val="3"/>
          <w:numId w:val="55"/>
        </w:numPr>
        <w:tabs>
          <w:tab w:val="left" w:pos="1403"/>
          <w:tab w:val="left" w:pos="1404"/>
        </w:tabs>
        <w:spacing w:before="39" w:line="266" w:lineRule="auto"/>
        <w:ind w:right="947"/>
      </w:pPr>
      <w:r>
        <w:t>Reconfigure interiors and design public areas to maintain the physical distancing requirement for workers and visitors. This may</w:t>
      </w:r>
      <w:r>
        <w:rPr>
          <w:spacing w:val="-11"/>
        </w:rPr>
        <w:t xml:space="preserve"> </w:t>
      </w:r>
      <w:r>
        <w:t>include:</w:t>
      </w:r>
    </w:p>
    <w:p w14:paraId="4B6725C3" w14:textId="77777777" w:rsidR="00501B26" w:rsidRDefault="00A84428">
      <w:pPr>
        <w:pStyle w:val="ListParagraph"/>
        <w:numPr>
          <w:ilvl w:val="4"/>
          <w:numId w:val="55"/>
        </w:numPr>
        <w:tabs>
          <w:tab w:val="left" w:pos="2123"/>
          <w:tab w:val="left" w:pos="2124"/>
        </w:tabs>
        <w:spacing w:before="4"/>
        <w:ind w:hanging="361"/>
      </w:pPr>
      <w:r>
        <w:t>Reducing the number of computer</w:t>
      </w:r>
      <w:r>
        <w:rPr>
          <w:spacing w:val="-5"/>
        </w:rPr>
        <w:t xml:space="preserve"> </w:t>
      </w:r>
      <w:r>
        <w:t>terminals</w:t>
      </w:r>
    </w:p>
    <w:p w14:paraId="4F2092D0" w14:textId="77777777" w:rsidR="00501B26" w:rsidRDefault="00A84428">
      <w:pPr>
        <w:pStyle w:val="ListParagraph"/>
        <w:numPr>
          <w:ilvl w:val="4"/>
          <w:numId w:val="55"/>
        </w:numPr>
        <w:tabs>
          <w:tab w:val="left" w:pos="2123"/>
          <w:tab w:val="left" w:pos="2124"/>
        </w:tabs>
        <w:spacing w:before="24"/>
        <w:ind w:hanging="361"/>
      </w:pPr>
      <w:r>
        <w:t>Reducing access to</w:t>
      </w:r>
      <w:r>
        <w:rPr>
          <w:spacing w:val="-1"/>
        </w:rPr>
        <w:t xml:space="preserve"> </w:t>
      </w:r>
      <w:r>
        <w:t>spaces</w:t>
      </w:r>
    </w:p>
    <w:p w14:paraId="2FAD21C3" w14:textId="77777777" w:rsidR="00501B26" w:rsidRDefault="00A84428">
      <w:pPr>
        <w:pStyle w:val="ListParagraph"/>
        <w:numPr>
          <w:ilvl w:val="4"/>
          <w:numId w:val="55"/>
        </w:numPr>
        <w:tabs>
          <w:tab w:val="left" w:pos="2123"/>
          <w:tab w:val="left" w:pos="2124"/>
        </w:tabs>
        <w:spacing w:before="25" w:line="272" w:lineRule="exact"/>
        <w:ind w:hanging="361"/>
      </w:pPr>
      <w:r>
        <w:t>Removing chairs and</w:t>
      </w:r>
      <w:r>
        <w:rPr>
          <w:spacing w:val="-3"/>
        </w:rPr>
        <w:t xml:space="preserve"> </w:t>
      </w:r>
      <w:r>
        <w:t>tables</w:t>
      </w:r>
    </w:p>
    <w:p w14:paraId="1FF4F468" w14:textId="77777777" w:rsidR="00501B26" w:rsidRDefault="00A84428">
      <w:pPr>
        <w:pStyle w:val="ListParagraph"/>
        <w:numPr>
          <w:ilvl w:val="4"/>
          <w:numId w:val="55"/>
        </w:numPr>
        <w:tabs>
          <w:tab w:val="left" w:pos="2123"/>
          <w:tab w:val="left" w:pos="2124"/>
        </w:tabs>
        <w:spacing w:line="272" w:lineRule="exact"/>
        <w:ind w:hanging="361"/>
      </w:pPr>
      <w:r>
        <w:t>reducing space dedicated to books, magazines, and tables and</w:t>
      </w:r>
      <w:r>
        <w:rPr>
          <w:spacing w:val="-10"/>
        </w:rPr>
        <w:t xml:space="preserve"> </w:t>
      </w:r>
      <w:r>
        <w:t>chairs</w:t>
      </w:r>
    </w:p>
    <w:p w14:paraId="2B24717D" w14:textId="703B7F4A" w:rsidR="002E2E4E" w:rsidRDefault="002E2E4E">
      <w:pPr>
        <w:pStyle w:val="ListParagraph"/>
        <w:numPr>
          <w:ilvl w:val="3"/>
          <w:numId w:val="55"/>
        </w:numPr>
        <w:tabs>
          <w:tab w:val="left" w:pos="1403"/>
          <w:tab w:val="left" w:pos="1404"/>
        </w:tabs>
        <w:spacing w:before="32" w:line="266" w:lineRule="auto"/>
        <w:ind w:right="1514"/>
      </w:pPr>
      <w:r>
        <w:t>Re</w:t>
      </w:r>
      <w:r w:rsidR="00A170F3">
        <w:t>commended</w:t>
      </w:r>
      <w:r>
        <w:t xml:space="preserve"> the public to wear face masks whenever in the library.</w:t>
      </w:r>
    </w:p>
    <w:p w14:paraId="135106F6" w14:textId="30228F12" w:rsidR="00501B26" w:rsidRDefault="00A84428">
      <w:pPr>
        <w:pStyle w:val="ListParagraph"/>
        <w:numPr>
          <w:ilvl w:val="3"/>
          <w:numId w:val="55"/>
        </w:numPr>
        <w:tabs>
          <w:tab w:val="left" w:pos="1403"/>
          <w:tab w:val="left" w:pos="1404"/>
        </w:tabs>
        <w:spacing w:before="32" w:line="266" w:lineRule="auto"/>
        <w:ind w:right="1514"/>
      </w:pPr>
      <w:r>
        <w:t>Ensure</w:t>
      </w:r>
      <w:r>
        <w:rPr>
          <w:spacing w:val="-3"/>
        </w:rPr>
        <w:t xml:space="preserve"> </w:t>
      </w:r>
      <w:r>
        <w:t>physical</w:t>
      </w:r>
      <w:r>
        <w:rPr>
          <w:spacing w:val="-5"/>
        </w:rPr>
        <w:t xml:space="preserve"> </w:t>
      </w:r>
      <w:r>
        <w:t>distancing</w:t>
      </w:r>
      <w:r>
        <w:rPr>
          <w:spacing w:val="-3"/>
        </w:rPr>
        <w:t xml:space="preserve"> </w:t>
      </w:r>
      <w:r>
        <w:t>is</w:t>
      </w:r>
      <w:r>
        <w:rPr>
          <w:spacing w:val="-2"/>
        </w:rPr>
        <w:t xml:space="preserve"> </w:t>
      </w:r>
      <w:r>
        <w:t>maintained</w:t>
      </w:r>
      <w:r>
        <w:rPr>
          <w:spacing w:val="-2"/>
        </w:rPr>
        <w:t xml:space="preserve"> </w:t>
      </w:r>
      <w:r>
        <w:t>during</w:t>
      </w:r>
      <w:r>
        <w:rPr>
          <w:spacing w:val="-3"/>
        </w:rPr>
        <w:t xml:space="preserve"> </w:t>
      </w:r>
      <w:r>
        <w:t>programs</w:t>
      </w:r>
      <w:r>
        <w:rPr>
          <w:spacing w:val="-2"/>
        </w:rPr>
        <w:t xml:space="preserve"> </w:t>
      </w:r>
      <w:r>
        <w:t>such</w:t>
      </w:r>
      <w:r>
        <w:rPr>
          <w:spacing w:val="-5"/>
        </w:rPr>
        <w:t xml:space="preserve"> </w:t>
      </w:r>
      <w:r>
        <w:t>as</w:t>
      </w:r>
      <w:r>
        <w:rPr>
          <w:spacing w:val="-2"/>
        </w:rPr>
        <w:t xml:space="preserve"> </w:t>
      </w:r>
      <w:r>
        <w:t>story</w:t>
      </w:r>
      <w:r>
        <w:rPr>
          <w:spacing w:val="-2"/>
        </w:rPr>
        <w:t xml:space="preserve"> </w:t>
      </w:r>
      <w:r>
        <w:t>time</w:t>
      </w:r>
      <w:r>
        <w:rPr>
          <w:spacing w:val="-4"/>
        </w:rPr>
        <w:t xml:space="preserve"> </w:t>
      </w:r>
      <w:r>
        <w:t>or</w:t>
      </w:r>
      <w:r>
        <w:rPr>
          <w:spacing w:val="-5"/>
        </w:rPr>
        <w:t xml:space="preserve"> </w:t>
      </w:r>
      <w:r>
        <w:t>workshops. Consider organizing digital</w:t>
      </w:r>
      <w:r>
        <w:rPr>
          <w:spacing w:val="-7"/>
        </w:rPr>
        <w:t xml:space="preserve"> </w:t>
      </w:r>
      <w:r>
        <w:t>programs.</w:t>
      </w:r>
    </w:p>
    <w:p w14:paraId="2684C24B" w14:textId="77777777" w:rsidR="00501B26" w:rsidRDefault="00A84428">
      <w:pPr>
        <w:pStyle w:val="ListParagraph"/>
        <w:numPr>
          <w:ilvl w:val="3"/>
          <w:numId w:val="55"/>
        </w:numPr>
        <w:tabs>
          <w:tab w:val="left" w:pos="1403"/>
          <w:tab w:val="left" w:pos="1404"/>
        </w:tabs>
        <w:spacing w:line="266" w:lineRule="auto"/>
        <w:ind w:right="1548"/>
      </w:pPr>
      <w:r>
        <w:t>Manage the flow of people by implementing one-way walkways or marking off designated walking</w:t>
      </w:r>
      <w:r>
        <w:rPr>
          <w:spacing w:val="-1"/>
        </w:rPr>
        <w:t xml:space="preserve"> </w:t>
      </w:r>
      <w:r>
        <w:t>areas.</w:t>
      </w:r>
    </w:p>
    <w:p w14:paraId="4E1E7031" w14:textId="0357950F" w:rsidR="00501B26" w:rsidRDefault="00A84428">
      <w:pPr>
        <w:pStyle w:val="ListParagraph"/>
        <w:numPr>
          <w:ilvl w:val="3"/>
          <w:numId w:val="55"/>
        </w:numPr>
        <w:tabs>
          <w:tab w:val="left" w:pos="1403"/>
          <w:tab w:val="left" w:pos="1404"/>
        </w:tabs>
        <w:spacing w:line="266" w:lineRule="auto"/>
        <w:ind w:right="1090"/>
      </w:pPr>
      <w:r>
        <w:t xml:space="preserve">Provide physical barriers, </w:t>
      </w:r>
      <w:r w:rsidR="009B797D">
        <w:t>made of plexiglass, acrylic, polycarbonate or similar materials,</w:t>
      </w:r>
      <w:r>
        <w:t xml:space="preserve"> at visitor information desks, loan out counters, and other locations where workers cannot maintain the physical distancing</w:t>
      </w:r>
      <w:r>
        <w:rPr>
          <w:spacing w:val="-14"/>
        </w:rPr>
        <w:t xml:space="preserve"> </w:t>
      </w:r>
      <w:r>
        <w:t>requirement.</w:t>
      </w:r>
    </w:p>
    <w:p w14:paraId="00C2E371" w14:textId="77777777" w:rsidR="00501B26" w:rsidRDefault="00A84428">
      <w:pPr>
        <w:pStyle w:val="ListParagraph"/>
        <w:numPr>
          <w:ilvl w:val="3"/>
          <w:numId w:val="55"/>
        </w:numPr>
        <w:tabs>
          <w:tab w:val="left" w:pos="1403"/>
          <w:tab w:val="left" w:pos="1404"/>
        </w:tabs>
        <w:spacing w:line="266" w:lineRule="auto"/>
        <w:ind w:right="927"/>
      </w:pPr>
      <w:r>
        <w:t>Control access to entry points for workers, customers, and deliveries. Consider having limited points of entry. If you have more than one door, considering designating doors for entry and</w:t>
      </w:r>
      <w:r>
        <w:rPr>
          <w:spacing w:val="-26"/>
        </w:rPr>
        <w:t xml:space="preserve"> </w:t>
      </w:r>
      <w:r>
        <w:t>exit.</w:t>
      </w:r>
    </w:p>
    <w:p w14:paraId="4F9C1F25" w14:textId="77777777" w:rsidR="00501B26" w:rsidRDefault="00A84428">
      <w:pPr>
        <w:pStyle w:val="ListParagraph"/>
        <w:numPr>
          <w:ilvl w:val="3"/>
          <w:numId w:val="55"/>
        </w:numPr>
        <w:tabs>
          <w:tab w:val="left" w:pos="1403"/>
          <w:tab w:val="left" w:pos="1404"/>
        </w:tabs>
        <w:spacing w:line="272" w:lineRule="exact"/>
        <w:ind w:hanging="361"/>
      </w:pPr>
      <w:r>
        <w:t>Provide touch-free hand sanitizing stations at the</w:t>
      </w:r>
      <w:r>
        <w:rPr>
          <w:spacing w:val="-4"/>
        </w:rPr>
        <w:t xml:space="preserve"> </w:t>
      </w:r>
      <w:r>
        <w:t>entrance(s).</w:t>
      </w:r>
    </w:p>
    <w:p w14:paraId="49F8F8AF" w14:textId="77777777" w:rsidR="00C84EF2" w:rsidRDefault="00A84428" w:rsidP="00C84EF2">
      <w:pPr>
        <w:pStyle w:val="ListParagraph"/>
        <w:numPr>
          <w:ilvl w:val="3"/>
          <w:numId w:val="55"/>
        </w:numPr>
        <w:tabs>
          <w:tab w:val="left" w:pos="1403"/>
          <w:tab w:val="left" w:pos="1404"/>
        </w:tabs>
        <w:ind w:right="1644"/>
      </w:pPr>
      <w:r>
        <w:t>Inform customers and visitors of policies and procedure prior to entering facility e.g. post information on</w:t>
      </w:r>
      <w:r>
        <w:rPr>
          <w:spacing w:val="-6"/>
        </w:rPr>
        <w:t xml:space="preserve"> </w:t>
      </w:r>
      <w:r>
        <w:t>webpages</w:t>
      </w:r>
    </w:p>
    <w:p w14:paraId="2F837EA9" w14:textId="6F693946" w:rsidR="00501B26" w:rsidRDefault="00A84428" w:rsidP="00C84EF2">
      <w:pPr>
        <w:pStyle w:val="ListParagraph"/>
        <w:numPr>
          <w:ilvl w:val="3"/>
          <w:numId w:val="55"/>
        </w:numPr>
        <w:tabs>
          <w:tab w:val="left" w:pos="1403"/>
          <w:tab w:val="left" w:pos="1404"/>
        </w:tabs>
        <w:ind w:right="1644"/>
      </w:pPr>
      <w:r>
        <w:t>Display visible signage and other indicators, such as floor decals and tape lines, to explain and enforce your policies on physical distancing, hand washing, and other requirements and recommendations</w:t>
      </w:r>
    </w:p>
    <w:p w14:paraId="629ED8DB" w14:textId="77777777" w:rsidR="00501B26" w:rsidRDefault="00A84428">
      <w:pPr>
        <w:pStyle w:val="ListParagraph"/>
        <w:numPr>
          <w:ilvl w:val="3"/>
          <w:numId w:val="55"/>
        </w:numPr>
        <w:tabs>
          <w:tab w:val="left" w:pos="1403"/>
          <w:tab w:val="left" w:pos="1404"/>
        </w:tabs>
        <w:spacing w:line="278" w:lineRule="exact"/>
        <w:ind w:hanging="361"/>
      </w:pPr>
      <w:r>
        <w:t>Limit the hours of operation – or offer extended hours of</w:t>
      </w:r>
      <w:r>
        <w:rPr>
          <w:spacing w:val="-12"/>
        </w:rPr>
        <w:t xml:space="preserve"> </w:t>
      </w:r>
      <w:r>
        <w:t>operation</w:t>
      </w:r>
    </w:p>
    <w:p w14:paraId="02F243FF" w14:textId="77777777" w:rsidR="00501B26" w:rsidRDefault="00A84428">
      <w:pPr>
        <w:pStyle w:val="ListParagraph"/>
        <w:numPr>
          <w:ilvl w:val="3"/>
          <w:numId w:val="55"/>
        </w:numPr>
        <w:tabs>
          <w:tab w:val="left" w:pos="1403"/>
          <w:tab w:val="left" w:pos="1404"/>
        </w:tabs>
        <w:spacing w:before="19"/>
        <w:ind w:hanging="361"/>
      </w:pPr>
      <w:r>
        <w:lastRenderedPageBreak/>
        <w:t>Consider scheduled entry rather than walk in</w:t>
      </w:r>
      <w:r>
        <w:rPr>
          <w:spacing w:val="-8"/>
        </w:rPr>
        <w:t xml:space="preserve"> </w:t>
      </w:r>
      <w:r>
        <w:t>entry</w:t>
      </w:r>
    </w:p>
    <w:p w14:paraId="23273979" w14:textId="77777777" w:rsidR="00501B26" w:rsidRDefault="00A84428">
      <w:pPr>
        <w:pStyle w:val="ListParagraph"/>
        <w:numPr>
          <w:ilvl w:val="3"/>
          <w:numId w:val="55"/>
        </w:numPr>
        <w:tabs>
          <w:tab w:val="left" w:pos="1403"/>
          <w:tab w:val="left" w:pos="1404"/>
        </w:tabs>
        <w:spacing w:before="18"/>
        <w:ind w:hanging="361"/>
      </w:pPr>
      <w:r>
        <w:t>Establish one-way flow through public accessed areas to facilitate physical</w:t>
      </w:r>
      <w:r>
        <w:rPr>
          <w:spacing w:val="-10"/>
        </w:rPr>
        <w:t xml:space="preserve"> </w:t>
      </w:r>
      <w:r>
        <w:t>distancing</w:t>
      </w:r>
    </w:p>
    <w:p w14:paraId="32D49467" w14:textId="77777777" w:rsidR="00501B26" w:rsidRDefault="00A84428">
      <w:pPr>
        <w:pStyle w:val="ListParagraph"/>
        <w:numPr>
          <w:ilvl w:val="3"/>
          <w:numId w:val="55"/>
        </w:numPr>
        <w:tabs>
          <w:tab w:val="left" w:pos="1403"/>
          <w:tab w:val="left" w:pos="1404"/>
        </w:tabs>
        <w:spacing w:before="17"/>
        <w:ind w:hanging="361"/>
      </w:pPr>
      <w:r>
        <w:t>Restrict or reduce visitors from attending the library and offer other</w:t>
      </w:r>
      <w:r>
        <w:rPr>
          <w:spacing w:val="-7"/>
        </w:rPr>
        <w:t xml:space="preserve"> </w:t>
      </w:r>
      <w:r>
        <w:t>services</w:t>
      </w:r>
    </w:p>
    <w:p w14:paraId="204DFBCD" w14:textId="77777777" w:rsidR="00501B26" w:rsidRDefault="00A84428">
      <w:pPr>
        <w:pStyle w:val="ListParagraph"/>
        <w:numPr>
          <w:ilvl w:val="4"/>
          <w:numId w:val="55"/>
        </w:numPr>
        <w:tabs>
          <w:tab w:val="left" w:pos="2123"/>
          <w:tab w:val="left" w:pos="2124"/>
        </w:tabs>
        <w:spacing w:before="17" w:line="252" w:lineRule="auto"/>
        <w:ind w:right="965"/>
      </w:pPr>
      <w:r>
        <w:t>Provide digital libraries and services such as virtual ebooks, digital audiobooks, eLending, and</w:t>
      </w:r>
      <w:r>
        <w:rPr>
          <w:spacing w:val="-1"/>
        </w:rPr>
        <w:t xml:space="preserve"> </w:t>
      </w:r>
      <w:r>
        <w:t>eLearning</w:t>
      </w:r>
    </w:p>
    <w:p w14:paraId="6AC1ACC7" w14:textId="77777777" w:rsidR="00501B26" w:rsidRDefault="00A84428">
      <w:pPr>
        <w:pStyle w:val="ListParagraph"/>
        <w:numPr>
          <w:ilvl w:val="4"/>
          <w:numId w:val="55"/>
        </w:numPr>
        <w:tabs>
          <w:tab w:val="left" w:pos="2123"/>
          <w:tab w:val="left" w:pos="2124"/>
        </w:tabs>
        <w:spacing w:before="3"/>
        <w:ind w:hanging="361"/>
      </w:pPr>
      <w:r>
        <w:t>Arrange in advance and schedule the pick-up of books for</w:t>
      </w:r>
      <w:r>
        <w:rPr>
          <w:spacing w:val="-8"/>
        </w:rPr>
        <w:t xml:space="preserve"> </w:t>
      </w:r>
      <w:r>
        <w:t>loan</w:t>
      </w:r>
    </w:p>
    <w:p w14:paraId="230E4F2C" w14:textId="77777777" w:rsidR="00501B26" w:rsidRDefault="00A84428">
      <w:pPr>
        <w:pStyle w:val="ListParagraph"/>
        <w:numPr>
          <w:ilvl w:val="4"/>
          <w:numId w:val="55"/>
        </w:numPr>
        <w:tabs>
          <w:tab w:val="left" w:pos="2123"/>
          <w:tab w:val="left" w:pos="2124"/>
        </w:tabs>
        <w:spacing w:before="10"/>
        <w:ind w:hanging="361"/>
      </w:pPr>
      <w:r>
        <w:t>Only allow returned book via an outside book</w:t>
      </w:r>
      <w:r>
        <w:rPr>
          <w:spacing w:val="-4"/>
        </w:rPr>
        <w:t xml:space="preserve"> </w:t>
      </w:r>
      <w:r>
        <w:t>drop</w:t>
      </w:r>
    </w:p>
    <w:p w14:paraId="77000EA4" w14:textId="77777777" w:rsidR="00501B26" w:rsidRDefault="00A84428">
      <w:pPr>
        <w:pStyle w:val="ListParagraph"/>
        <w:numPr>
          <w:ilvl w:val="4"/>
          <w:numId w:val="55"/>
        </w:numPr>
        <w:tabs>
          <w:tab w:val="left" w:pos="2123"/>
          <w:tab w:val="left" w:pos="2124"/>
        </w:tabs>
        <w:spacing w:before="12"/>
        <w:ind w:hanging="361"/>
      </w:pPr>
      <w:r>
        <w:t>Provide drive-through pick-up and return of</w:t>
      </w:r>
      <w:r>
        <w:rPr>
          <w:spacing w:val="-8"/>
        </w:rPr>
        <w:t xml:space="preserve"> </w:t>
      </w:r>
      <w:r>
        <w:t>books</w:t>
      </w:r>
    </w:p>
    <w:p w14:paraId="583EAA9A" w14:textId="77777777" w:rsidR="00501B26" w:rsidRDefault="00A84428">
      <w:pPr>
        <w:pStyle w:val="ListParagraph"/>
        <w:numPr>
          <w:ilvl w:val="4"/>
          <w:numId w:val="55"/>
        </w:numPr>
        <w:tabs>
          <w:tab w:val="left" w:pos="2123"/>
          <w:tab w:val="left" w:pos="2124"/>
        </w:tabs>
        <w:spacing w:before="10"/>
        <w:ind w:hanging="361"/>
      </w:pPr>
      <w:r>
        <w:t>Schedule appointments and restrict walk</w:t>
      </w:r>
      <w:r>
        <w:rPr>
          <w:spacing w:val="-1"/>
        </w:rPr>
        <w:t xml:space="preserve"> </w:t>
      </w:r>
      <w:r>
        <w:t>ins</w:t>
      </w:r>
    </w:p>
    <w:p w14:paraId="7723CE0D" w14:textId="77777777" w:rsidR="00501B26" w:rsidRDefault="00A84428">
      <w:pPr>
        <w:pStyle w:val="ListParagraph"/>
        <w:numPr>
          <w:ilvl w:val="3"/>
          <w:numId w:val="55"/>
        </w:numPr>
        <w:tabs>
          <w:tab w:val="left" w:pos="1403"/>
          <w:tab w:val="left" w:pos="1404"/>
        </w:tabs>
        <w:spacing w:before="11" w:line="256" w:lineRule="auto"/>
        <w:ind w:right="1474"/>
      </w:pPr>
      <w:r>
        <w:t>Reconfigure interiors and design public areas to provide appropriate physical distancing for workers and visitors by reducing the number of</w:t>
      </w:r>
      <w:r>
        <w:rPr>
          <w:spacing w:val="-9"/>
        </w:rPr>
        <w:t xml:space="preserve"> </w:t>
      </w:r>
      <w:r>
        <w:t>computers.</w:t>
      </w:r>
    </w:p>
    <w:p w14:paraId="33A4CF72" w14:textId="77777777" w:rsidR="00501B26" w:rsidRDefault="00A84428">
      <w:pPr>
        <w:pStyle w:val="ListParagraph"/>
        <w:numPr>
          <w:ilvl w:val="3"/>
          <w:numId w:val="55"/>
        </w:numPr>
        <w:tabs>
          <w:tab w:val="left" w:pos="1403"/>
          <w:tab w:val="left" w:pos="1404"/>
        </w:tabs>
        <w:spacing w:line="254" w:lineRule="auto"/>
        <w:ind w:right="1059"/>
      </w:pPr>
      <w:r>
        <w:t>Prohibit programs such as story time or workshops at the facility, especially for groups at higher risk such as seniors. Organize digitally where</w:t>
      </w:r>
      <w:r>
        <w:rPr>
          <w:spacing w:val="-7"/>
        </w:rPr>
        <w:t xml:space="preserve"> </w:t>
      </w:r>
      <w:r>
        <w:t>appropriate</w:t>
      </w:r>
    </w:p>
    <w:p w14:paraId="54B712AB" w14:textId="77777777" w:rsidR="00501B26" w:rsidRDefault="00A84428">
      <w:pPr>
        <w:pStyle w:val="ListParagraph"/>
        <w:numPr>
          <w:ilvl w:val="3"/>
          <w:numId w:val="55"/>
        </w:numPr>
        <w:tabs>
          <w:tab w:val="left" w:pos="1403"/>
          <w:tab w:val="left" w:pos="1404"/>
        </w:tabs>
        <w:spacing w:before="4"/>
        <w:ind w:hanging="361"/>
      </w:pPr>
      <w:r>
        <w:t>Close study spaces where people may spend a longer time in the company of</w:t>
      </w:r>
      <w:r>
        <w:rPr>
          <w:spacing w:val="-18"/>
        </w:rPr>
        <w:t xml:space="preserve"> </w:t>
      </w:r>
      <w:r>
        <w:t>others</w:t>
      </w:r>
    </w:p>
    <w:p w14:paraId="0E540430" w14:textId="77777777" w:rsidR="00501B26" w:rsidRDefault="00A84428">
      <w:pPr>
        <w:pStyle w:val="ListParagraph"/>
        <w:numPr>
          <w:ilvl w:val="3"/>
          <w:numId w:val="55"/>
        </w:numPr>
        <w:tabs>
          <w:tab w:val="left" w:pos="1403"/>
          <w:tab w:val="left" w:pos="1404"/>
        </w:tabs>
        <w:spacing w:before="17"/>
        <w:ind w:hanging="361"/>
      </w:pPr>
      <w:r>
        <w:t>Remove shared items such as toys or virtual reality headsets from</w:t>
      </w:r>
      <w:r>
        <w:rPr>
          <w:spacing w:val="-11"/>
        </w:rPr>
        <w:t xml:space="preserve"> </w:t>
      </w:r>
      <w:r>
        <w:t>circulation</w:t>
      </w:r>
    </w:p>
    <w:p w14:paraId="2A1584B2" w14:textId="77777777" w:rsidR="00501B26" w:rsidRDefault="00A84428">
      <w:pPr>
        <w:pStyle w:val="ListParagraph"/>
        <w:numPr>
          <w:ilvl w:val="3"/>
          <w:numId w:val="55"/>
        </w:numPr>
        <w:tabs>
          <w:tab w:val="left" w:pos="1403"/>
          <w:tab w:val="left" w:pos="1404"/>
        </w:tabs>
        <w:spacing w:line="256" w:lineRule="auto"/>
        <w:ind w:right="915"/>
      </w:pPr>
      <w:r>
        <w:t>Implement quarantine policies on returned books. Some strains of coronavirus can live up to five days on paper. (note: there are no definitive conclusions on how long COVID-19 can exist on paper)</w:t>
      </w:r>
    </w:p>
    <w:p w14:paraId="16907004" w14:textId="77777777" w:rsidR="00501B26" w:rsidRDefault="00A84428">
      <w:pPr>
        <w:pStyle w:val="ListParagraph"/>
        <w:numPr>
          <w:ilvl w:val="0"/>
          <w:numId w:val="53"/>
        </w:numPr>
        <w:tabs>
          <w:tab w:val="left" w:pos="1043"/>
          <w:tab w:val="left" w:pos="1044"/>
        </w:tabs>
        <w:spacing w:line="254" w:lineRule="auto"/>
        <w:ind w:right="898"/>
        <w:rPr>
          <w:rFonts w:ascii="Symbol" w:hAnsi="Symbol"/>
        </w:rPr>
      </w:pPr>
      <w:r>
        <w:t>Provide disposable gloves to workers who are required to handle returned books and where frequent hand washing cannot be</w:t>
      </w:r>
      <w:r>
        <w:rPr>
          <w:spacing w:val="-5"/>
        </w:rPr>
        <w:t xml:space="preserve"> </w:t>
      </w:r>
      <w:r>
        <w:t>conducted</w:t>
      </w:r>
    </w:p>
    <w:p w14:paraId="3E260AA4" w14:textId="77777777" w:rsidR="00501B26" w:rsidRPr="00C84EF2" w:rsidRDefault="00A84428">
      <w:pPr>
        <w:pStyle w:val="ListParagraph"/>
        <w:numPr>
          <w:ilvl w:val="0"/>
          <w:numId w:val="53"/>
        </w:numPr>
        <w:tabs>
          <w:tab w:val="left" w:pos="1043"/>
          <w:tab w:val="left" w:pos="1044"/>
        </w:tabs>
        <w:ind w:hanging="361"/>
        <w:rPr>
          <w:rFonts w:ascii="Symbol" w:hAnsi="Symbol"/>
        </w:rPr>
      </w:pPr>
      <w:r>
        <w:t>Provide training on how to put on and remove disposable gloves or other PPE (see</w:t>
      </w:r>
      <w:r>
        <w:rPr>
          <w:color w:val="0462C1"/>
        </w:rPr>
        <w:t xml:space="preserve"> </w:t>
      </w:r>
      <w:hyperlink w:anchor="_bookmark56" w:history="1">
        <w:r>
          <w:rPr>
            <w:color w:val="0462C1"/>
            <w:u w:val="single" w:color="0462C1"/>
          </w:rPr>
          <w:t>Appendix</w:t>
        </w:r>
        <w:r>
          <w:rPr>
            <w:color w:val="0462C1"/>
            <w:spacing w:val="-15"/>
            <w:u w:val="single" w:color="0462C1"/>
          </w:rPr>
          <w:t xml:space="preserve"> </w:t>
        </w:r>
        <w:r>
          <w:rPr>
            <w:color w:val="0462C1"/>
            <w:u w:val="single" w:color="0462C1"/>
          </w:rPr>
          <w:t>H</w:t>
        </w:r>
      </w:hyperlink>
      <w:r>
        <w:t>)</w:t>
      </w:r>
    </w:p>
    <w:p w14:paraId="54731077" w14:textId="77777777" w:rsidR="00501B26" w:rsidRDefault="00501B26">
      <w:pPr>
        <w:rPr>
          <w:rFonts w:ascii="Symbol" w:hAnsi="Symbol"/>
        </w:rPr>
      </w:pPr>
    </w:p>
    <w:p w14:paraId="32C71B41" w14:textId="77777777" w:rsidR="00C84EF2" w:rsidRPr="00C84EF2" w:rsidRDefault="00C84EF2" w:rsidP="00A51E59">
      <w:pPr>
        <w:pStyle w:val="ListParagraph"/>
        <w:numPr>
          <w:ilvl w:val="0"/>
          <w:numId w:val="82"/>
        </w:numPr>
        <w:rPr>
          <w:rFonts w:ascii="Symbol" w:hAnsi="Symbol"/>
        </w:rPr>
        <w:sectPr w:rsidR="00C84EF2" w:rsidRPr="00C84EF2">
          <w:pgSz w:w="12240" w:h="15840"/>
          <w:pgMar w:top="1220" w:right="600" w:bottom="1200" w:left="620" w:header="0" w:footer="932" w:gutter="0"/>
          <w:cols w:space="720"/>
        </w:sectPr>
      </w:pPr>
    </w:p>
    <w:p w14:paraId="5D4B8BBB" w14:textId="77777777" w:rsidR="00501B26" w:rsidRDefault="00A84428">
      <w:pPr>
        <w:pStyle w:val="Heading1"/>
        <w:tabs>
          <w:tab w:val="left" w:pos="1403"/>
        </w:tabs>
        <w:ind w:left="683" w:firstLine="0"/>
        <w:rPr>
          <w:u w:val="none"/>
        </w:rPr>
      </w:pPr>
      <w:bookmarkStart w:id="45" w:name="_bookmark47"/>
      <w:bookmarkStart w:id="46" w:name="_Toc55201261"/>
      <w:bookmarkEnd w:id="45"/>
      <w:r>
        <w:rPr>
          <w:u w:val="none"/>
        </w:rPr>
        <w:lastRenderedPageBreak/>
        <w:t>4.0</w:t>
      </w:r>
      <w:r>
        <w:rPr>
          <w:u w:val="none"/>
        </w:rPr>
        <w:tab/>
      </w:r>
      <w:r>
        <w:rPr>
          <w:u w:val="thick"/>
        </w:rPr>
        <w:t>Links and</w:t>
      </w:r>
      <w:r>
        <w:rPr>
          <w:spacing w:val="-4"/>
          <w:u w:val="thick"/>
        </w:rPr>
        <w:t xml:space="preserve"> </w:t>
      </w:r>
      <w:r>
        <w:rPr>
          <w:u w:val="thick"/>
        </w:rPr>
        <w:t>Resources</w:t>
      </w:r>
      <w:bookmarkEnd w:id="46"/>
    </w:p>
    <w:p w14:paraId="363C715B" w14:textId="77777777" w:rsidR="00501B26" w:rsidRDefault="00501B26">
      <w:pPr>
        <w:pStyle w:val="BodyText"/>
        <w:ind w:left="0"/>
        <w:rPr>
          <w:b/>
          <w:sz w:val="20"/>
        </w:rPr>
      </w:pPr>
    </w:p>
    <w:p w14:paraId="47D58387" w14:textId="77777777" w:rsidR="00501B26" w:rsidRDefault="00501B26">
      <w:pPr>
        <w:pStyle w:val="BodyText"/>
        <w:spacing w:before="9"/>
        <w:ind w:left="0"/>
        <w:rPr>
          <w:b/>
          <w:sz w:val="15"/>
        </w:rPr>
      </w:pPr>
    </w:p>
    <w:p w14:paraId="6523B938" w14:textId="77777777" w:rsidR="00501B26" w:rsidRDefault="00A84428">
      <w:pPr>
        <w:spacing w:before="44"/>
        <w:ind w:left="683"/>
        <w:rPr>
          <w:sz w:val="28"/>
        </w:rPr>
      </w:pPr>
      <w:r>
        <w:rPr>
          <w:sz w:val="26"/>
        </w:rPr>
        <w:t>Below are links to relevant and useful information</w:t>
      </w:r>
      <w:r>
        <w:rPr>
          <w:sz w:val="28"/>
        </w:rPr>
        <w:t>:</w:t>
      </w:r>
    </w:p>
    <w:p w14:paraId="268577C1" w14:textId="77777777" w:rsidR="00501B26" w:rsidRDefault="00501B26">
      <w:pPr>
        <w:pStyle w:val="BodyText"/>
        <w:spacing w:before="6"/>
        <w:ind w:left="0"/>
        <w:rPr>
          <w:sz w:val="15"/>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7"/>
      </w:tblGrid>
      <w:tr w:rsidR="00501B26" w14:paraId="3C7DEB1B" w14:textId="77777777" w:rsidTr="0015584E">
        <w:trPr>
          <w:trHeight w:val="268"/>
        </w:trPr>
        <w:tc>
          <w:tcPr>
            <w:tcW w:w="7807" w:type="dxa"/>
          </w:tcPr>
          <w:p w14:paraId="694FFBDB" w14:textId="77777777" w:rsidR="00501B26" w:rsidRPr="009B797D" w:rsidRDefault="00C8071A">
            <w:pPr>
              <w:pStyle w:val="TableParagraph"/>
              <w:spacing w:line="248" w:lineRule="exact"/>
              <w:rPr>
                <w:rFonts w:asciiTheme="minorHAnsi" w:hAnsiTheme="minorHAnsi"/>
              </w:rPr>
            </w:pPr>
            <w:hyperlink r:id="rId59">
              <w:r w:rsidR="00A84428" w:rsidRPr="009B797D">
                <w:rPr>
                  <w:rFonts w:asciiTheme="minorHAnsi" w:hAnsiTheme="minorHAnsi"/>
                  <w:color w:val="0462C1"/>
                  <w:spacing w:val="-56"/>
                  <w:u w:val="single" w:color="0462C1"/>
                </w:rPr>
                <w:t xml:space="preserve"> </w:t>
              </w:r>
              <w:r w:rsidR="00A84428" w:rsidRPr="009B797D">
                <w:rPr>
                  <w:rFonts w:asciiTheme="minorHAnsi" w:hAnsiTheme="minorHAnsi"/>
                  <w:color w:val="0462C1"/>
                  <w:u w:val="single" w:color="0462C1"/>
                </w:rPr>
                <w:t>Back to Work Safely™</w:t>
              </w:r>
            </w:hyperlink>
          </w:p>
        </w:tc>
      </w:tr>
      <w:tr w:rsidR="00501B26" w14:paraId="3E529294" w14:textId="77777777" w:rsidTr="0015584E">
        <w:trPr>
          <w:trHeight w:val="268"/>
        </w:trPr>
        <w:tc>
          <w:tcPr>
            <w:tcW w:w="7807" w:type="dxa"/>
          </w:tcPr>
          <w:p w14:paraId="45B14FE3" w14:textId="77777777" w:rsidR="00501B26" w:rsidRPr="009B797D" w:rsidRDefault="00C8071A">
            <w:pPr>
              <w:pStyle w:val="TableParagraph"/>
              <w:spacing w:line="248" w:lineRule="exact"/>
              <w:rPr>
                <w:rFonts w:asciiTheme="minorHAnsi" w:hAnsiTheme="minorHAnsi"/>
              </w:rPr>
            </w:pPr>
            <w:hyperlink r:id="rId60">
              <w:r w:rsidR="00A84428" w:rsidRPr="009B797D">
                <w:rPr>
                  <w:rFonts w:asciiTheme="minorHAnsi" w:hAnsiTheme="minorHAnsi"/>
                  <w:color w:val="0462C1"/>
                  <w:u w:val="single" w:color="0462C1"/>
                </w:rPr>
                <w:t>BC Center for Disease Control</w:t>
              </w:r>
            </w:hyperlink>
          </w:p>
        </w:tc>
      </w:tr>
      <w:tr w:rsidR="00501B26" w14:paraId="7BCE4141" w14:textId="77777777" w:rsidTr="0015584E">
        <w:trPr>
          <w:trHeight w:val="268"/>
        </w:trPr>
        <w:tc>
          <w:tcPr>
            <w:tcW w:w="7807" w:type="dxa"/>
          </w:tcPr>
          <w:p w14:paraId="00CE0CD0" w14:textId="77777777" w:rsidR="00501B26" w:rsidRPr="009B797D" w:rsidRDefault="00C8071A">
            <w:pPr>
              <w:pStyle w:val="TableParagraph"/>
              <w:spacing w:line="248" w:lineRule="exact"/>
              <w:rPr>
                <w:rFonts w:asciiTheme="minorHAnsi" w:hAnsiTheme="minorHAnsi"/>
              </w:rPr>
            </w:pPr>
            <w:hyperlink r:id="rId61">
              <w:r w:rsidR="00A84428" w:rsidRPr="009B797D">
                <w:rPr>
                  <w:rFonts w:asciiTheme="minorHAnsi" w:hAnsiTheme="minorHAnsi"/>
                  <w:color w:val="0462C1"/>
                  <w:u w:val="single" w:color="0462C1"/>
                </w:rPr>
                <w:t>BC Ministry of Health self-assessment for COVID-19</w:t>
              </w:r>
            </w:hyperlink>
          </w:p>
        </w:tc>
      </w:tr>
      <w:tr w:rsidR="00501B26" w14:paraId="4BA1AA44" w14:textId="77777777" w:rsidTr="0015584E">
        <w:trPr>
          <w:trHeight w:val="268"/>
        </w:trPr>
        <w:tc>
          <w:tcPr>
            <w:tcW w:w="7807" w:type="dxa"/>
          </w:tcPr>
          <w:p w14:paraId="32AA5593" w14:textId="77777777" w:rsidR="00501B26" w:rsidRPr="009B797D" w:rsidRDefault="00C8071A">
            <w:pPr>
              <w:pStyle w:val="TableParagraph"/>
              <w:spacing w:line="248" w:lineRule="exact"/>
              <w:rPr>
                <w:rFonts w:asciiTheme="minorHAnsi" w:hAnsiTheme="minorHAnsi"/>
              </w:rPr>
            </w:pPr>
            <w:hyperlink r:id="rId62">
              <w:r w:rsidR="00A84428" w:rsidRPr="009B797D">
                <w:rPr>
                  <w:rFonts w:asciiTheme="minorHAnsi" w:hAnsiTheme="minorHAnsi"/>
                  <w:color w:val="0462C1"/>
                  <w:u w:val="single" w:color="0462C1"/>
                </w:rPr>
                <w:t>BC Municipal Safety Association</w:t>
              </w:r>
            </w:hyperlink>
          </w:p>
        </w:tc>
      </w:tr>
      <w:tr w:rsidR="00501B26" w14:paraId="6E7B788A" w14:textId="77777777" w:rsidTr="0015584E">
        <w:trPr>
          <w:trHeight w:val="268"/>
        </w:trPr>
        <w:tc>
          <w:tcPr>
            <w:tcW w:w="7807" w:type="dxa"/>
          </w:tcPr>
          <w:p w14:paraId="140DBF95" w14:textId="77777777" w:rsidR="00501B26" w:rsidRPr="009B797D" w:rsidRDefault="00C8071A">
            <w:pPr>
              <w:pStyle w:val="TableParagraph"/>
              <w:spacing w:line="248" w:lineRule="exact"/>
              <w:rPr>
                <w:rFonts w:asciiTheme="minorHAnsi" w:hAnsiTheme="minorHAnsi"/>
              </w:rPr>
            </w:pPr>
            <w:hyperlink r:id="rId63">
              <w:r w:rsidR="00A84428" w:rsidRPr="009B797D">
                <w:rPr>
                  <w:rFonts w:asciiTheme="minorHAnsi" w:hAnsiTheme="minorHAnsi"/>
                  <w:color w:val="0462C1"/>
                  <w:u w:val="single" w:color="0462C1"/>
                </w:rPr>
                <w:t>Canadian Center for Occupational Health and Safety</w:t>
              </w:r>
            </w:hyperlink>
          </w:p>
        </w:tc>
      </w:tr>
      <w:tr w:rsidR="00501B26" w14:paraId="623D9F3C" w14:textId="77777777" w:rsidTr="0015584E">
        <w:trPr>
          <w:trHeight w:val="268"/>
        </w:trPr>
        <w:tc>
          <w:tcPr>
            <w:tcW w:w="7807" w:type="dxa"/>
          </w:tcPr>
          <w:p w14:paraId="11CC35EE" w14:textId="77777777" w:rsidR="00501B26" w:rsidRPr="009B797D" w:rsidRDefault="00C8071A">
            <w:pPr>
              <w:pStyle w:val="TableParagraph"/>
              <w:spacing w:line="248" w:lineRule="exact"/>
              <w:rPr>
                <w:rFonts w:asciiTheme="minorHAnsi" w:hAnsiTheme="minorHAnsi"/>
              </w:rPr>
            </w:pPr>
            <w:hyperlink r:id="rId64">
              <w:r w:rsidR="00A84428" w:rsidRPr="009B797D">
                <w:rPr>
                  <w:rFonts w:asciiTheme="minorHAnsi" w:hAnsiTheme="minorHAnsi"/>
                  <w:color w:val="0462C1"/>
                  <w:u w:val="single" w:color="0462C1"/>
                </w:rPr>
                <w:t>Canadian Mental Health Association</w:t>
              </w:r>
            </w:hyperlink>
          </w:p>
        </w:tc>
      </w:tr>
      <w:tr w:rsidR="00501B26" w14:paraId="74B72EDF" w14:textId="77777777" w:rsidTr="0015584E">
        <w:trPr>
          <w:trHeight w:val="268"/>
        </w:trPr>
        <w:tc>
          <w:tcPr>
            <w:tcW w:w="7807" w:type="dxa"/>
          </w:tcPr>
          <w:p w14:paraId="7112AE57" w14:textId="77777777" w:rsidR="00501B26" w:rsidRPr="009B797D" w:rsidRDefault="00C8071A">
            <w:pPr>
              <w:pStyle w:val="TableParagraph"/>
              <w:spacing w:line="248" w:lineRule="exact"/>
              <w:rPr>
                <w:rFonts w:asciiTheme="minorHAnsi" w:hAnsiTheme="minorHAnsi"/>
              </w:rPr>
            </w:pPr>
            <w:hyperlink r:id="rId65">
              <w:r w:rsidR="00A84428" w:rsidRPr="009B797D">
                <w:rPr>
                  <w:rFonts w:asciiTheme="minorHAnsi" w:hAnsiTheme="minorHAnsi"/>
                  <w:color w:val="0462C1"/>
                  <w:u w:val="single" w:color="0462C1"/>
                </w:rPr>
                <w:t>Lifesaving Society BC &amp; Yukon Branch</w:t>
              </w:r>
            </w:hyperlink>
          </w:p>
        </w:tc>
      </w:tr>
      <w:tr w:rsidR="00501B26" w14:paraId="101BDE0F" w14:textId="77777777" w:rsidTr="0015584E">
        <w:trPr>
          <w:trHeight w:val="268"/>
        </w:trPr>
        <w:tc>
          <w:tcPr>
            <w:tcW w:w="7807" w:type="dxa"/>
          </w:tcPr>
          <w:p w14:paraId="328E172D" w14:textId="77777777" w:rsidR="00501B26" w:rsidRPr="009B797D" w:rsidRDefault="00C8071A">
            <w:pPr>
              <w:pStyle w:val="TableParagraph"/>
              <w:spacing w:line="248" w:lineRule="exact"/>
              <w:rPr>
                <w:rFonts w:asciiTheme="minorHAnsi" w:hAnsiTheme="minorHAnsi"/>
              </w:rPr>
            </w:pPr>
            <w:hyperlink r:id="rId66">
              <w:r w:rsidR="00A84428" w:rsidRPr="009B797D">
                <w:rPr>
                  <w:rFonts w:asciiTheme="minorHAnsi" w:hAnsiTheme="minorHAnsi"/>
                  <w:color w:val="0462C1"/>
                  <w:u w:val="single" w:color="0462C1"/>
                </w:rPr>
                <w:t>Prevent the Spread</w:t>
              </w:r>
              <w:r w:rsidR="00A84428" w:rsidRPr="009B797D">
                <w:rPr>
                  <w:rFonts w:asciiTheme="minorHAnsi" w:hAnsiTheme="minorHAnsi"/>
                  <w:color w:val="0462C1"/>
                </w:rPr>
                <w:t xml:space="preserve"> </w:t>
              </w:r>
            </w:hyperlink>
            <w:r w:rsidR="00A84428" w:rsidRPr="009B797D">
              <w:rPr>
                <w:rFonts w:asciiTheme="minorHAnsi" w:hAnsiTheme="minorHAnsi"/>
              </w:rPr>
              <w:t>(poster)</w:t>
            </w:r>
          </w:p>
        </w:tc>
      </w:tr>
      <w:tr w:rsidR="00501B26" w14:paraId="05904866" w14:textId="77777777" w:rsidTr="0015584E">
        <w:trPr>
          <w:trHeight w:val="268"/>
        </w:trPr>
        <w:tc>
          <w:tcPr>
            <w:tcW w:w="7807" w:type="dxa"/>
          </w:tcPr>
          <w:p w14:paraId="1822AE95" w14:textId="77777777" w:rsidR="00501B26" w:rsidRPr="009B797D" w:rsidRDefault="00C8071A">
            <w:pPr>
              <w:pStyle w:val="TableParagraph"/>
              <w:spacing w:line="249" w:lineRule="exact"/>
              <w:rPr>
                <w:rFonts w:asciiTheme="minorHAnsi" w:hAnsiTheme="minorHAnsi"/>
              </w:rPr>
            </w:pPr>
            <w:hyperlink r:id="rId67">
              <w:r w:rsidR="00A84428" w:rsidRPr="009B797D">
                <w:rPr>
                  <w:rFonts w:asciiTheme="minorHAnsi" w:hAnsiTheme="minorHAnsi"/>
                  <w:color w:val="0462C1"/>
                  <w:u w:val="single" w:color="0462C1"/>
                </w:rPr>
                <w:t>Take the Time to Wash Your Hands</w:t>
              </w:r>
              <w:r w:rsidR="00A84428" w:rsidRPr="009B797D">
                <w:rPr>
                  <w:rFonts w:asciiTheme="minorHAnsi" w:hAnsiTheme="minorHAnsi"/>
                  <w:color w:val="0462C1"/>
                </w:rPr>
                <w:t xml:space="preserve"> </w:t>
              </w:r>
            </w:hyperlink>
            <w:r w:rsidR="00A84428" w:rsidRPr="009B797D">
              <w:rPr>
                <w:rFonts w:asciiTheme="minorHAnsi" w:hAnsiTheme="minorHAnsi"/>
              </w:rPr>
              <w:t>(poster)</w:t>
            </w:r>
          </w:p>
        </w:tc>
      </w:tr>
      <w:tr w:rsidR="00501B26" w14:paraId="36D0EAD4" w14:textId="77777777" w:rsidTr="0015584E">
        <w:trPr>
          <w:trHeight w:val="268"/>
        </w:trPr>
        <w:tc>
          <w:tcPr>
            <w:tcW w:w="7807" w:type="dxa"/>
          </w:tcPr>
          <w:p w14:paraId="0B36225C" w14:textId="77777777" w:rsidR="00501B26" w:rsidRPr="009B797D" w:rsidRDefault="00C8071A">
            <w:pPr>
              <w:pStyle w:val="TableParagraph"/>
              <w:spacing w:line="248" w:lineRule="exact"/>
              <w:rPr>
                <w:rFonts w:asciiTheme="minorHAnsi" w:hAnsiTheme="minorHAnsi"/>
              </w:rPr>
            </w:pPr>
            <w:hyperlink r:id="rId68">
              <w:r w:rsidR="00A84428" w:rsidRPr="009B797D">
                <w:rPr>
                  <w:rFonts w:asciiTheme="minorHAnsi" w:hAnsiTheme="minorHAnsi"/>
                  <w:color w:val="0462C1"/>
                  <w:u w:val="single" w:color="0462C1"/>
                </w:rPr>
                <w:t>WorkSafeBC Occupancy Limit poster</w:t>
              </w:r>
            </w:hyperlink>
          </w:p>
        </w:tc>
      </w:tr>
      <w:tr w:rsidR="00501B26" w14:paraId="77391C60" w14:textId="77777777" w:rsidTr="0015584E">
        <w:trPr>
          <w:trHeight w:val="268"/>
        </w:trPr>
        <w:tc>
          <w:tcPr>
            <w:tcW w:w="7807" w:type="dxa"/>
          </w:tcPr>
          <w:p w14:paraId="07CDA4D4" w14:textId="77777777" w:rsidR="00501B26" w:rsidRPr="009B797D" w:rsidRDefault="00C8071A">
            <w:pPr>
              <w:pStyle w:val="TableParagraph"/>
              <w:spacing w:line="248" w:lineRule="exact"/>
              <w:rPr>
                <w:rFonts w:asciiTheme="minorHAnsi" w:hAnsiTheme="minorHAnsi"/>
              </w:rPr>
            </w:pPr>
            <w:hyperlink r:id="rId69">
              <w:r w:rsidR="00A84428" w:rsidRPr="009B797D">
                <w:rPr>
                  <w:rFonts w:asciiTheme="minorHAnsi" w:hAnsiTheme="minorHAnsi"/>
                  <w:color w:val="0462C1"/>
                  <w:u w:val="single" w:color="0462C1"/>
                </w:rPr>
                <w:t>WorkSafeBC OFAA Protocols during the COVID-19 Pandemic</w:t>
              </w:r>
            </w:hyperlink>
          </w:p>
        </w:tc>
      </w:tr>
      <w:tr w:rsidR="009B797D" w14:paraId="65173562" w14:textId="77777777" w:rsidTr="0015584E">
        <w:trPr>
          <w:trHeight w:val="270"/>
        </w:trPr>
        <w:tc>
          <w:tcPr>
            <w:tcW w:w="7807" w:type="dxa"/>
          </w:tcPr>
          <w:p w14:paraId="1D51C59F" w14:textId="6415FE40" w:rsidR="009B797D" w:rsidRPr="009B797D" w:rsidRDefault="00C8071A">
            <w:pPr>
              <w:pStyle w:val="TableParagraph"/>
              <w:spacing w:before="1" w:line="249" w:lineRule="exact"/>
              <w:rPr>
                <w:rFonts w:asciiTheme="minorHAnsi" w:hAnsiTheme="minorHAnsi"/>
              </w:rPr>
            </w:pPr>
            <w:hyperlink r:id="rId70" w:history="1">
              <w:r w:rsidR="009B797D" w:rsidRPr="009B797D">
                <w:rPr>
                  <w:rStyle w:val="Hyperlink"/>
                  <w:rFonts w:asciiTheme="minorHAnsi" w:hAnsiTheme="minorHAnsi"/>
                </w:rPr>
                <w:t>WorkSafeBC Publication “Designing effective barriers”</w:t>
              </w:r>
            </w:hyperlink>
          </w:p>
        </w:tc>
      </w:tr>
      <w:tr w:rsidR="00501B26" w14:paraId="2A2A12C7" w14:textId="77777777" w:rsidTr="0015584E">
        <w:trPr>
          <w:trHeight w:val="270"/>
        </w:trPr>
        <w:tc>
          <w:tcPr>
            <w:tcW w:w="7807" w:type="dxa"/>
          </w:tcPr>
          <w:p w14:paraId="65027407" w14:textId="2EA08D88" w:rsidR="0015584E" w:rsidRPr="0015584E" w:rsidRDefault="00C8071A">
            <w:pPr>
              <w:pStyle w:val="TableParagraph"/>
              <w:spacing w:before="1" w:line="249" w:lineRule="exact"/>
              <w:rPr>
                <w:rFonts w:asciiTheme="minorHAnsi" w:hAnsiTheme="minorHAnsi"/>
                <w:color w:val="0462C1"/>
                <w:u w:val="single" w:color="0462C1"/>
              </w:rPr>
            </w:pPr>
            <w:hyperlink r:id="rId71">
              <w:r w:rsidR="00A84428" w:rsidRPr="009B797D">
                <w:rPr>
                  <w:rFonts w:asciiTheme="minorHAnsi" w:hAnsiTheme="minorHAnsi"/>
                  <w:color w:val="0462C1"/>
                  <w:u w:val="single" w:color="0462C1"/>
                </w:rPr>
                <w:t>WorkSafeBC Template: COVID-19 safety plan</w:t>
              </w:r>
            </w:hyperlink>
          </w:p>
        </w:tc>
      </w:tr>
    </w:tbl>
    <w:p w14:paraId="2B1F14CA" w14:textId="77777777" w:rsidR="00501B26" w:rsidRDefault="00501B26">
      <w:pPr>
        <w:spacing w:line="249" w:lineRule="exact"/>
        <w:sectPr w:rsidR="00501B26">
          <w:pgSz w:w="12240" w:h="15840"/>
          <w:pgMar w:top="1280" w:right="600" w:bottom="1200" w:left="620" w:header="0" w:footer="932" w:gutter="0"/>
          <w:cols w:space="720"/>
        </w:sectPr>
      </w:pPr>
    </w:p>
    <w:p w14:paraId="626D6192" w14:textId="77777777" w:rsidR="00501B26" w:rsidRPr="00BC459D" w:rsidRDefault="00A84428" w:rsidP="00BC459D">
      <w:pPr>
        <w:pStyle w:val="Heading2"/>
        <w:rPr>
          <w:color w:val="1F497D" w:themeColor="text2"/>
        </w:rPr>
      </w:pPr>
      <w:bookmarkStart w:id="47" w:name="_Toc55201262"/>
      <w:r w:rsidRPr="00BC459D">
        <w:rPr>
          <w:color w:val="1F497D" w:themeColor="text2"/>
        </w:rPr>
        <w:lastRenderedPageBreak/>
        <w:t>Appendix A: Sample Return to Work Plan</w:t>
      </w:r>
      <w:bookmarkEnd w:id="47"/>
    </w:p>
    <w:tbl>
      <w:tblPr>
        <w:tblW w:w="0" w:type="auto"/>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3670"/>
        <w:gridCol w:w="2722"/>
      </w:tblGrid>
      <w:tr w:rsidR="00501B26" w14:paraId="0272ECD6" w14:textId="77777777">
        <w:trPr>
          <w:trHeight w:val="971"/>
        </w:trPr>
        <w:tc>
          <w:tcPr>
            <w:tcW w:w="2746" w:type="dxa"/>
            <w:vMerge w:val="restart"/>
          </w:tcPr>
          <w:p w14:paraId="1945163A" w14:textId="77777777" w:rsidR="00501B26" w:rsidRDefault="00501B26">
            <w:pPr>
              <w:pStyle w:val="TableParagraph"/>
              <w:ind w:left="0"/>
              <w:rPr>
                <w:rFonts w:ascii="Times New Roman"/>
                <w:sz w:val="20"/>
              </w:rPr>
            </w:pPr>
          </w:p>
        </w:tc>
        <w:tc>
          <w:tcPr>
            <w:tcW w:w="3670" w:type="dxa"/>
          </w:tcPr>
          <w:p w14:paraId="0A727009" w14:textId="77777777" w:rsidR="00501B26" w:rsidRDefault="00A84428">
            <w:pPr>
              <w:pStyle w:val="TableParagraph"/>
              <w:spacing w:before="72"/>
              <w:ind w:left="115"/>
              <w:rPr>
                <w:sz w:val="24"/>
              </w:rPr>
            </w:pPr>
            <w:r>
              <w:rPr>
                <w:sz w:val="24"/>
              </w:rPr>
              <w:t>Policy Title:</w:t>
            </w:r>
          </w:p>
          <w:p w14:paraId="6340CF40" w14:textId="77777777" w:rsidR="00501B26" w:rsidRDefault="00A84428">
            <w:pPr>
              <w:pStyle w:val="TableParagraph"/>
              <w:ind w:left="115" w:right="397"/>
              <w:rPr>
                <w:b/>
                <w:sz w:val="24"/>
              </w:rPr>
            </w:pPr>
            <w:r>
              <w:rPr>
                <w:b/>
                <w:sz w:val="24"/>
              </w:rPr>
              <w:t>Return to Work Plan During COVID-19 Pandemic</w:t>
            </w:r>
          </w:p>
        </w:tc>
        <w:tc>
          <w:tcPr>
            <w:tcW w:w="2722" w:type="dxa"/>
          </w:tcPr>
          <w:p w14:paraId="485BBD1D" w14:textId="77777777" w:rsidR="00501B26" w:rsidRDefault="00A84428">
            <w:pPr>
              <w:pStyle w:val="TableParagraph"/>
              <w:spacing w:before="72"/>
              <w:ind w:left="115"/>
              <w:rPr>
                <w:sz w:val="24"/>
              </w:rPr>
            </w:pPr>
            <w:r>
              <w:rPr>
                <w:sz w:val="24"/>
              </w:rPr>
              <w:t>Policy No:</w:t>
            </w:r>
          </w:p>
        </w:tc>
      </w:tr>
      <w:tr w:rsidR="00501B26" w14:paraId="7E338558" w14:textId="77777777">
        <w:trPr>
          <w:trHeight w:val="695"/>
        </w:trPr>
        <w:tc>
          <w:tcPr>
            <w:tcW w:w="2746" w:type="dxa"/>
            <w:vMerge/>
            <w:tcBorders>
              <w:top w:val="nil"/>
            </w:tcBorders>
          </w:tcPr>
          <w:p w14:paraId="0DF4856B" w14:textId="77777777" w:rsidR="00501B26" w:rsidRDefault="00501B26">
            <w:pPr>
              <w:rPr>
                <w:sz w:val="2"/>
                <w:szCs w:val="2"/>
              </w:rPr>
            </w:pPr>
          </w:p>
        </w:tc>
        <w:tc>
          <w:tcPr>
            <w:tcW w:w="3670" w:type="dxa"/>
          </w:tcPr>
          <w:p w14:paraId="78AF0BC6" w14:textId="77777777" w:rsidR="00501B26" w:rsidRDefault="00A84428">
            <w:pPr>
              <w:pStyle w:val="TableParagraph"/>
              <w:spacing w:before="72"/>
              <w:ind w:left="115"/>
              <w:rPr>
                <w:sz w:val="24"/>
              </w:rPr>
            </w:pPr>
            <w:r>
              <w:rPr>
                <w:sz w:val="24"/>
              </w:rPr>
              <w:t>Authority: CAO</w:t>
            </w:r>
          </w:p>
        </w:tc>
        <w:tc>
          <w:tcPr>
            <w:tcW w:w="2722" w:type="dxa"/>
          </w:tcPr>
          <w:p w14:paraId="6E639AB8" w14:textId="77777777" w:rsidR="00501B26" w:rsidRDefault="00A84428">
            <w:pPr>
              <w:pStyle w:val="TableParagraph"/>
              <w:spacing w:before="72"/>
              <w:ind w:left="115" w:right="256"/>
              <w:rPr>
                <w:sz w:val="24"/>
              </w:rPr>
            </w:pPr>
            <w:r>
              <w:rPr>
                <w:sz w:val="24"/>
              </w:rPr>
              <w:t>Classification: Human Resources</w:t>
            </w:r>
          </w:p>
        </w:tc>
      </w:tr>
      <w:tr w:rsidR="00501B26" w14:paraId="3681D911" w14:textId="77777777">
        <w:trPr>
          <w:trHeight w:val="419"/>
        </w:trPr>
        <w:tc>
          <w:tcPr>
            <w:tcW w:w="2746" w:type="dxa"/>
            <w:vMerge/>
            <w:tcBorders>
              <w:top w:val="nil"/>
            </w:tcBorders>
          </w:tcPr>
          <w:p w14:paraId="198F6E97" w14:textId="77777777" w:rsidR="00501B26" w:rsidRDefault="00501B26">
            <w:pPr>
              <w:rPr>
                <w:sz w:val="2"/>
                <w:szCs w:val="2"/>
              </w:rPr>
            </w:pPr>
          </w:p>
        </w:tc>
        <w:tc>
          <w:tcPr>
            <w:tcW w:w="3670" w:type="dxa"/>
          </w:tcPr>
          <w:p w14:paraId="2E9266CE" w14:textId="77777777" w:rsidR="00501B26" w:rsidRDefault="00A84428">
            <w:pPr>
              <w:pStyle w:val="TableParagraph"/>
              <w:spacing w:before="72"/>
              <w:ind w:left="115"/>
              <w:rPr>
                <w:sz w:val="24"/>
              </w:rPr>
            </w:pPr>
            <w:r>
              <w:rPr>
                <w:sz w:val="24"/>
              </w:rPr>
              <w:t>Date Adopted:</w:t>
            </w:r>
          </w:p>
        </w:tc>
        <w:tc>
          <w:tcPr>
            <w:tcW w:w="2722" w:type="dxa"/>
          </w:tcPr>
          <w:p w14:paraId="417EBF68" w14:textId="77777777" w:rsidR="00501B26" w:rsidRDefault="00A84428">
            <w:pPr>
              <w:pStyle w:val="TableParagraph"/>
              <w:spacing w:before="72"/>
              <w:ind w:left="115"/>
              <w:rPr>
                <w:sz w:val="24"/>
              </w:rPr>
            </w:pPr>
            <w:r>
              <w:rPr>
                <w:sz w:val="24"/>
              </w:rPr>
              <w:t>Motion No: N/A</w:t>
            </w:r>
          </w:p>
        </w:tc>
      </w:tr>
      <w:tr w:rsidR="00501B26" w14:paraId="458AE150" w14:textId="77777777">
        <w:trPr>
          <w:trHeight w:val="697"/>
        </w:trPr>
        <w:tc>
          <w:tcPr>
            <w:tcW w:w="9138" w:type="dxa"/>
            <w:gridSpan w:val="3"/>
          </w:tcPr>
          <w:p w14:paraId="2E712450" w14:textId="77777777" w:rsidR="00501B26" w:rsidRDefault="00A84428">
            <w:pPr>
              <w:pStyle w:val="TableParagraph"/>
              <w:spacing w:before="74"/>
              <w:ind w:left="115"/>
              <w:rPr>
                <w:sz w:val="24"/>
              </w:rPr>
            </w:pPr>
            <w:r>
              <w:rPr>
                <w:sz w:val="24"/>
              </w:rPr>
              <w:t>Historical Changes:</w:t>
            </w:r>
          </w:p>
        </w:tc>
      </w:tr>
    </w:tbl>
    <w:p w14:paraId="7BF28224" w14:textId="77777777" w:rsidR="00501B26" w:rsidRDefault="00A84428">
      <w:pPr>
        <w:ind w:left="683"/>
        <w:rPr>
          <w:rFonts w:ascii="Arial"/>
          <w:b/>
          <w:sz w:val="20"/>
        </w:rPr>
      </w:pPr>
      <w:r>
        <w:rPr>
          <w:rFonts w:ascii="Arial"/>
          <w:b/>
          <w:sz w:val="20"/>
          <w:u w:val="thick"/>
        </w:rPr>
        <w:t>Special Background:</w:t>
      </w:r>
    </w:p>
    <w:p w14:paraId="2177953E" w14:textId="77777777" w:rsidR="00501B26" w:rsidRDefault="00A84428">
      <w:pPr>
        <w:spacing w:before="178" w:line="259" w:lineRule="auto"/>
        <w:ind w:left="683" w:right="854"/>
        <w:rPr>
          <w:rFonts w:ascii="Arial"/>
          <w:sz w:val="20"/>
        </w:rPr>
      </w:pPr>
      <w:r>
        <w:rPr>
          <w:rFonts w:ascii="Arial"/>
          <w:sz w:val="20"/>
        </w:rPr>
        <w:t xml:space="preserve">The </w:t>
      </w:r>
      <w:r>
        <w:rPr>
          <w:rFonts w:ascii="Arial"/>
          <w:color w:val="00AFEF"/>
          <w:sz w:val="20"/>
        </w:rPr>
        <w:t xml:space="preserve">(insert here) </w:t>
      </w:r>
      <w:r>
        <w:rPr>
          <w:rFonts w:ascii="Arial"/>
          <w:sz w:val="20"/>
        </w:rPr>
        <w:t xml:space="preserve">has developed a Return to Work Plan (Plan) now that the pandemic curve is flattening. This Plan represents the minimum standards that employers must meet based on the information from the Provincial Health Officer (PHO), the Ministry of Health, the Province of BC and WorkSafe BC. The </w:t>
      </w:r>
      <w:r>
        <w:rPr>
          <w:rFonts w:ascii="Arial"/>
          <w:color w:val="00AFEF"/>
          <w:sz w:val="20"/>
        </w:rPr>
        <w:t xml:space="preserve">(insert here) </w:t>
      </w:r>
      <w:r>
        <w:rPr>
          <w:rFonts w:ascii="Arial"/>
          <w:sz w:val="20"/>
        </w:rPr>
        <w:t xml:space="preserve">will continue to take direction from the advice of the PHO and the Provincial Government. How the </w:t>
      </w:r>
      <w:r>
        <w:rPr>
          <w:rFonts w:ascii="Arial"/>
          <w:color w:val="00AFEF"/>
          <w:sz w:val="20"/>
        </w:rPr>
        <w:t xml:space="preserve">(insert here) </w:t>
      </w:r>
      <w:r>
        <w:rPr>
          <w:rFonts w:ascii="Arial"/>
          <w:sz w:val="20"/>
        </w:rPr>
        <w:t>interacts with the public will change.</w:t>
      </w:r>
    </w:p>
    <w:p w14:paraId="03A5303D" w14:textId="77777777" w:rsidR="00501B26" w:rsidRDefault="00A84428">
      <w:pPr>
        <w:spacing w:before="160" w:line="259" w:lineRule="auto"/>
        <w:ind w:left="683" w:right="901"/>
        <w:rPr>
          <w:rFonts w:ascii="Arial" w:hAnsi="Arial"/>
          <w:sz w:val="20"/>
        </w:rPr>
      </w:pPr>
      <w:r>
        <w:rPr>
          <w:rFonts w:ascii="Arial" w:hAnsi="Arial"/>
          <w:sz w:val="20"/>
        </w:rPr>
        <w:t>To develop this Plan, a hazard analysis was completed based on the “Hierarchy of Controls for COVID-19” as recommended by the PHO. This framework addresses Physical Distancing followed by Engineering Controls, Administrative Controls and lastly, Personal Protective Equipment (PPE) to reduce transmission. The application of these control measures will assist in mitigating potential hazards to maintain a safe workplace.</w:t>
      </w:r>
    </w:p>
    <w:p w14:paraId="733836ED" w14:textId="77777777" w:rsidR="00501B26" w:rsidRDefault="00A84428">
      <w:pPr>
        <w:pStyle w:val="Heading6"/>
        <w:spacing w:before="158"/>
        <w:ind w:left="683"/>
      </w:pPr>
      <w:r>
        <w:rPr>
          <w:u w:val="thick"/>
        </w:rPr>
        <w:t>Hazard Analysis:</w:t>
      </w:r>
    </w:p>
    <w:p w14:paraId="4EA006BA" w14:textId="77777777" w:rsidR="00501B26" w:rsidRDefault="00501B26">
      <w:pPr>
        <w:pStyle w:val="BodyText"/>
        <w:spacing w:before="8" w:after="1"/>
        <w:ind w:left="0"/>
        <w:rPr>
          <w:rFonts w:ascii="Arial"/>
          <w:b/>
          <w:sz w:val="15"/>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2189"/>
        <w:gridCol w:w="3836"/>
      </w:tblGrid>
      <w:tr w:rsidR="00501B26" w14:paraId="04809C3E" w14:textId="77777777">
        <w:trPr>
          <w:trHeight w:val="1610"/>
        </w:trPr>
        <w:tc>
          <w:tcPr>
            <w:tcW w:w="3327" w:type="dxa"/>
            <w:shd w:val="clear" w:color="auto" w:fill="E7E6E6"/>
          </w:tcPr>
          <w:p w14:paraId="6C2EE54F" w14:textId="77777777" w:rsidR="00501B26" w:rsidRDefault="00A84428">
            <w:pPr>
              <w:pStyle w:val="TableParagraph"/>
              <w:spacing w:line="229" w:lineRule="exact"/>
              <w:rPr>
                <w:b/>
                <w:sz w:val="20"/>
              </w:rPr>
            </w:pPr>
            <w:r>
              <w:rPr>
                <w:b/>
                <w:color w:val="C45811"/>
                <w:sz w:val="20"/>
              </w:rPr>
              <w:t>HAZARDS</w:t>
            </w:r>
          </w:p>
          <w:p w14:paraId="5E1FFC70" w14:textId="77777777" w:rsidR="00501B26" w:rsidRDefault="00A84428">
            <w:pPr>
              <w:pStyle w:val="TableParagraph"/>
              <w:ind w:right="139"/>
              <w:rPr>
                <w:i/>
                <w:sz w:val="20"/>
              </w:rPr>
            </w:pPr>
            <w:r>
              <w:rPr>
                <w:i/>
                <w:sz w:val="20"/>
              </w:rPr>
              <w:t>CONSIDER: Health and safety, damage to people, property, equipment or program/the categories of hazards; biological, physical, chemical, and psycho-</w:t>
            </w:r>
          </w:p>
          <w:p w14:paraId="0C242E88" w14:textId="77777777" w:rsidR="00501B26" w:rsidRDefault="00A84428">
            <w:pPr>
              <w:pStyle w:val="TableParagraph"/>
              <w:spacing w:line="211" w:lineRule="exact"/>
              <w:rPr>
                <w:i/>
                <w:sz w:val="20"/>
              </w:rPr>
            </w:pPr>
            <w:r>
              <w:rPr>
                <w:i/>
                <w:sz w:val="20"/>
              </w:rPr>
              <w:t>social.</w:t>
            </w:r>
          </w:p>
        </w:tc>
        <w:tc>
          <w:tcPr>
            <w:tcW w:w="2189" w:type="dxa"/>
            <w:shd w:val="clear" w:color="auto" w:fill="E7E6E6"/>
          </w:tcPr>
          <w:p w14:paraId="6319C2B7" w14:textId="77777777" w:rsidR="00501B26" w:rsidRDefault="00A84428">
            <w:pPr>
              <w:pStyle w:val="TableParagraph"/>
              <w:spacing w:line="229" w:lineRule="exact"/>
              <w:rPr>
                <w:b/>
                <w:sz w:val="20"/>
              </w:rPr>
            </w:pPr>
            <w:r>
              <w:rPr>
                <w:b/>
                <w:color w:val="C45811"/>
                <w:sz w:val="20"/>
              </w:rPr>
              <w:t>CONTROL</w:t>
            </w:r>
          </w:p>
        </w:tc>
        <w:tc>
          <w:tcPr>
            <w:tcW w:w="3836" w:type="dxa"/>
            <w:shd w:val="clear" w:color="auto" w:fill="E7E6E6"/>
          </w:tcPr>
          <w:p w14:paraId="6E4FBFDE" w14:textId="77777777" w:rsidR="00501B26" w:rsidRDefault="00A84428">
            <w:pPr>
              <w:pStyle w:val="TableParagraph"/>
              <w:spacing w:line="229" w:lineRule="exact"/>
              <w:rPr>
                <w:b/>
                <w:sz w:val="20"/>
              </w:rPr>
            </w:pPr>
            <w:r>
              <w:rPr>
                <w:b/>
                <w:color w:val="C45811"/>
                <w:sz w:val="20"/>
              </w:rPr>
              <w:t>MITIGATION</w:t>
            </w:r>
          </w:p>
        </w:tc>
      </w:tr>
      <w:tr w:rsidR="00501B26" w14:paraId="2AFEDB75" w14:textId="77777777">
        <w:trPr>
          <w:trHeight w:val="4432"/>
        </w:trPr>
        <w:tc>
          <w:tcPr>
            <w:tcW w:w="3327" w:type="dxa"/>
          </w:tcPr>
          <w:p w14:paraId="54F69BE9" w14:textId="77777777" w:rsidR="00501B26" w:rsidRDefault="00A84428">
            <w:pPr>
              <w:pStyle w:val="TableParagraph"/>
              <w:ind w:right="139"/>
              <w:rPr>
                <w:sz w:val="20"/>
              </w:rPr>
            </w:pPr>
            <w:r>
              <w:rPr>
                <w:sz w:val="20"/>
              </w:rPr>
              <w:t>During the pandemic response, there is a risk of transmission whenever people come into contact with one another, share close physical space, and touch common surfaces.</w:t>
            </w:r>
          </w:p>
          <w:p w14:paraId="13C82BFD" w14:textId="77777777" w:rsidR="00501B26" w:rsidRDefault="00A84428">
            <w:pPr>
              <w:pStyle w:val="TableParagraph"/>
              <w:numPr>
                <w:ilvl w:val="0"/>
                <w:numId w:val="52"/>
              </w:numPr>
              <w:tabs>
                <w:tab w:val="left" w:pos="467"/>
                <w:tab w:val="left" w:pos="468"/>
              </w:tabs>
              <w:ind w:right="147"/>
              <w:rPr>
                <w:sz w:val="20"/>
              </w:rPr>
            </w:pPr>
            <w:r>
              <w:rPr>
                <w:sz w:val="20"/>
                <w:u w:val="single"/>
              </w:rPr>
              <w:t>Physical</w:t>
            </w:r>
            <w:r>
              <w:rPr>
                <w:sz w:val="20"/>
              </w:rPr>
              <w:t>: touching surfaces that are potentially contaminated with</w:t>
            </w:r>
            <w:r>
              <w:rPr>
                <w:spacing w:val="-16"/>
                <w:sz w:val="20"/>
              </w:rPr>
              <w:t xml:space="preserve"> </w:t>
            </w:r>
            <w:r>
              <w:rPr>
                <w:sz w:val="20"/>
              </w:rPr>
              <w:t>coronavirus particles</w:t>
            </w:r>
          </w:p>
          <w:p w14:paraId="014C436F" w14:textId="77777777" w:rsidR="00501B26" w:rsidRDefault="00A84428">
            <w:pPr>
              <w:pStyle w:val="TableParagraph"/>
              <w:numPr>
                <w:ilvl w:val="0"/>
                <w:numId w:val="52"/>
              </w:numPr>
              <w:tabs>
                <w:tab w:val="left" w:pos="467"/>
                <w:tab w:val="left" w:pos="468"/>
              </w:tabs>
              <w:spacing w:before="79"/>
              <w:ind w:right="105"/>
              <w:rPr>
                <w:sz w:val="20"/>
              </w:rPr>
            </w:pPr>
            <w:r>
              <w:rPr>
                <w:sz w:val="20"/>
                <w:u w:val="single"/>
              </w:rPr>
              <w:t>Biological</w:t>
            </w:r>
            <w:r>
              <w:rPr>
                <w:sz w:val="20"/>
              </w:rPr>
              <w:t>: inadvertent exposure to a viral contagion or inadvertent contamination</w:t>
            </w:r>
            <w:r>
              <w:rPr>
                <w:spacing w:val="-12"/>
                <w:sz w:val="20"/>
              </w:rPr>
              <w:t xml:space="preserve"> </w:t>
            </w:r>
            <w:r>
              <w:rPr>
                <w:sz w:val="20"/>
              </w:rPr>
              <w:t>of a shared workspace or common area with easily transmissible viral</w:t>
            </w:r>
            <w:r>
              <w:rPr>
                <w:spacing w:val="-4"/>
                <w:sz w:val="20"/>
              </w:rPr>
              <w:t xml:space="preserve"> </w:t>
            </w:r>
            <w:r>
              <w:rPr>
                <w:sz w:val="20"/>
              </w:rPr>
              <w:t>particles</w:t>
            </w:r>
          </w:p>
        </w:tc>
        <w:tc>
          <w:tcPr>
            <w:tcW w:w="2189" w:type="dxa"/>
          </w:tcPr>
          <w:p w14:paraId="65C3A77A" w14:textId="77777777" w:rsidR="00501B26" w:rsidRDefault="00A84428">
            <w:pPr>
              <w:pStyle w:val="TableParagraph"/>
              <w:spacing w:line="229" w:lineRule="exact"/>
              <w:rPr>
                <w:sz w:val="20"/>
              </w:rPr>
            </w:pPr>
            <w:r>
              <w:rPr>
                <w:sz w:val="20"/>
              </w:rPr>
              <w:t>Physical*</w:t>
            </w:r>
          </w:p>
        </w:tc>
        <w:tc>
          <w:tcPr>
            <w:tcW w:w="3836" w:type="dxa"/>
          </w:tcPr>
          <w:p w14:paraId="1DFCEF55" w14:textId="77777777" w:rsidR="00501B26" w:rsidRDefault="00A84428">
            <w:pPr>
              <w:pStyle w:val="TableParagraph"/>
              <w:numPr>
                <w:ilvl w:val="0"/>
                <w:numId w:val="51"/>
              </w:numPr>
              <w:tabs>
                <w:tab w:val="left" w:pos="467"/>
                <w:tab w:val="left" w:pos="468"/>
              </w:tabs>
              <w:ind w:right="194"/>
              <w:rPr>
                <w:sz w:val="20"/>
              </w:rPr>
            </w:pPr>
            <w:r>
              <w:rPr>
                <w:sz w:val="20"/>
              </w:rPr>
              <w:t xml:space="preserve">Signage should be installed regarding physical distancing including visual cues (“step” stickers) for areas where </w:t>
            </w:r>
            <w:r>
              <w:rPr>
                <w:spacing w:val="-3"/>
                <w:sz w:val="20"/>
              </w:rPr>
              <w:t xml:space="preserve">customers </w:t>
            </w:r>
            <w:r>
              <w:rPr>
                <w:sz w:val="20"/>
              </w:rPr>
              <w:t>are required to</w:t>
            </w:r>
            <w:r>
              <w:rPr>
                <w:spacing w:val="-1"/>
                <w:sz w:val="20"/>
              </w:rPr>
              <w:t xml:space="preserve"> </w:t>
            </w:r>
            <w:r>
              <w:rPr>
                <w:sz w:val="20"/>
              </w:rPr>
              <w:t>queue.</w:t>
            </w:r>
          </w:p>
          <w:p w14:paraId="0B764010" w14:textId="77777777" w:rsidR="00501B26" w:rsidRDefault="00A84428">
            <w:pPr>
              <w:pStyle w:val="TableParagraph"/>
              <w:numPr>
                <w:ilvl w:val="0"/>
                <w:numId w:val="51"/>
              </w:numPr>
              <w:tabs>
                <w:tab w:val="left" w:pos="467"/>
                <w:tab w:val="left" w:pos="468"/>
              </w:tabs>
              <w:spacing w:before="80" w:line="237" w:lineRule="auto"/>
              <w:ind w:right="425"/>
              <w:rPr>
                <w:sz w:val="20"/>
              </w:rPr>
            </w:pPr>
            <w:r>
              <w:rPr>
                <w:sz w:val="20"/>
              </w:rPr>
              <w:t>Common areas (public and employee) should be arranged</w:t>
            </w:r>
            <w:r>
              <w:rPr>
                <w:spacing w:val="-14"/>
                <w:sz w:val="20"/>
              </w:rPr>
              <w:t xml:space="preserve"> </w:t>
            </w:r>
            <w:r>
              <w:rPr>
                <w:sz w:val="20"/>
              </w:rPr>
              <w:t>to allow for physical</w:t>
            </w:r>
            <w:r>
              <w:rPr>
                <w:spacing w:val="-6"/>
                <w:sz w:val="20"/>
              </w:rPr>
              <w:t xml:space="preserve"> </w:t>
            </w:r>
            <w:r>
              <w:rPr>
                <w:sz w:val="20"/>
              </w:rPr>
              <w:t>distancing.</w:t>
            </w:r>
          </w:p>
          <w:p w14:paraId="5284516C" w14:textId="77777777" w:rsidR="00501B26" w:rsidRDefault="00A84428">
            <w:pPr>
              <w:pStyle w:val="TableParagraph"/>
              <w:numPr>
                <w:ilvl w:val="0"/>
                <w:numId w:val="51"/>
              </w:numPr>
              <w:tabs>
                <w:tab w:val="left" w:pos="467"/>
                <w:tab w:val="left" w:pos="468"/>
              </w:tabs>
              <w:spacing w:before="83"/>
              <w:ind w:right="323"/>
              <w:rPr>
                <w:sz w:val="20"/>
              </w:rPr>
            </w:pPr>
            <w:r>
              <w:rPr>
                <w:sz w:val="20"/>
              </w:rPr>
              <w:t>Alternative solutions to</w:t>
            </w:r>
            <w:r>
              <w:rPr>
                <w:spacing w:val="-10"/>
                <w:sz w:val="20"/>
              </w:rPr>
              <w:t xml:space="preserve"> </w:t>
            </w:r>
            <w:r>
              <w:rPr>
                <w:sz w:val="20"/>
              </w:rPr>
              <w:t>conducting business meetings should be considered</w:t>
            </w:r>
          </w:p>
          <w:p w14:paraId="39346B22" w14:textId="77777777" w:rsidR="00501B26" w:rsidRDefault="00A84428">
            <w:pPr>
              <w:pStyle w:val="TableParagraph"/>
              <w:numPr>
                <w:ilvl w:val="0"/>
                <w:numId w:val="51"/>
              </w:numPr>
              <w:tabs>
                <w:tab w:val="left" w:pos="467"/>
                <w:tab w:val="left" w:pos="468"/>
              </w:tabs>
              <w:spacing w:before="80"/>
              <w:ind w:right="160"/>
              <w:rPr>
                <w:sz w:val="20"/>
              </w:rPr>
            </w:pPr>
            <w:r>
              <w:rPr>
                <w:sz w:val="20"/>
              </w:rPr>
              <w:t>Cleaning/disinfecting procedures for workspace, shared workspaces and common areas including vehicles to reduce surfaces that may</w:t>
            </w:r>
            <w:r>
              <w:rPr>
                <w:spacing w:val="-14"/>
                <w:sz w:val="20"/>
              </w:rPr>
              <w:t xml:space="preserve"> </w:t>
            </w:r>
            <w:r>
              <w:rPr>
                <w:sz w:val="20"/>
              </w:rPr>
              <w:t>potentially be contaminated with coronavirus particles, should be</w:t>
            </w:r>
            <w:r>
              <w:rPr>
                <w:spacing w:val="-4"/>
                <w:sz w:val="20"/>
              </w:rPr>
              <w:t xml:space="preserve"> </w:t>
            </w:r>
            <w:r>
              <w:rPr>
                <w:sz w:val="20"/>
              </w:rPr>
              <w:t>considered</w:t>
            </w:r>
          </w:p>
        </w:tc>
      </w:tr>
    </w:tbl>
    <w:p w14:paraId="0E35E4C2" w14:textId="77777777" w:rsidR="00501B26" w:rsidRDefault="00501B26">
      <w:pPr>
        <w:rPr>
          <w:sz w:val="20"/>
        </w:rPr>
        <w:sectPr w:rsidR="00501B26">
          <w:pgSz w:w="12240" w:h="15840"/>
          <w:pgMar w:top="1280" w:right="600" w:bottom="1200" w:left="620" w:header="0" w:footer="932" w:gutter="0"/>
          <w:cols w:space="720"/>
        </w:sect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7"/>
        <w:gridCol w:w="2189"/>
        <w:gridCol w:w="3836"/>
      </w:tblGrid>
      <w:tr w:rsidR="00501B26" w14:paraId="2BEB698D" w14:textId="77777777">
        <w:trPr>
          <w:trHeight w:val="311"/>
        </w:trPr>
        <w:tc>
          <w:tcPr>
            <w:tcW w:w="3327" w:type="dxa"/>
            <w:shd w:val="clear" w:color="auto" w:fill="D9D9D9"/>
          </w:tcPr>
          <w:p w14:paraId="4495A45E" w14:textId="77777777" w:rsidR="00501B26" w:rsidRDefault="00A84428">
            <w:pPr>
              <w:pStyle w:val="TableParagraph"/>
              <w:spacing w:line="229" w:lineRule="exact"/>
              <w:rPr>
                <w:b/>
                <w:sz w:val="20"/>
              </w:rPr>
            </w:pPr>
            <w:r>
              <w:rPr>
                <w:b/>
                <w:color w:val="C45811"/>
                <w:sz w:val="20"/>
              </w:rPr>
              <w:lastRenderedPageBreak/>
              <w:t>HAZARDS</w:t>
            </w:r>
          </w:p>
        </w:tc>
        <w:tc>
          <w:tcPr>
            <w:tcW w:w="2189" w:type="dxa"/>
            <w:shd w:val="clear" w:color="auto" w:fill="D9D9D9"/>
          </w:tcPr>
          <w:p w14:paraId="3BCF8556" w14:textId="77777777" w:rsidR="00501B26" w:rsidRDefault="00A84428">
            <w:pPr>
              <w:pStyle w:val="TableParagraph"/>
              <w:spacing w:line="229" w:lineRule="exact"/>
              <w:rPr>
                <w:b/>
                <w:sz w:val="20"/>
              </w:rPr>
            </w:pPr>
            <w:r>
              <w:rPr>
                <w:b/>
                <w:color w:val="C45811"/>
                <w:sz w:val="20"/>
              </w:rPr>
              <w:t>CONTROL</w:t>
            </w:r>
          </w:p>
        </w:tc>
        <w:tc>
          <w:tcPr>
            <w:tcW w:w="3836" w:type="dxa"/>
            <w:shd w:val="clear" w:color="auto" w:fill="D9D9D9"/>
          </w:tcPr>
          <w:p w14:paraId="233B1042" w14:textId="77777777" w:rsidR="00501B26" w:rsidRDefault="00A84428">
            <w:pPr>
              <w:pStyle w:val="TableParagraph"/>
              <w:spacing w:line="229" w:lineRule="exact"/>
              <w:rPr>
                <w:b/>
                <w:sz w:val="20"/>
              </w:rPr>
            </w:pPr>
            <w:r>
              <w:rPr>
                <w:b/>
                <w:color w:val="C45811"/>
                <w:sz w:val="20"/>
              </w:rPr>
              <w:t>MITIGATION</w:t>
            </w:r>
          </w:p>
        </w:tc>
      </w:tr>
      <w:tr w:rsidR="00501B26" w14:paraId="59801B9C" w14:textId="77777777">
        <w:trPr>
          <w:trHeight w:val="4606"/>
        </w:trPr>
        <w:tc>
          <w:tcPr>
            <w:tcW w:w="3327" w:type="dxa"/>
            <w:shd w:val="clear" w:color="auto" w:fill="B4C5E7"/>
          </w:tcPr>
          <w:p w14:paraId="013D1B32" w14:textId="77777777" w:rsidR="00501B26" w:rsidRDefault="00A84428">
            <w:pPr>
              <w:pStyle w:val="TableParagraph"/>
              <w:ind w:right="62"/>
              <w:rPr>
                <w:sz w:val="20"/>
              </w:rPr>
            </w:pPr>
            <w:r>
              <w:rPr>
                <w:sz w:val="20"/>
                <w:u w:val="single"/>
              </w:rPr>
              <w:t>Biological:</w:t>
            </w:r>
            <w:r>
              <w:rPr>
                <w:sz w:val="20"/>
              </w:rPr>
              <w:t xml:space="preserve"> inadvertent exposure to a viral contagion or inadvertent contamination of a shared workspace or common area with easily transmissible viral particles by an employee who is carrying or showing symptoms of COVID-19.</w:t>
            </w:r>
          </w:p>
        </w:tc>
        <w:tc>
          <w:tcPr>
            <w:tcW w:w="2189" w:type="dxa"/>
            <w:shd w:val="clear" w:color="auto" w:fill="B4C5E7"/>
          </w:tcPr>
          <w:p w14:paraId="2048FFE5" w14:textId="77777777" w:rsidR="00501B26" w:rsidRDefault="00A84428">
            <w:pPr>
              <w:pStyle w:val="TableParagraph"/>
              <w:spacing w:line="229" w:lineRule="exact"/>
              <w:rPr>
                <w:sz w:val="20"/>
              </w:rPr>
            </w:pPr>
            <w:r>
              <w:rPr>
                <w:sz w:val="20"/>
              </w:rPr>
              <w:t>Engineering</w:t>
            </w:r>
          </w:p>
          <w:p w14:paraId="2B8DA68C" w14:textId="77777777" w:rsidR="00501B26" w:rsidRDefault="00A84428">
            <w:pPr>
              <w:pStyle w:val="TableParagraph"/>
              <w:spacing w:line="229" w:lineRule="exact"/>
              <w:rPr>
                <w:sz w:val="20"/>
              </w:rPr>
            </w:pPr>
            <w:r>
              <w:rPr>
                <w:sz w:val="20"/>
              </w:rPr>
              <w:t>(i.e. Renovations)</w:t>
            </w:r>
          </w:p>
        </w:tc>
        <w:tc>
          <w:tcPr>
            <w:tcW w:w="3836" w:type="dxa"/>
            <w:shd w:val="clear" w:color="auto" w:fill="B4C5E7"/>
          </w:tcPr>
          <w:p w14:paraId="743B0A3B" w14:textId="77777777" w:rsidR="00501B26" w:rsidRDefault="00A84428">
            <w:pPr>
              <w:pStyle w:val="TableParagraph"/>
              <w:numPr>
                <w:ilvl w:val="0"/>
                <w:numId w:val="50"/>
              </w:numPr>
              <w:tabs>
                <w:tab w:val="left" w:pos="467"/>
                <w:tab w:val="left" w:pos="468"/>
              </w:tabs>
              <w:spacing w:before="4" w:line="235" w:lineRule="auto"/>
              <w:ind w:right="614"/>
              <w:rPr>
                <w:sz w:val="20"/>
              </w:rPr>
            </w:pPr>
            <w:r>
              <w:rPr>
                <w:sz w:val="20"/>
              </w:rPr>
              <w:t xml:space="preserve">Some workspaces may </w:t>
            </w:r>
            <w:r>
              <w:rPr>
                <w:spacing w:val="-3"/>
                <w:sz w:val="20"/>
              </w:rPr>
              <w:t xml:space="preserve">require </w:t>
            </w:r>
            <w:r>
              <w:rPr>
                <w:sz w:val="20"/>
              </w:rPr>
              <w:t>physical barriers</w:t>
            </w:r>
            <w:r>
              <w:rPr>
                <w:spacing w:val="-1"/>
                <w:sz w:val="20"/>
              </w:rPr>
              <w:t xml:space="preserve"> </w:t>
            </w:r>
            <w:r>
              <w:rPr>
                <w:sz w:val="20"/>
              </w:rPr>
              <w:t>installed</w:t>
            </w:r>
          </w:p>
          <w:p w14:paraId="180478ED" w14:textId="77777777" w:rsidR="00501B26" w:rsidRDefault="00A84428">
            <w:pPr>
              <w:pStyle w:val="TableParagraph"/>
              <w:numPr>
                <w:ilvl w:val="0"/>
                <w:numId w:val="50"/>
              </w:numPr>
              <w:tabs>
                <w:tab w:val="left" w:pos="467"/>
                <w:tab w:val="left" w:pos="468"/>
              </w:tabs>
              <w:spacing w:before="83"/>
              <w:ind w:right="104"/>
              <w:rPr>
                <w:sz w:val="20"/>
              </w:rPr>
            </w:pPr>
            <w:r>
              <w:rPr>
                <w:sz w:val="20"/>
              </w:rPr>
              <w:t>Workspaces that are shared between two (2) or more employees may be re-arranged to accommodate physical distancing or may require further steps of action</w:t>
            </w:r>
            <w:r>
              <w:rPr>
                <w:spacing w:val="-15"/>
                <w:sz w:val="20"/>
              </w:rPr>
              <w:t xml:space="preserve"> </w:t>
            </w:r>
            <w:r>
              <w:rPr>
                <w:sz w:val="20"/>
              </w:rPr>
              <w:t>to ensure physical</w:t>
            </w:r>
            <w:r>
              <w:rPr>
                <w:spacing w:val="-2"/>
                <w:sz w:val="20"/>
              </w:rPr>
              <w:t xml:space="preserve"> </w:t>
            </w:r>
            <w:r>
              <w:rPr>
                <w:sz w:val="20"/>
              </w:rPr>
              <w:t>distancing</w:t>
            </w:r>
          </w:p>
          <w:p w14:paraId="7E9FE526" w14:textId="77777777" w:rsidR="00501B26" w:rsidRDefault="00A84428">
            <w:pPr>
              <w:pStyle w:val="TableParagraph"/>
              <w:numPr>
                <w:ilvl w:val="0"/>
                <w:numId w:val="50"/>
              </w:numPr>
              <w:tabs>
                <w:tab w:val="left" w:pos="467"/>
                <w:tab w:val="left" w:pos="468"/>
              </w:tabs>
              <w:spacing w:before="79"/>
              <w:ind w:right="103"/>
              <w:rPr>
                <w:sz w:val="20"/>
              </w:rPr>
            </w:pPr>
            <w:r>
              <w:rPr>
                <w:sz w:val="20"/>
              </w:rPr>
              <w:t>Provide means for the general</w:t>
            </w:r>
            <w:r>
              <w:rPr>
                <w:spacing w:val="-13"/>
                <w:sz w:val="20"/>
              </w:rPr>
              <w:t xml:space="preserve"> </w:t>
            </w:r>
            <w:r>
              <w:rPr>
                <w:sz w:val="20"/>
              </w:rPr>
              <w:t>public to provide payment with minimal or no contact with</w:t>
            </w:r>
            <w:r>
              <w:rPr>
                <w:spacing w:val="-4"/>
                <w:sz w:val="20"/>
              </w:rPr>
              <w:t xml:space="preserve"> </w:t>
            </w:r>
            <w:r>
              <w:rPr>
                <w:sz w:val="20"/>
              </w:rPr>
              <w:t>staff</w:t>
            </w:r>
          </w:p>
          <w:p w14:paraId="5726E6D4" w14:textId="77777777" w:rsidR="00501B26" w:rsidRDefault="00A84428">
            <w:pPr>
              <w:pStyle w:val="TableParagraph"/>
              <w:numPr>
                <w:ilvl w:val="0"/>
                <w:numId w:val="50"/>
              </w:numPr>
              <w:tabs>
                <w:tab w:val="left" w:pos="467"/>
                <w:tab w:val="left" w:pos="468"/>
              </w:tabs>
              <w:spacing w:before="79"/>
              <w:ind w:right="459"/>
              <w:rPr>
                <w:sz w:val="20"/>
              </w:rPr>
            </w:pPr>
            <w:r>
              <w:rPr>
                <w:sz w:val="20"/>
              </w:rPr>
              <w:t xml:space="preserve">Place hand sanitizer station </w:t>
            </w:r>
            <w:r>
              <w:rPr>
                <w:spacing w:val="-4"/>
                <w:sz w:val="20"/>
              </w:rPr>
              <w:t xml:space="preserve">near </w:t>
            </w:r>
            <w:r>
              <w:rPr>
                <w:sz w:val="20"/>
              </w:rPr>
              <w:t>entrance doors, pay station and other high touch locations for customers and</w:t>
            </w:r>
            <w:r>
              <w:rPr>
                <w:spacing w:val="-2"/>
                <w:sz w:val="20"/>
              </w:rPr>
              <w:t xml:space="preserve"> </w:t>
            </w:r>
            <w:r>
              <w:rPr>
                <w:sz w:val="20"/>
              </w:rPr>
              <w:t>employees</w:t>
            </w:r>
          </w:p>
          <w:p w14:paraId="0A722EF5" w14:textId="77777777" w:rsidR="00501B26" w:rsidRDefault="00A84428">
            <w:pPr>
              <w:pStyle w:val="TableParagraph"/>
              <w:numPr>
                <w:ilvl w:val="0"/>
                <w:numId w:val="50"/>
              </w:numPr>
              <w:tabs>
                <w:tab w:val="left" w:pos="467"/>
                <w:tab w:val="left" w:pos="468"/>
              </w:tabs>
              <w:spacing w:before="81" w:line="237" w:lineRule="auto"/>
              <w:ind w:right="632"/>
              <w:rPr>
                <w:sz w:val="20"/>
              </w:rPr>
            </w:pPr>
            <w:r>
              <w:rPr>
                <w:sz w:val="20"/>
              </w:rPr>
              <w:t>Remove lids from garbage receptacles to allow “no-touch” disposal</w:t>
            </w:r>
          </w:p>
        </w:tc>
      </w:tr>
      <w:tr w:rsidR="00501B26" w14:paraId="36B42B9E" w14:textId="77777777">
        <w:trPr>
          <w:trHeight w:val="4284"/>
        </w:trPr>
        <w:tc>
          <w:tcPr>
            <w:tcW w:w="3327" w:type="dxa"/>
          </w:tcPr>
          <w:p w14:paraId="22B008C4" w14:textId="77777777" w:rsidR="00501B26" w:rsidRDefault="00A84428">
            <w:pPr>
              <w:pStyle w:val="TableParagraph"/>
              <w:spacing w:line="229" w:lineRule="exact"/>
              <w:rPr>
                <w:sz w:val="20"/>
              </w:rPr>
            </w:pPr>
            <w:r>
              <w:rPr>
                <w:sz w:val="20"/>
              </w:rPr>
              <w:t>Pandemic-related hazards include:</w:t>
            </w:r>
          </w:p>
          <w:p w14:paraId="564CF98E" w14:textId="77777777" w:rsidR="00501B26" w:rsidRDefault="00A84428">
            <w:pPr>
              <w:pStyle w:val="TableParagraph"/>
              <w:numPr>
                <w:ilvl w:val="0"/>
                <w:numId w:val="49"/>
              </w:numPr>
              <w:tabs>
                <w:tab w:val="left" w:pos="467"/>
                <w:tab w:val="left" w:pos="468"/>
              </w:tabs>
              <w:spacing w:before="1"/>
              <w:ind w:right="147"/>
              <w:rPr>
                <w:sz w:val="20"/>
              </w:rPr>
            </w:pPr>
            <w:r>
              <w:rPr>
                <w:sz w:val="20"/>
                <w:u w:val="single"/>
              </w:rPr>
              <w:t>Physical</w:t>
            </w:r>
            <w:r>
              <w:rPr>
                <w:sz w:val="20"/>
              </w:rPr>
              <w:t>: touching surfaces that are potentially contaminated with</w:t>
            </w:r>
            <w:r>
              <w:rPr>
                <w:spacing w:val="-16"/>
                <w:sz w:val="20"/>
              </w:rPr>
              <w:t xml:space="preserve"> </w:t>
            </w:r>
            <w:r>
              <w:rPr>
                <w:sz w:val="20"/>
              </w:rPr>
              <w:t>coronavirus particles</w:t>
            </w:r>
          </w:p>
          <w:p w14:paraId="620E98D2" w14:textId="77777777" w:rsidR="00501B26" w:rsidRDefault="00A84428">
            <w:pPr>
              <w:pStyle w:val="TableParagraph"/>
              <w:numPr>
                <w:ilvl w:val="0"/>
                <w:numId w:val="49"/>
              </w:numPr>
              <w:tabs>
                <w:tab w:val="left" w:pos="467"/>
                <w:tab w:val="left" w:pos="468"/>
              </w:tabs>
              <w:spacing w:before="80"/>
              <w:ind w:right="105"/>
              <w:rPr>
                <w:sz w:val="20"/>
              </w:rPr>
            </w:pPr>
            <w:r>
              <w:rPr>
                <w:sz w:val="20"/>
                <w:u w:val="single"/>
              </w:rPr>
              <w:t>Biological</w:t>
            </w:r>
            <w:r>
              <w:rPr>
                <w:sz w:val="20"/>
              </w:rPr>
              <w:t>: inadvertent exposure to a viral contagion or inadvertent contamination</w:t>
            </w:r>
            <w:r>
              <w:rPr>
                <w:spacing w:val="-12"/>
                <w:sz w:val="20"/>
              </w:rPr>
              <w:t xml:space="preserve"> </w:t>
            </w:r>
            <w:r>
              <w:rPr>
                <w:sz w:val="20"/>
              </w:rPr>
              <w:t>of a shared workspace or common area with easily transmissible viral</w:t>
            </w:r>
            <w:r>
              <w:rPr>
                <w:spacing w:val="-4"/>
                <w:sz w:val="20"/>
              </w:rPr>
              <w:t xml:space="preserve"> </w:t>
            </w:r>
            <w:r>
              <w:rPr>
                <w:sz w:val="20"/>
              </w:rPr>
              <w:t>particles</w:t>
            </w:r>
          </w:p>
          <w:p w14:paraId="6509A121" w14:textId="77777777" w:rsidR="00501B26" w:rsidRDefault="00A84428">
            <w:pPr>
              <w:pStyle w:val="TableParagraph"/>
              <w:numPr>
                <w:ilvl w:val="0"/>
                <w:numId w:val="49"/>
              </w:numPr>
              <w:tabs>
                <w:tab w:val="left" w:pos="467"/>
                <w:tab w:val="left" w:pos="468"/>
              </w:tabs>
              <w:spacing w:before="79"/>
              <w:ind w:right="495"/>
              <w:rPr>
                <w:sz w:val="20"/>
              </w:rPr>
            </w:pPr>
            <w:r>
              <w:rPr>
                <w:sz w:val="20"/>
                <w:u w:val="single"/>
              </w:rPr>
              <w:t>Chemical</w:t>
            </w:r>
            <w:r>
              <w:rPr>
                <w:sz w:val="20"/>
              </w:rPr>
              <w:t xml:space="preserve">: exposure to disinfectants/nitrile or </w:t>
            </w:r>
            <w:r>
              <w:rPr>
                <w:spacing w:val="-3"/>
                <w:sz w:val="20"/>
              </w:rPr>
              <w:t xml:space="preserve">latex </w:t>
            </w:r>
            <w:r>
              <w:rPr>
                <w:sz w:val="20"/>
              </w:rPr>
              <w:t>gloves/environmental sensitivities</w:t>
            </w:r>
          </w:p>
          <w:p w14:paraId="3D775DF5" w14:textId="77777777" w:rsidR="00501B26" w:rsidRDefault="00A84428">
            <w:pPr>
              <w:pStyle w:val="TableParagraph"/>
              <w:numPr>
                <w:ilvl w:val="0"/>
                <w:numId w:val="49"/>
              </w:numPr>
              <w:tabs>
                <w:tab w:val="left" w:pos="467"/>
                <w:tab w:val="left" w:pos="468"/>
              </w:tabs>
              <w:spacing w:before="82" w:line="235" w:lineRule="auto"/>
              <w:ind w:right="902"/>
              <w:rPr>
                <w:sz w:val="20"/>
              </w:rPr>
            </w:pPr>
            <w:r>
              <w:rPr>
                <w:sz w:val="20"/>
                <w:u w:val="single"/>
              </w:rPr>
              <w:t>Psycho-social</w:t>
            </w:r>
            <w:r>
              <w:rPr>
                <w:sz w:val="20"/>
              </w:rPr>
              <w:t xml:space="preserve">: </w:t>
            </w:r>
            <w:r>
              <w:rPr>
                <w:spacing w:val="-3"/>
                <w:sz w:val="20"/>
              </w:rPr>
              <w:t xml:space="preserve">mental </w:t>
            </w:r>
            <w:r>
              <w:rPr>
                <w:sz w:val="20"/>
              </w:rPr>
              <w:t>distress/anxiety</w:t>
            </w:r>
          </w:p>
        </w:tc>
        <w:tc>
          <w:tcPr>
            <w:tcW w:w="2189" w:type="dxa"/>
          </w:tcPr>
          <w:p w14:paraId="275C5A38" w14:textId="77777777" w:rsidR="00501B26" w:rsidRDefault="00A84428">
            <w:pPr>
              <w:pStyle w:val="TableParagraph"/>
              <w:spacing w:line="229" w:lineRule="exact"/>
              <w:rPr>
                <w:sz w:val="20"/>
              </w:rPr>
            </w:pPr>
            <w:r>
              <w:rPr>
                <w:sz w:val="20"/>
              </w:rPr>
              <w:t>Administrative</w:t>
            </w:r>
          </w:p>
        </w:tc>
        <w:tc>
          <w:tcPr>
            <w:tcW w:w="3836" w:type="dxa"/>
          </w:tcPr>
          <w:p w14:paraId="1CFDE47F" w14:textId="77777777" w:rsidR="00501B26" w:rsidRDefault="00A84428">
            <w:pPr>
              <w:pStyle w:val="TableParagraph"/>
              <w:ind w:right="219"/>
              <w:rPr>
                <w:sz w:val="20"/>
              </w:rPr>
            </w:pPr>
            <w:r>
              <w:rPr>
                <w:sz w:val="20"/>
              </w:rPr>
              <w:t>Provide a Policy and/or a Procedure which address the following:</w:t>
            </w:r>
          </w:p>
          <w:p w14:paraId="5333A0EC" w14:textId="77777777" w:rsidR="00501B26" w:rsidRDefault="00A84428">
            <w:pPr>
              <w:pStyle w:val="TableParagraph"/>
              <w:numPr>
                <w:ilvl w:val="0"/>
                <w:numId w:val="48"/>
              </w:numPr>
              <w:tabs>
                <w:tab w:val="left" w:pos="467"/>
                <w:tab w:val="left" w:pos="468"/>
              </w:tabs>
              <w:spacing w:before="1" w:line="245" w:lineRule="exact"/>
              <w:ind w:hanging="361"/>
              <w:rPr>
                <w:sz w:val="20"/>
              </w:rPr>
            </w:pPr>
            <w:r>
              <w:rPr>
                <w:sz w:val="20"/>
              </w:rPr>
              <w:t>Self-monitoring</w:t>
            </w:r>
          </w:p>
          <w:p w14:paraId="7EB14DD4" w14:textId="77777777" w:rsidR="00501B26" w:rsidRDefault="00A84428">
            <w:pPr>
              <w:pStyle w:val="TableParagraph"/>
              <w:numPr>
                <w:ilvl w:val="0"/>
                <w:numId w:val="48"/>
              </w:numPr>
              <w:tabs>
                <w:tab w:val="left" w:pos="467"/>
                <w:tab w:val="left" w:pos="468"/>
              </w:tabs>
              <w:spacing w:line="244" w:lineRule="exact"/>
              <w:ind w:hanging="361"/>
              <w:rPr>
                <w:sz w:val="20"/>
              </w:rPr>
            </w:pPr>
            <w:r>
              <w:rPr>
                <w:sz w:val="20"/>
              </w:rPr>
              <w:t>Guidance on document</w:t>
            </w:r>
            <w:r>
              <w:rPr>
                <w:spacing w:val="-6"/>
                <w:sz w:val="20"/>
              </w:rPr>
              <w:t xml:space="preserve"> </w:t>
            </w:r>
            <w:r>
              <w:rPr>
                <w:sz w:val="20"/>
              </w:rPr>
              <w:t>handling</w:t>
            </w:r>
          </w:p>
          <w:p w14:paraId="7303C4E2" w14:textId="77777777" w:rsidR="00501B26" w:rsidRDefault="00A84428">
            <w:pPr>
              <w:pStyle w:val="TableParagraph"/>
              <w:numPr>
                <w:ilvl w:val="0"/>
                <w:numId w:val="48"/>
              </w:numPr>
              <w:tabs>
                <w:tab w:val="left" w:pos="467"/>
                <w:tab w:val="left" w:pos="468"/>
              </w:tabs>
              <w:spacing w:line="244" w:lineRule="exact"/>
              <w:ind w:hanging="361"/>
              <w:rPr>
                <w:sz w:val="20"/>
              </w:rPr>
            </w:pPr>
            <w:r>
              <w:rPr>
                <w:sz w:val="20"/>
              </w:rPr>
              <w:t>Cleaning/disinfecting procedures</w:t>
            </w:r>
          </w:p>
          <w:p w14:paraId="72A51081" w14:textId="77777777" w:rsidR="00501B26" w:rsidRDefault="00A84428">
            <w:pPr>
              <w:pStyle w:val="TableParagraph"/>
              <w:numPr>
                <w:ilvl w:val="0"/>
                <w:numId w:val="48"/>
              </w:numPr>
              <w:tabs>
                <w:tab w:val="left" w:pos="467"/>
                <w:tab w:val="left" w:pos="468"/>
              </w:tabs>
              <w:spacing w:line="244" w:lineRule="exact"/>
              <w:ind w:hanging="361"/>
              <w:rPr>
                <w:sz w:val="20"/>
              </w:rPr>
            </w:pPr>
            <w:r>
              <w:rPr>
                <w:sz w:val="20"/>
              </w:rPr>
              <w:t>Signage</w:t>
            </w:r>
          </w:p>
          <w:p w14:paraId="41770F30" w14:textId="77777777" w:rsidR="00501B26" w:rsidRDefault="00A84428">
            <w:pPr>
              <w:pStyle w:val="TableParagraph"/>
              <w:numPr>
                <w:ilvl w:val="0"/>
                <w:numId w:val="48"/>
              </w:numPr>
              <w:tabs>
                <w:tab w:val="left" w:pos="467"/>
                <w:tab w:val="left" w:pos="468"/>
              </w:tabs>
              <w:spacing w:before="3" w:line="235" w:lineRule="auto"/>
              <w:ind w:right="534"/>
              <w:rPr>
                <w:sz w:val="20"/>
              </w:rPr>
            </w:pPr>
            <w:r>
              <w:rPr>
                <w:sz w:val="20"/>
              </w:rPr>
              <w:t>Business Meeting Protocols</w:t>
            </w:r>
            <w:r>
              <w:rPr>
                <w:spacing w:val="-11"/>
                <w:sz w:val="20"/>
              </w:rPr>
              <w:t xml:space="preserve"> </w:t>
            </w:r>
            <w:r>
              <w:rPr>
                <w:sz w:val="20"/>
              </w:rPr>
              <w:t>(for both off-site and</w:t>
            </w:r>
            <w:r>
              <w:rPr>
                <w:spacing w:val="-1"/>
                <w:sz w:val="20"/>
              </w:rPr>
              <w:t xml:space="preserve"> </w:t>
            </w:r>
            <w:r>
              <w:rPr>
                <w:sz w:val="20"/>
              </w:rPr>
              <w:t>on-site</w:t>
            </w:r>
          </w:p>
          <w:p w14:paraId="0F8E74B0" w14:textId="77777777" w:rsidR="00501B26" w:rsidRDefault="00A84428">
            <w:pPr>
              <w:pStyle w:val="TableParagraph"/>
              <w:numPr>
                <w:ilvl w:val="0"/>
                <w:numId w:val="48"/>
              </w:numPr>
              <w:tabs>
                <w:tab w:val="left" w:pos="467"/>
                <w:tab w:val="left" w:pos="468"/>
              </w:tabs>
              <w:spacing w:before="3"/>
              <w:ind w:right="403"/>
              <w:rPr>
                <w:sz w:val="20"/>
              </w:rPr>
            </w:pPr>
            <w:r>
              <w:rPr>
                <w:sz w:val="20"/>
              </w:rPr>
              <w:t>Stress, anxiety and mental</w:t>
            </w:r>
            <w:r>
              <w:rPr>
                <w:spacing w:val="-11"/>
                <w:sz w:val="20"/>
              </w:rPr>
              <w:t xml:space="preserve"> </w:t>
            </w:r>
            <w:r>
              <w:rPr>
                <w:sz w:val="20"/>
              </w:rPr>
              <w:t>health awareness</w:t>
            </w:r>
          </w:p>
          <w:p w14:paraId="671F4C04" w14:textId="77777777" w:rsidR="00501B26" w:rsidRDefault="00A84428">
            <w:pPr>
              <w:pStyle w:val="TableParagraph"/>
              <w:numPr>
                <w:ilvl w:val="0"/>
                <w:numId w:val="48"/>
              </w:numPr>
              <w:tabs>
                <w:tab w:val="left" w:pos="467"/>
                <w:tab w:val="left" w:pos="468"/>
              </w:tabs>
              <w:ind w:hanging="361"/>
              <w:rPr>
                <w:sz w:val="20"/>
              </w:rPr>
            </w:pPr>
            <w:r>
              <w:rPr>
                <w:sz w:val="20"/>
              </w:rPr>
              <w:t>Proper hygiene</w:t>
            </w:r>
            <w:r>
              <w:rPr>
                <w:spacing w:val="1"/>
                <w:sz w:val="20"/>
              </w:rPr>
              <w:t xml:space="preserve"> </w:t>
            </w:r>
            <w:r>
              <w:rPr>
                <w:sz w:val="20"/>
              </w:rPr>
              <w:t>practices</w:t>
            </w:r>
          </w:p>
        </w:tc>
      </w:tr>
      <w:tr w:rsidR="00501B26" w14:paraId="1BD9F990" w14:textId="77777777">
        <w:trPr>
          <w:trHeight w:val="770"/>
        </w:trPr>
        <w:tc>
          <w:tcPr>
            <w:tcW w:w="3327" w:type="dxa"/>
            <w:shd w:val="clear" w:color="auto" w:fill="B4C5E7"/>
          </w:tcPr>
          <w:p w14:paraId="38FA1109" w14:textId="77777777" w:rsidR="00501B26" w:rsidRDefault="00A84428">
            <w:pPr>
              <w:pStyle w:val="TableParagraph"/>
              <w:ind w:right="722"/>
              <w:rPr>
                <w:sz w:val="20"/>
              </w:rPr>
            </w:pPr>
            <w:r>
              <w:rPr>
                <w:sz w:val="20"/>
              </w:rPr>
              <w:t>Biological and Chemical (as above)</w:t>
            </w:r>
          </w:p>
        </w:tc>
        <w:tc>
          <w:tcPr>
            <w:tcW w:w="2189" w:type="dxa"/>
            <w:shd w:val="clear" w:color="auto" w:fill="B4C5E7"/>
          </w:tcPr>
          <w:p w14:paraId="6C6C486E" w14:textId="77777777" w:rsidR="00501B26" w:rsidRDefault="00A84428">
            <w:pPr>
              <w:pStyle w:val="TableParagraph"/>
              <w:ind w:right="317"/>
              <w:rPr>
                <w:sz w:val="20"/>
              </w:rPr>
            </w:pPr>
            <w:r>
              <w:rPr>
                <w:sz w:val="20"/>
              </w:rPr>
              <w:t>Personal Protective Equipment (PPE)*</w:t>
            </w:r>
          </w:p>
        </w:tc>
        <w:tc>
          <w:tcPr>
            <w:tcW w:w="3836" w:type="dxa"/>
            <w:shd w:val="clear" w:color="auto" w:fill="B4C5E7"/>
          </w:tcPr>
          <w:p w14:paraId="11238CB7" w14:textId="77777777" w:rsidR="00501B26" w:rsidRDefault="00A84428">
            <w:pPr>
              <w:pStyle w:val="TableParagraph"/>
              <w:ind w:right="219"/>
              <w:rPr>
                <w:sz w:val="20"/>
              </w:rPr>
            </w:pPr>
            <w:r>
              <w:rPr>
                <w:sz w:val="20"/>
              </w:rPr>
              <w:t>Note: information regarding use of PPE will be addressed by administrative policy and procedure</w:t>
            </w:r>
          </w:p>
        </w:tc>
      </w:tr>
      <w:tr w:rsidR="00501B26" w14:paraId="1EFD04BD" w14:textId="77777777">
        <w:trPr>
          <w:trHeight w:val="1001"/>
        </w:trPr>
        <w:tc>
          <w:tcPr>
            <w:tcW w:w="9352" w:type="dxa"/>
            <w:gridSpan w:val="3"/>
          </w:tcPr>
          <w:p w14:paraId="1447BBD1" w14:textId="77777777" w:rsidR="00501B26" w:rsidRDefault="00A84428">
            <w:pPr>
              <w:pStyle w:val="TableParagraph"/>
              <w:ind w:right="322"/>
              <w:rPr>
                <w:sz w:val="20"/>
              </w:rPr>
            </w:pPr>
            <w:r>
              <w:rPr>
                <w:sz w:val="20"/>
              </w:rPr>
              <w:t>*Note: Fire fighters responding to emergencies for possible or confirmed COVID-19 emergencies will follow departmental directives, plans and BC Emergency Health Services (BCEHS) guidance. Fire fighters will also continue to wear PPE appropriate to the risk, and in accordance with BCEHS and PHO direction.</w:t>
            </w:r>
          </w:p>
        </w:tc>
      </w:tr>
    </w:tbl>
    <w:p w14:paraId="6BAB88E5" w14:textId="77777777" w:rsidR="00501B26" w:rsidRDefault="00501B26">
      <w:pPr>
        <w:pStyle w:val="BodyText"/>
        <w:spacing w:before="7"/>
        <w:ind w:left="0"/>
        <w:rPr>
          <w:rFonts w:ascii="Arial"/>
          <w:b/>
          <w:sz w:val="27"/>
        </w:rPr>
      </w:pPr>
    </w:p>
    <w:p w14:paraId="2EAFA8E9" w14:textId="77777777" w:rsidR="00501B26" w:rsidRDefault="00A84428">
      <w:pPr>
        <w:spacing w:before="93" w:line="259" w:lineRule="auto"/>
        <w:ind w:left="683" w:right="1309"/>
        <w:jc w:val="both"/>
        <w:rPr>
          <w:rFonts w:ascii="Arial"/>
          <w:sz w:val="20"/>
        </w:rPr>
      </w:pPr>
      <w:r>
        <w:rPr>
          <w:rFonts w:ascii="Arial"/>
          <w:sz w:val="20"/>
        </w:rPr>
        <w:t xml:space="preserve">The </w:t>
      </w:r>
      <w:r>
        <w:rPr>
          <w:rFonts w:ascii="Arial"/>
          <w:color w:val="00AFEF"/>
          <w:sz w:val="20"/>
        </w:rPr>
        <w:t xml:space="preserve">(insert here) </w:t>
      </w:r>
      <w:r>
        <w:rPr>
          <w:rFonts w:ascii="Arial"/>
          <w:sz w:val="20"/>
        </w:rPr>
        <w:t xml:space="preserve">has focused on non-PPE controls being put in place, specifically physical distancing. Most </w:t>
      </w:r>
      <w:r>
        <w:rPr>
          <w:rFonts w:ascii="Arial"/>
          <w:color w:val="00AFEF"/>
          <w:sz w:val="20"/>
        </w:rPr>
        <w:t xml:space="preserve">(insert here) </w:t>
      </w:r>
      <w:r>
        <w:rPr>
          <w:rFonts w:ascii="Arial"/>
          <w:sz w:val="20"/>
        </w:rPr>
        <w:t>employees will not require PPE for protection against coronavirus unless they are in specific situations such as cleaning public washrooms or treating wastewater.</w:t>
      </w:r>
    </w:p>
    <w:p w14:paraId="23EFC5E4" w14:textId="77777777" w:rsidR="00501B26" w:rsidRDefault="00A84428">
      <w:pPr>
        <w:spacing w:before="160" w:line="259" w:lineRule="auto"/>
        <w:ind w:left="683" w:right="1004"/>
        <w:rPr>
          <w:rFonts w:ascii="Arial"/>
          <w:sz w:val="20"/>
        </w:rPr>
      </w:pPr>
      <w:r>
        <w:rPr>
          <w:rFonts w:ascii="Arial"/>
          <w:sz w:val="20"/>
        </w:rPr>
        <w:t>A large portion of the Plan relies on the implementation of the associated operating procedure which contains more details in respect to the controls listed in the table.</w:t>
      </w:r>
    </w:p>
    <w:p w14:paraId="40878E1A" w14:textId="77777777" w:rsidR="00501B26" w:rsidRDefault="00501B26">
      <w:pPr>
        <w:spacing w:line="259" w:lineRule="auto"/>
        <w:rPr>
          <w:rFonts w:ascii="Arial"/>
          <w:sz w:val="20"/>
        </w:rPr>
        <w:sectPr w:rsidR="00501B26">
          <w:pgSz w:w="12240" w:h="15840"/>
          <w:pgMar w:top="1300" w:right="600" w:bottom="1200" w:left="620" w:header="0" w:footer="932" w:gutter="0"/>
          <w:cols w:space="720"/>
        </w:sectPr>
      </w:pPr>
    </w:p>
    <w:p w14:paraId="2B633FDB" w14:textId="77777777" w:rsidR="00501B26" w:rsidRDefault="00501B26">
      <w:pPr>
        <w:pStyle w:val="BodyText"/>
        <w:spacing w:before="3"/>
        <w:ind w:left="0"/>
        <w:rPr>
          <w:rFonts w:ascii="Arial"/>
          <w:sz w:val="10"/>
        </w:rPr>
      </w:pPr>
    </w:p>
    <w:p w14:paraId="1995882E" w14:textId="77777777" w:rsidR="00501B26" w:rsidRDefault="00A84428">
      <w:pPr>
        <w:spacing w:before="93" w:line="259" w:lineRule="auto"/>
        <w:ind w:left="683" w:right="821"/>
        <w:rPr>
          <w:rFonts w:ascii="Arial"/>
          <w:sz w:val="20"/>
        </w:rPr>
      </w:pPr>
      <w:r>
        <w:rPr>
          <w:rFonts w:ascii="Arial"/>
          <w:sz w:val="20"/>
        </w:rPr>
        <w:t>To address COVID-19 health and safety concerns in the workplace, the Chief Administrative Officer (CAO), or Managers as directed by the CAO, will be communicating updates in respect to the pandemic response and any changes to necessary steps or actions required.</w:t>
      </w:r>
    </w:p>
    <w:p w14:paraId="18961B77" w14:textId="77777777" w:rsidR="00501B26" w:rsidRDefault="00501B26">
      <w:pPr>
        <w:pStyle w:val="BodyText"/>
        <w:ind w:left="0"/>
        <w:rPr>
          <w:rFonts w:ascii="Arial"/>
        </w:rPr>
      </w:pPr>
    </w:p>
    <w:p w14:paraId="51A85409" w14:textId="77777777" w:rsidR="00501B26" w:rsidRDefault="00501B26">
      <w:pPr>
        <w:pStyle w:val="BodyText"/>
        <w:spacing w:before="4"/>
        <w:ind w:left="0"/>
        <w:rPr>
          <w:rFonts w:ascii="Arial"/>
          <w:sz w:val="27"/>
        </w:rPr>
      </w:pPr>
    </w:p>
    <w:p w14:paraId="41ACB2C3" w14:textId="77777777" w:rsidR="00501B26" w:rsidRDefault="00A84428">
      <w:pPr>
        <w:ind w:left="683"/>
        <w:rPr>
          <w:rFonts w:ascii="Arial"/>
          <w:b/>
          <w:sz w:val="20"/>
        </w:rPr>
      </w:pPr>
      <w:r>
        <w:rPr>
          <w:rFonts w:ascii="Arial"/>
          <w:b/>
          <w:sz w:val="20"/>
          <w:u w:val="thick"/>
        </w:rPr>
        <w:t>Risk Matrix:</w:t>
      </w:r>
    </w:p>
    <w:p w14:paraId="1952C659" w14:textId="77777777" w:rsidR="00501B26" w:rsidRDefault="00A84428">
      <w:pPr>
        <w:spacing w:before="178" w:line="259" w:lineRule="auto"/>
        <w:ind w:left="683" w:right="854"/>
        <w:rPr>
          <w:rFonts w:ascii="Arial"/>
          <w:sz w:val="20"/>
        </w:rPr>
      </w:pPr>
      <w:r>
        <w:rPr>
          <w:rFonts w:ascii="Arial"/>
          <w:sz w:val="20"/>
        </w:rPr>
        <w:t xml:space="preserve">The risk of transmission in organizational settings and public institutions is subject to two variables that we need to modify to reduce transmission risk: </w:t>
      </w:r>
      <w:r>
        <w:rPr>
          <w:rFonts w:ascii="Arial"/>
          <w:sz w:val="20"/>
          <w:u w:val="single"/>
        </w:rPr>
        <w:t>contact intensity</w:t>
      </w:r>
      <w:r>
        <w:rPr>
          <w:rFonts w:ascii="Arial"/>
          <w:sz w:val="20"/>
        </w:rPr>
        <w:t xml:space="preserve"> (how close you are to someone and for how long); </w:t>
      </w:r>
      <w:r>
        <w:rPr>
          <w:rFonts w:ascii="Arial"/>
          <w:sz w:val="20"/>
          <w:u w:val="single"/>
        </w:rPr>
        <w:t>number of contacts</w:t>
      </w:r>
      <w:r>
        <w:rPr>
          <w:rFonts w:ascii="Arial"/>
          <w:sz w:val="20"/>
        </w:rPr>
        <w:t xml:space="preserve"> (how many people are in the same setting at the same time.</w:t>
      </w:r>
    </w:p>
    <w:p w14:paraId="17900034" w14:textId="77777777" w:rsidR="00501B26" w:rsidRDefault="00501B26">
      <w:pPr>
        <w:pStyle w:val="BodyText"/>
        <w:ind w:left="0"/>
        <w:rPr>
          <w:rFonts w:ascii="Arial"/>
          <w:sz w:val="20"/>
        </w:rPr>
      </w:pPr>
    </w:p>
    <w:p w14:paraId="0A648364" w14:textId="77777777" w:rsidR="00501B26" w:rsidRDefault="00A84428">
      <w:pPr>
        <w:pStyle w:val="BodyText"/>
        <w:spacing w:before="9"/>
        <w:ind w:left="0"/>
        <w:rPr>
          <w:rFonts w:ascii="Arial"/>
          <w:sz w:val="28"/>
        </w:rPr>
      </w:pPr>
      <w:r>
        <w:rPr>
          <w:noProof/>
          <w:lang w:bidi="ar-SA"/>
        </w:rPr>
        <w:drawing>
          <wp:anchor distT="0" distB="0" distL="0" distR="0" simplePos="0" relativeHeight="251658240" behindDoc="0" locked="0" layoutInCell="1" allowOverlap="1" wp14:anchorId="571D2F17" wp14:editId="15A4766D">
            <wp:simplePos x="0" y="0"/>
            <wp:positionH relativeFrom="page">
              <wp:posOffset>898858</wp:posOffset>
            </wp:positionH>
            <wp:positionV relativeFrom="paragraph">
              <wp:posOffset>235552</wp:posOffset>
            </wp:positionV>
            <wp:extent cx="5401755" cy="328136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2" cstate="print"/>
                    <a:stretch>
                      <a:fillRect/>
                    </a:stretch>
                  </pic:blipFill>
                  <pic:spPr>
                    <a:xfrm>
                      <a:off x="0" y="0"/>
                      <a:ext cx="5401755" cy="3281362"/>
                    </a:xfrm>
                    <a:prstGeom prst="rect">
                      <a:avLst/>
                    </a:prstGeom>
                  </pic:spPr>
                </pic:pic>
              </a:graphicData>
            </a:graphic>
          </wp:anchor>
        </w:drawing>
      </w:r>
    </w:p>
    <w:p w14:paraId="4D114528" w14:textId="77777777" w:rsidR="00501B26" w:rsidRDefault="00501B26">
      <w:pPr>
        <w:pStyle w:val="BodyText"/>
        <w:ind w:left="0"/>
        <w:rPr>
          <w:rFonts w:ascii="Arial"/>
          <w:sz w:val="20"/>
        </w:rPr>
      </w:pPr>
    </w:p>
    <w:p w14:paraId="2A96E15B" w14:textId="77777777" w:rsidR="00501B26" w:rsidRDefault="00501B26">
      <w:pPr>
        <w:pStyle w:val="BodyText"/>
        <w:ind w:left="0"/>
        <w:rPr>
          <w:rFonts w:ascii="Arial"/>
          <w:sz w:val="20"/>
        </w:rPr>
      </w:pPr>
    </w:p>
    <w:p w14:paraId="79502105" w14:textId="77777777" w:rsidR="00501B26" w:rsidRDefault="00501B26">
      <w:pPr>
        <w:pStyle w:val="BodyText"/>
        <w:spacing w:before="4"/>
        <w:ind w:left="0"/>
        <w:rPr>
          <w:rFonts w:ascii="Arial"/>
          <w:sz w:val="23"/>
        </w:rPr>
      </w:pPr>
    </w:p>
    <w:p w14:paraId="120FA92A" w14:textId="77777777" w:rsidR="00501B26" w:rsidRDefault="00A84428">
      <w:pPr>
        <w:ind w:left="683"/>
        <w:rPr>
          <w:rFonts w:ascii="Arial"/>
          <w:sz w:val="20"/>
        </w:rPr>
      </w:pPr>
      <w:r>
        <w:rPr>
          <w:rFonts w:ascii="Arial"/>
          <w:sz w:val="20"/>
        </w:rPr>
        <w:t>Modifying from high to low can be based on a range of actions:</w:t>
      </w:r>
    </w:p>
    <w:p w14:paraId="7DD97CE8" w14:textId="77777777" w:rsidR="00501B26" w:rsidRDefault="00A84428">
      <w:pPr>
        <w:pStyle w:val="ListParagraph"/>
        <w:numPr>
          <w:ilvl w:val="0"/>
          <w:numId w:val="47"/>
        </w:numPr>
        <w:tabs>
          <w:tab w:val="left" w:pos="1403"/>
          <w:tab w:val="left" w:pos="1404"/>
        </w:tabs>
        <w:spacing w:before="178"/>
        <w:ind w:hanging="361"/>
        <w:rPr>
          <w:rFonts w:ascii="Arial" w:hAnsi="Arial"/>
          <w:sz w:val="20"/>
        </w:rPr>
      </w:pPr>
      <w:r>
        <w:rPr>
          <w:rFonts w:ascii="Arial" w:hAnsi="Arial"/>
          <w:sz w:val="20"/>
        </w:rPr>
        <w:t>Physical distancing measures – to reduce density of people</w:t>
      </w:r>
    </w:p>
    <w:p w14:paraId="1B99C985" w14:textId="77777777" w:rsidR="00501B26" w:rsidRDefault="00A84428">
      <w:pPr>
        <w:pStyle w:val="ListParagraph"/>
        <w:numPr>
          <w:ilvl w:val="0"/>
          <w:numId w:val="47"/>
        </w:numPr>
        <w:tabs>
          <w:tab w:val="left" w:pos="1403"/>
          <w:tab w:val="left" w:pos="1404"/>
        </w:tabs>
        <w:ind w:hanging="361"/>
        <w:rPr>
          <w:rFonts w:ascii="Arial" w:hAnsi="Arial"/>
          <w:sz w:val="20"/>
        </w:rPr>
      </w:pPr>
      <w:r>
        <w:rPr>
          <w:rFonts w:ascii="Arial" w:hAnsi="Arial"/>
          <w:sz w:val="20"/>
        </w:rPr>
        <w:t>Engineering controls – physical barriers, increased</w:t>
      </w:r>
      <w:r>
        <w:rPr>
          <w:rFonts w:ascii="Arial" w:hAnsi="Arial"/>
          <w:spacing w:val="-3"/>
          <w:sz w:val="20"/>
        </w:rPr>
        <w:t xml:space="preserve"> </w:t>
      </w:r>
      <w:r>
        <w:rPr>
          <w:rFonts w:ascii="Arial" w:hAnsi="Arial"/>
          <w:sz w:val="20"/>
        </w:rPr>
        <w:t>ventilation</w:t>
      </w:r>
    </w:p>
    <w:p w14:paraId="75D4A2E5" w14:textId="77777777" w:rsidR="00501B26" w:rsidRDefault="00A84428">
      <w:pPr>
        <w:pStyle w:val="ListParagraph"/>
        <w:numPr>
          <w:ilvl w:val="0"/>
          <w:numId w:val="47"/>
        </w:numPr>
        <w:tabs>
          <w:tab w:val="left" w:pos="1403"/>
          <w:tab w:val="left" w:pos="1404"/>
        </w:tabs>
        <w:spacing w:before="1"/>
        <w:ind w:hanging="361"/>
        <w:rPr>
          <w:rFonts w:ascii="Arial" w:hAnsi="Arial"/>
          <w:sz w:val="20"/>
        </w:rPr>
      </w:pPr>
      <w:r>
        <w:rPr>
          <w:rFonts w:ascii="Arial" w:hAnsi="Arial"/>
          <w:sz w:val="20"/>
        </w:rPr>
        <w:t>Administrative controls – rules and</w:t>
      </w:r>
      <w:r>
        <w:rPr>
          <w:rFonts w:ascii="Arial" w:hAnsi="Arial"/>
          <w:spacing w:val="1"/>
          <w:sz w:val="20"/>
        </w:rPr>
        <w:t xml:space="preserve"> </w:t>
      </w:r>
      <w:r>
        <w:rPr>
          <w:rFonts w:ascii="Arial" w:hAnsi="Arial"/>
          <w:sz w:val="20"/>
        </w:rPr>
        <w:t>guidelines</w:t>
      </w:r>
    </w:p>
    <w:p w14:paraId="797A1224" w14:textId="77777777" w:rsidR="00501B26" w:rsidRDefault="00A84428">
      <w:pPr>
        <w:pStyle w:val="ListParagraph"/>
        <w:numPr>
          <w:ilvl w:val="0"/>
          <w:numId w:val="47"/>
        </w:numPr>
        <w:tabs>
          <w:tab w:val="left" w:pos="1403"/>
          <w:tab w:val="left" w:pos="1404"/>
        </w:tabs>
        <w:ind w:hanging="361"/>
        <w:rPr>
          <w:rFonts w:ascii="Arial" w:hAnsi="Arial"/>
          <w:sz w:val="20"/>
        </w:rPr>
      </w:pPr>
      <w:r>
        <w:rPr>
          <w:rFonts w:ascii="Arial" w:hAnsi="Arial"/>
          <w:sz w:val="20"/>
        </w:rPr>
        <w:t>Non-medical</w:t>
      </w:r>
      <w:r>
        <w:rPr>
          <w:rFonts w:ascii="Arial" w:hAnsi="Arial"/>
          <w:spacing w:val="-3"/>
          <w:sz w:val="20"/>
        </w:rPr>
        <w:t xml:space="preserve"> </w:t>
      </w:r>
      <w:r>
        <w:rPr>
          <w:rFonts w:ascii="Arial" w:hAnsi="Arial"/>
          <w:sz w:val="20"/>
        </w:rPr>
        <w:t>masks</w:t>
      </w:r>
    </w:p>
    <w:p w14:paraId="5B16DF18" w14:textId="77777777" w:rsidR="00501B26" w:rsidRDefault="00501B26">
      <w:pPr>
        <w:pStyle w:val="BodyText"/>
        <w:ind w:left="0"/>
        <w:rPr>
          <w:rFonts w:ascii="Arial"/>
        </w:rPr>
      </w:pPr>
    </w:p>
    <w:p w14:paraId="17798AD7" w14:textId="77777777" w:rsidR="00501B26" w:rsidRDefault="00A84428">
      <w:pPr>
        <w:spacing w:before="156"/>
        <w:ind w:left="683"/>
        <w:rPr>
          <w:rFonts w:ascii="Arial"/>
          <w:b/>
          <w:sz w:val="20"/>
        </w:rPr>
      </w:pPr>
      <w:r>
        <w:rPr>
          <w:rFonts w:ascii="Arial"/>
          <w:b/>
          <w:sz w:val="20"/>
          <w:u w:val="thick"/>
        </w:rPr>
        <w:t>Purpose:</w:t>
      </w:r>
    </w:p>
    <w:p w14:paraId="2CD01BE5" w14:textId="77777777" w:rsidR="00501B26" w:rsidRDefault="00A84428">
      <w:pPr>
        <w:spacing w:before="178"/>
        <w:ind w:left="683"/>
        <w:rPr>
          <w:rFonts w:ascii="Arial"/>
          <w:sz w:val="20"/>
        </w:rPr>
      </w:pPr>
      <w:r>
        <w:rPr>
          <w:rFonts w:ascii="Arial"/>
          <w:sz w:val="20"/>
        </w:rPr>
        <w:t>To provide guidance for employees returning back to work during the COVID-19 worldwide pandemic.</w:t>
      </w:r>
    </w:p>
    <w:p w14:paraId="46CAE619" w14:textId="77777777" w:rsidR="00501B26" w:rsidRDefault="00A84428">
      <w:pPr>
        <w:spacing w:before="178"/>
        <w:ind w:left="683"/>
        <w:rPr>
          <w:rFonts w:ascii="Arial"/>
          <w:b/>
          <w:sz w:val="20"/>
        </w:rPr>
      </w:pPr>
      <w:r>
        <w:rPr>
          <w:rFonts w:ascii="Arial"/>
          <w:b/>
          <w:sz w:val="20"/>
          <w:u w:val="thick"/>
        </w:rPr>
        <w:t>Scope:</w:t>
      </w:r>
    </w:p>
    <w:p w14:paraId="70EA38FA" w14:textId="77777777" w:rsidR="00501B26" w:rsidRDefault="00A84428">
      <w:pPr>
        <w:spacing w:before="178" w:line="256" w:lineRule="auto"/>
        <w:ind w:left="683" w:right="1004"/>
        <w:rPr>
          <w:rFonts w:ascii="Arial"/>
          <w:sz w:val="20"/>
        </w:rPr>
      </w:pPr>
      <w:r>
        <w:rPr>
          <w:rFonts w:ascii="Arial"/>
          <w:sz w:val="20"/>
        </w:rPr>
        <w:t>This policy applies to all employees, including exempt staff and Council, CUPE and IAFF members, committee members and volunteers.</w:t>
      </w:r>
    </w:p>
    <w:p w14:paraId="6498BE3D" w14:textId="77777777" w:rsidR="00501B26" w:rsidRDefault="00501B26">
      <w:pPr>
        <w:spacing w:line="256" w:lineRule="auto"/>
        <w:rPr>
          <w:rFonts w:ascii="Arial"/>
          <w:sz w:val="20"/>
        </w:rPr>
        <w:sectPr w:rsidR="00501B26">
          <w:pgSz w:w="12240" w:h="15840"/>
          <w:pgMar w:top="1500" w:right="600" w:bottom="1200" w:left="620" w:header="0" w:footer="932" w:gutter="0"/>
          <w:cols w:space="720"/>
        </w:sectPr>
      </w:pPr>
    </w:p>
    <w:p w14:paraId="52C707E5" w14:textId="77777777" w:rsidR="00501B26" w:rsidRDefault="00A84428">
      <w:pPr>
        <w:spacing w:before="63"/>
        <w:ind w:left="683"/>
        <w:rPr>
          <w:rFonts w:ascii="Arial"/>
          <w:b/>
          <w:sz w:val="20"/>
        </w:rPr>
      </w:pPr>
      <w:r>
        <w:rPr>
          <w:rFonts w:ascii="Arial"/>
          <w:b/>
          <w:sz w:val="20"/>
          <w:u w:val="thick"/>
        </w:rPr>
        <w:lastRenderedPageBreak/>
        <w:t>Principles:</w:t>
      </w:r>
    </w:p>
    <w:p w14:paraId="3886BEF3" w14:textId="77777777" w:rsidR="00501B26" w:rsidRDefault="00501B26">
      <w:pPr>
        <w:pStyle w:val="BodyText"/>
        <w:ind w:left="0"/>
        <w:rPr>
          <w:rFonts w:ascii="Arial"/>
          <w:b/>
          <w:sz w:val="20"/>
        </w:rPr>
      </w:pPr>
    </w:p>
    <w:p w14:paraId="24583331" w14:textId="77777777" w:rsidR="00501B26" w:rsidRDefault="00501B26">
      <w:pPr>
        <w:pStyle w:val="BodyText"/>
        <w:spacing w:before="10"/>
        <w:ind w:left="0"/>
        <w:rPr>
          <w:rFonts w:ascii="Arial"/>
          <w:b/>
        </w:rPr>
      </w:pPr>
    </w:p>
    <w:p w14:paraId="66B09A24" w14:textId="77777777" w:rsidR="00501B26" w:rsidRDefault="00A84428">
      <w:pPr>
        <w:pStyle w:val="ListParagraph"/>
        <w:numPr>
          <w:ilvl w:val="0"/>
          <w:numId w:val="46"/>
        </w:numPr>
        <w:tabs>
          <w:tab w:val="left" w:pos="1044"/>
        </w:tabs>
        <w:spacing w:before="93"/>
        <w:ind w:hanging="361"/>
        <w:rPr>
          <w:rFonts w:ascii="Arial"/>
          <w:b/>
          <w:sz w:val="20"/>
        </w:rPr>
      </w:pPr>
      <w:r>
        <w:rPr>
          <w:rFonts w:ascii="Arial"/>
          <w:b/>
          <w:sz w:val="20"/>
        </w:rPr>
        <w:t>STAYING</w:t>
      </w:r>
      <w:r>
        <w:rPr>
          <w:rFonts w:ascii="Arial"/>
          <w:b/>
          <w:spacing w:val="-1"/>
          <w:sz w:val="20"/>
        </w:rPr>
        <w:t xml:space="preserve"> </w:t>
      </w:r>
      <w:r>
        <w:rPr>
          <w:rFonts w:ascii="Arial"/>
          <w:b/>
          <w:sz w:val="20"/>
        </w:rPr>
        <w:t>INFORMED</w:t>
      </w:r>
    </w:p>
    <w:p w14:paraId="201651E3" w14:textId="77777777" w:rsidR="00501B26" w:rsidRDefault="00A84428">
      <w:pPr>
        <w:pStyle w:val="ListParagraph"/>
        <w:numPr>
          <w:ilvl w:val="1"/>
          <w:numId w:val="46"/>
        </w:numPr>
        <w:tabs>
          <w:tab w:val="left" w:pos="1404"/>
        </w:tabs>
        <w:spacing w:before="20" w:line="259" w:lineRule="auto"/>
        <w:ind w:right="841"/>
        <w:jc w:val="both"/>
        <w:rPr>
          <w:rFonts w:ascii="Arial"/>
          <w:sz w:val="20"/>
        </w:rPr>
      </w:pPr>
      <w:r>
        <w:rPr>
          <w:rFonts w:ascii="Arial"/>
          <w:sz w:val="20"/>
        </w:rPr>
        <w:t>Employees</w:t>
      </w:r>
      <w:r>
        <w:rPr>
          <w:rFonts w:ascii="Arial"/>
          <w:spacing w:val="-14"/>
          <w:sz w:val="20"/>
        </w:rPr>
        <w:t xml:space="preserve"> </w:t>
      </w:r>
      <w:r>
        <w:rPr>
          <w:rFonts w:ascii="Arial"/>
          <w:sz w:val="20"/>
        </w:rPr>
        <w:t>are</w:t>
      </w:r>
      <w:r>
        <w:rPr>
          <w:rFonts w:ascii="Arial"/>
          <w:spacing w:val="-15"/>
          <w:sz w:val="20"/>
        </w:rPr>
        <w:t xml:space="preserve"> </w:t>
      </w:r>
      <w:r>
        <w:rPr>
          <w:rFonts w:ascii="Arial"/>
          <w:sz w:val="20"/>
        </w:rPr>
        <w:t>encouraged</w:t>
      </w:r>
      <w:r>
        <w:rPr>
          <w:rFonts w:ascii="Arial"/>
          <w:spacing w:val="-13"/>
          <w:sz w:val="20"/>
        </w:rPr>
        <w:t xml:space="preserve"> </w:t>
      </w:r>
      <w:r>
        <w:rPr>
          <w:rFonts w:ascii="Arial"/>
          <w:sz w:val="20"/>
        </w:rPr>
        <w:t>to</w:t>
      </w:r>
      <w:r>
        <w:rPr>
          <w:rFonts w:ascii="Arial"/>
          <w:spacing w:val="-15"/>
          <w:sz w:val="20"/>
        </w:rPr>
        <w:t xml:space="preserve"> </w:t>
      </w:r>
      <w:r>
        <w:rPr>
          <w:rFonts w:ascii="Arial"/>
          <w:sz w:val="20"/>
        </w:rPr>
        <w:t>stay</w:t>
      </w:r>
      <w:r>
        <w:rPr>
          <w:rFonts w:ascii="Arial"/>
          <w:spacing w:val="-14"/>
          <w:sz w:val="20"/>
        </w:rPr>
        <w:t xml:space="preserve"> </w:t>
      </w:r>
      <w:r>
        <w:rPr>
          <w:rFonts w:ascii="Arial"/>
          <w:sz w:val="20"/>
        </w:rPr>
        <w:t>up-to-date</w:t>
      </w:r>
      <w:r>
        <w:rPr>
          <w:rFonts w:ascii="Arial"/>
          <w:spacing w:val="-12"/>
          <w:sz w:val="20"/>
        </w:rPr>
        <w:t xml:space="preserve"> </w:t>
      </w:r>
      <w:r>
        <w:rPr>
          <w:rFonts w:ascii="Arial"/>
          <w:sz w:val="20"/>
        </w:rPr>
        <w:t>and</w:t>
      </w:r>
      <w:r>
        <w:rPr>
          <w:rFonts w:ascii="Arial"/>
          <w:spacing w:val="-13"/>
          <w:sz w:val="20"/>
        </w:rPr>
        <w:t xml:space="preserve"> </w:t>
      </w:r>
      <w:r>
        <w:rPr>
          <w:rFonts w:ascii="Arial"/>
          <w:sz w:val="20"/>
        </w:rPr>
        <w:t>informed</w:t>
      </w:r>
      <w:r>
        <w:rPr>
          <w:rFonts w:ascii="Arial"/>
          <w:spacing w:val="-15"/>
          <w:sz w:val="20"/>
        </w:rPr>
        <w:t xml:space="preserve"> </w:t>
      </w:r>
      <w:r>
        <w:rPr>
          <w:rFonts w:ascii="Arial"/>
          <w:sz w:val="20"/>
        </w:rPr>
        <w:t>on</w:t>
      </w:r>
      <w:r>
        <w:rPr>
          <w:rFonts w:ascii="Arial"/>
          <w:spacing w:val="-15"/>
          <w:sz w:val="20"/>
        </w:rPr>
        <w:t xml:space="preserve"> </w:t>
      </w:r>
      <w:r>
        <w:rPr>
          <w:rFonts w:ascii="Arial"/>
          <w:sz w:val="20"/>
        </w:rPr>
        <w:t>the</w:t>
      </w:r>
      <w:r>
        <w:rPr>
          <w:rFonts w:ascii="Arial"/>
          <w:spacing w:val="-15"/>
          <w:sz w:val="20"/>
        </w:rPr>
        <w:t xml:space="preserve"> </w:t>
      </w:r>
      <w:r>
        <w:rPr>
          <w:rFonts w:ascii="Arial"/>
          <w:sz w:val="20"/>
        </w:rPr>
        <w:t>pandemic</w:t>
      </w:r>
      <w:r>
        <w:rPr>
          <w:rFonts w:ascii="Arial"/>
          <w:spacing w:val="-13"/>
          <w:sz w:val="20"/>
        </w:rPr>
        <w:t xml:space="preserve"> </w:t>
      </w:r>
      <w:r>
        <w:rPr>
          <w:rFonts w:ascii="Arial"/>
          <w:sz w:val="20"/>
        </w:rPr>
        <w:t>and</w:t>
      </w:r>
      <w:r>
        <w:rPr>
          <w:rFonts w:ascii="Arial"/>
          <w:spacing w:val="-16"/>
          <w:sz w:val="20"/>
        </w:rPr>
        <w:t xml:space="preserve"> </w:t>
      </w:r>
      <w:r>
        <w:rPr>
          <w:rFonts w:ascii="Arial"/>
          <w:sz w:val="20"/>
        </w:rPr>
        <w:t>follow</w:t>
      </w:r>
      <w:r>
        <w:rPr>
          <w:rFonts w:ascii="Arial"/>
          <w:spacing w:val="-15"/>
          <w:sz w:val="20"/>
        </w:rPr>
        <w:t xml:space="preserve"> </w:t>
      </w:r>
      <w:r>
        <w:rPr>
          <w:rFonts w:ascii="Arial"/>
          <w:sz w:val="20"/>
        </w:rPr>
        <w:t>public</w:t>
      </w:r>
      <w:r>
        <w:rPr>
          <w:rFonts w:ascii="Arial"/>
          <w:spacing w:val="-14"/>
          <w:sz w:val="20"/>
        </w:rPr>
        <w:t xml:space="preserve"> </w:t>
      </w:r>
      <w:r>
        <w:rPr>
          <w:rFonts w:ascii="Arial"/>
          <w:sz w:val="20"/>
        </w:rPr>
        <w:t>health advice,</w:t>
      </w:r>
      <w:r>
        <w:rPr>
          <w:rFonts w:ascii="Arial"/>
          <w:spacing w:val="-6"/>
          <w:sz w:val="20"/>
        </w:rPr>
        <w:t xml:space="preserve"> </w:t>
      </w:r>
      <w:r>
        <w:rPr>
          <w:rFonts w:ascii="Arial"/>
          <w:sz w:val="20"/>
        </w:rPr>
        <w:t>as</w:t>
      </w:r>
      <w:r>
        <w:rPr>
          <w:rFonts w:ascii="Arial"/>
          <w:spacing w:val="-7"/>
          <w:sz w:val="20"/>
        </w:rPr>
        <w:t xml:space="preserve"> </w:t>
      </w:r>
      <w:r>
        <w:rPr>
          <w:rFonts w:ascii="Arial"/>
          <w:sz w:val="20"/>
        </w:rPr>
        <w:t>information</w:t>
      </w:r>
      <w:r>
        <w:rPr>
          <w:rFonts w:ascii="Arial"/>
          <w:spacing w:val="-5"/>
          <w:sz w:val="20"/>
        </w:rPr>
        <w:t xml:space="preserve"> </w:t>
      </w:r>
      <w:r>
        <w:rPr>
          <w:rFonts w:ascii="Arial"/>
          <w:sz w:val="20"/>
        </w:rPr>
        <w:t>may</w:t>
      </w:r>
      <w:r>
        <w:rPr>
          <w:rFonts w:ascii="Arial"/>
          <w:spacing w:val="-4"/>
          <w:sz w:val="20"/>
        </w:rPr>
        <w:t xml:space="preserve"> </w:t>
      </w:r>
      <w:r>
        <w:rPr>
          <w:rFonts w:ascii="Arial"/>
          <w:sz w:val="20"/>
        </w:rPr>
        <w:t>change</w:t>
      </w:r>
      <w:r>
        <w:rPr>
          <w:rFonts w:ascii="Arial"/>
          <w:spacing w:val="-6"/>
          <w:sz w:val="20"/>
        </w:rPr>
        <w:t xml:space="preserve"> </w:t>
      </w:r>
      <w:r>
        <w:rPr>
          <w:rFonts w:ascii="Arial"/>
          <w:sz w:val="20"/>
        </w:rPr>
        <w:t>from</w:t>
      </w:r>
      <w:r>
        <w:rPr>
          <w:rFonts w:ascii="Arial"/>
          <w:spacing w:val="-5"/>
          <w:sz w:val="20"/>
        </w:rPr>
        <w:t xml:space="preserve"> </w:t>
      </w:r>
      <w:r>
        <w:rPr>
          <w:rFonts w:ascii="Arial"/>
          <w:sz w:val="20"/>
        </w:rPr>
        <w:t>time</w:t>
      </w:r>
      <w:r>
        <w:rPr>
          <w:rFonts w:ascii="Arial"/>
          <w:spacing w:val="-8"/>
          <w:sz w:val="20"/>
        </w:rPr>
        <w:t xml:space="preserve"> </w:t>
      </w:r>
      <w:r>
        <w:rPr>
          <w:rFonts w:ascii="Arial"/>
          <w:sz w:val="20"/>
        </w:rPr>
        <w:t>to</w:t>
      </w:r>
      <w:r>
        <w:rPr>
          <w:rFonts w:ascii="Arial"/>
          <w:spacing w:val="-3"/>
          <w:sz w:val="20"/>
        </w:rPr>
        <w:t xml:space="preserve"> </w:t>
      </w:r>
      <w:r>
        <w:rPr>
          <w:rFonts w:ascii="Arial"/>
          <w:sz w:val="20"/>
        </w:rPr>
        <w:t>time.</w:t>
      </w:r>
      <w:r>
        <w:rPr>
          <w:rFonts w:ascii="Arial"/>
          <w:spacing w:val="-8"/>
          <w:sz w:val="20"/>
        </w:rPr>
        <w:t xml:space="preserve"> </w:t>
      </w:r>
      <w:r>
        <w:rPr>
          <w:rFonts w:ascii="Arial"/>
          <w:sz w:val="20"/>
        </w:rPr>
        <w:t>Links</w:t>
      </w:r>
      <w:r>
        <w:rPr>
          <w:rFonts w:ascii="Arial"/>
          <w:spacing w:val="-6"/>
          <w:sz w:val="20"/>
        </w:rPr>
        <w:t xml:space="preserve"> </w:t>
      </w:r>
      <w:r>
        <w:rPr>
          <w:rFonts w:ascii="Arial"/>
          <w:sz w:val="20"/>
        </w:rPr>
        <w:t>can</w:t>
      </w:r>
      <w:r>
        <w:rPr>
          <w:rFonts w:ascii="Arial"/>
          <w:spacing w:val="-8"/>
          <w:sz w:val="20"/>
        </w:rPr>
        <w:t xml:space="preserve"> </w:t>
      </w:r>
      <w:r>
        <w:rPr>
          <w:rFonts w:ascii="Arial"/>
          <w:sz w:val="20"/>
        </w:rPr>
        <w:t>be</w:t>
      </w:r>
      <w:r>
        <w:rPr>
          <w:rFonts w:ascii="Arial"/>
          <w:spacing w:val="-6"/>
          <w:sz w:val="20"/>
        </w:rPr>
        <w:t xml:space="preserve"> </w:t>
      </w:r>
      <w:r>
        <w:rPr>
          <w:rFonts w:ascii="Arial"/>
          <w:sz w:val="20"/>
        </w:rPr>
        <w:t>found</w:t>
      </w:r>
      <w:r>
        <w:rPr>
          <w:rFonts w:ascii="Arial"/>
          <w:spacing w:val="-5"/>
          <w:sz w:val="20"/>
        </w:rPr>
        <w:t xml:space="preserve"> </w:t>
      </w:r>
      <w:r>
        <w:rPr>
          <w:rFonts w:ascii="Arial"/>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z w:val="20"/>
        </w:rPr>
        <w:t>Related</w:t>
      </w:r>
      <w:r>
        <w:rPr>
          <w:rFonts w:ascii="Arial"/>
          <w:spacing w:val="-6"/>
          <w:sz w:val="20"/>
        </w:rPr>
        <w:t xml:space="preserve"> </w:t>
      </w:r>
      <w:r>
        <w:rPr>
          <w:rFonts w:ascii="Arial"/>
          <w:sz w:val="20"/>
        </w:rPr>
        <w:t>Publications section of this</w:t>
      </w:r>
      <w:r>
        <w:rPr>
          <w:rFonts w:ascii="Arial"/>
          <w:spacing w:val="-1"/>
          <w:sz w:val="20"/>
        </w:rPr>
        <w:t xml:space="preserve"> </w:t>
      </w:r>
      <w:r>
        <w:rPr>
          <w:rFonts w:ascii="Arial"/>
          <w:sz w:val="20"/>
        </w:rPr>
        <w:t>document.</w:t>
      </w:r>
    </w:p>
    <w:p w14:paraId="13504025" w14:textId="77777777" w:rsidR="00501B26" w:rsidRDefault="00501B26">
      <w:pPr>
        <w:pStyle w:val="BodyText"/>
        <w:spacing w:before="6"/>
        <w:ind w:left="0"/>
        <w:rPr>
          <w:rFonts w:ascii="Arial"/>
          <w:sz w:val="21"/>
        </w:rPr>
      </w:pPr>
    </w:p>
    <w:p w14:paraId="08B97448" w14:textId="77777777" w:rsidR="00501B26" w:rsidRDefault="00A84428">
      <w:pPr>
        <w:pStyle w:val="ListParagraph"/>
        <w:numPr>
          <w:ilvl w:val="0"/>
          <w:numId w:val="46"/>
        </w:numPr>
        <w:tabs>
          <w:tab w:val="left" w:pos="1044"/>
        </w:tabs>
        <w:spacing w:before="1"/>
        <w:ind w:hanging="361"/>
        <w:rPr>
          <w:rFonts w:ascii="Arial"/>
          <w:b/>
          <w:sz w:val="20"/>
        </w:rPr>
      </w:pPr>
      <w:r>
        <w:rPr>
          <w:rFonts w:ascii="Arial"/>
          <w:b/>
          <w:sz w:val="20"/>
        </w:rPr>
        <w:t>SELF</w:t>
      </w:r>
      <w:r>
        <w:rPr>
          <w:rFonts w:ascii="Arial"/>
          <w:b/>
          <w:spacing w:val="1"/>
          <w:sz w:val="20"/>
        </w:rPr>
        <w:t xml:space="preserve"> </w:t>
      </w:r>
      <w:r>
        <w:rPr>
          <w:rFonts w:ascii="Arial"/>
          <w:b/>
          <w:sz w:val="20"/>
        </w:rPr>
        <w:t>MONITORING:</w:t>
      </w:r>
    </w:p>
    <w:p w14:paraId="4DAEA168" w14:textId="77777777" w:rsidR="00501B26" w:rsidRDefault="00A84428">
      <w:pPr>
        <w:pStyle w:val="ListParagraph"/>
        <w:numPr>
          <w:ilvl w:val="1"/>
          <w:numId w:val="46"/>
        </w:numPr>
        <w:tabs>
          <w:tab w:val="left" w:pos="1404"/>
        </w:tabs>
        <w:spacing w:before="17"/>
        <w:ind w:right="838"/>
        <w:jc w:val="both"/>
        <w:rPr>
          <w:rFonts w:ascii="Arial"/>
          <w:sz w:val="20"/>
        </w:rPr>
      </w:pPr>
      <w:r>
        <w:rPr>
          <w:rFonts w:ascii="Arial"/>
          <w:sz w:val="20"/>
        </w:rPr>
        <w:t>Pre-mitigation,</w:t>
      </w:r>
      <w:r>
        <w:rPr>
          <w:rFonts w:ascii="Arial"/>
          <w:spacing w:val="-14"/>
          <w:sz w:val="20"/>
        </w:rPr>
        <w:t xml:space="preserve"> </w:t>
      </w:r>
      <w:r>
        <w:rPr>
          <w:rFonts w:ascii="Arial"/>
          <w:sz w:val="20"/>
        </w:rPr>
        <w:t>including</w:t>
      </w:r>
      <w:r>
        <w:rPr>
          <w:rFonts w:ascii="Arial"/>
          <w:spacing w:val="-15"/>
          <w:sz w:val="20"/>
        </w:rPr>
        <w:t xml:space="preserve"> </w:t>
      </w:r>
      <w:r>
        <w:rPr>
          <w:rFonts w:ascii="Arial"/>
          <w:sz w:val="20"/>
        </w:rPr>
        <w:t>reporting</w:t>
      </w:r>
      <w:r>
        <w:rPr>
          <w:rFonts w:ascii="Arial"/>
          <w:spacing w:val="-13"/>
          <w:sz w:val="20"/>
        </w:rPr>
        <w:t xml:space="preserve"> </w:t>
      </w:r>
      <w:r>
        <w:rPr>
          <w:rFonts w:ascii="Arial"/>
          <w:sz w:val="20"/>
        </w:rPr>
        <w:t>and</w:t>
      </w:r>
      <w:r>
        <w:rPr>
          <w:rFonts w:ascii="Arial"/>
          <w:spacing w:val="-15"/>
          <w:sz w:val="20"/>
        </w:rPr>
        <w:t xml:space="preserve"> </w:t>
      </w:r>
      <w:r>
        <w:rPr>
          <w:rFonts w:ascii="Arial"/>
          <w:sz w:val="20"/>
        </w:rPr>
        <w:t>self-screening,</w:t>
      </w:r>
      <w:r>
        <w:rPr>
          <w:rFonts w:ascii="Arial"/>
          <w:spacing w:val="-13"/>
          <w:sz w:val="20"/>
        </w:rPr>
        <w:t xml:space="preserve"> </w:t>
      </w:r>
      <w:r>
        <w:rPr>
          <w:rFonts w:ascii="Arial"/>
          <w:sz w:val="20"/>
        </w:rPr>
        <w:t>will</w:t>
      </w:r>
      <w:r>
        <w:rPr>
          <w:rFonts w:ascii="Arial"/>
          <w:spacing w:val="-14"/>
          <w:sz w:val="20"/>
        </w:rPr>
        <w:t xml:space="preserve"> </w:t>
      </w:r>
      <w:r>
        <w:rPr>
          <w:rFonts w:ascii="Arial"/>
          <w:sz w:val="20"/>
        </w:rPr>
        <w:t>help</w:t>
      </w:r>
      <w:r>
        <w:rPr>
          <w:rFonts w:ascii="Arial"/>
          <w:spacing w:val="-15"/>
          <w:sz w:val="20"/>
        </w:rPr>
        <w:t xml:space="preserve"> </w:t>
      </w:r>
      <w:r>
        <w:rPr>
          <w:rFonts w:ascii="Arial"/>
          <w:sz w:val="20"/>
        </w:rPr>
        <w:t>to</w:t>
      </w:r>
      <w:r>
        <w:rPr>
          <w:rFonts w:ascii="Arial"/>
          <w:spacing w:val="-15"/>
          <w:sz w:val="20"/>
        </w:rPr>
        <w:t xml:space="preserve"> </w:t>
      </w:r>
      <w:r>
        <w:rPr>
          <w:rFonts w:ascii="Arial"/>
          <w:sz w:val="20"/>
        </w:rPr>
        <w:t>identify</w:t>
      </w:r>
      <w:r>
        <w:rPr>
          <w:rFonts w:ascii="Arial"/>
          <w:spacing w:val="-12"/>
          <w:sz w:val="20"/>
        </w:rPr>
        <w:t xml:space="preserve"> </w:t>
      </w:r>
      <w:r>
        <w:rPr>
          <w:rFonts w:ascii="Arial"/>
          <w:sz w:val="20"/>
        </w:rPr>
        <w:t>possible</w:t>
      </w:r>
      <w:r>
        <w:rPr>
          <w:rFonts w:ascii="Arial"/>
          <w:spacing w:val="-14"/>
          <w:sz w:val="20"/>
        </w:rPr>
        <w:t xml:space="preserve"> </w:t>
      </w:r>
      <w:r>
        <w:rPr>
          <w:rFonts w:ascii="Arial"/>
          <w:sz w:val="20"/>
        </w:rPr>
        <w:t>COVID-19</w:t>
      </w:r>
      <w:r>
        <w:rPr>
          <w:rFonts w:ascii="Arial"/>
          <w:spacing w:val="-13"/>
          <w:sz w:val="20"/>
        </w:rPr>
        <w:t xml:space="preserve"> </w:t>
      </w:r>
      <w:r>
        <w:rPr>
          <w:rFonts w:ascii="Arial"/>
          <w:sz w:val="20"/>
        </w:rPr>
        <w:t>positive employees and proactively remove risks that they could inadvertently introduce coronavirus into</w:t>
      </w:r>
      <w:r>
        <w:rPr>
          <w:rFonts w:ascii="Arial"/>
          <w:spacing w:val="-32"/>
          <w:sz w:val="20"/>
        </w:rPr>
        <w:t xml:space="preserve"> </w:t>
      </w:r>
      <w:r>
        <w:rPr>
          <w:rFonts w:ascii="Arial"/>
          <w:sz w:val="20"/>
        </w:rPr>
        <w:t>the workplace.</w:t>
      </w:r>
    </w:p>
    <w:p w14:paraId="3F72F5E9" w14:textId="77777777" w:rsidR="00501B26" w:rsidRDefault="00A84428">
      <w:pPr>
        <w:pStyle w:val="ListParagraph"/>
        <w:numPr>
          <w:ilvl w:val="1"/>
          <w:numId w:val="46"/>
        </w:numPr>
        <w:tabs>
          <w:tab w:val="left" w:pos="1404"/>
        </w:tabs>
        <w:spacing w:before="80"/>
        <w:ind w:right="844"/>
        <w:jc w:val="both"/>
        <w:rPr>
          <w:rFonts w:ascii="Arial"/>
          <w:sz w:val="20"/>
        </w:rPr>
      </w:pPr>
      <w:r>
        <w:rPr>
          <w:rFonts w:ascii="Arial"/>
          <w:sz w:val="20"/>
        </w:rPr>
        <w:t xml:space="preserve">Employees with COVID-19 symptoms </w:t>
      </w:r>
      <w:r>
        <w:rPr>
          <w:rFonts w:ascii="Arial"/>
          <w:b/>
          <w:sz w:val="20"/>
        </w:rPr>
        <w:t xml:space="preserve">must </w:t>
      </w:r>
      <w:r>
        <w:rPr>
          <w:rFonts w:ascii="Arial"/>
          <w:sz w:val="20"/>
        </w:rPr>
        <w:t>stay home and not come to work for at least ten (10) days, or longer if symptoms have not resolved. As per Healthline BC, after your ten (10) to</w:t>
      </w:r>
      <w:r>
        <w:rPr>
          <w:rFonts w:ascii="Arial"/>
          <w:spacing w:val="-13"/>
          <w:sz w:val="20"/>
        </w:rPr>
        <w:t xml:space="preserve"> </w:t>
      </w:r>
      <w:r>
        <w:rPr>
          <w:rFonts w:ascii="Arial"/>
          <w:sz w:val="20"/>
        </w:rPr>
        <w:t>fourteen</w:t>
      </w:r>
    </w:p>
    <w:p w14:paraId="3850D166" w14:textId="77777777" w:rsidR="00501B26" w:rsidRDefault="00A84428">
      <w:pPr>
        <w:pStyle w:val="ListParagraph"/>
        <w:numPr>
          <w:ilvl w:val="2"/>
          <w:numId w:val="46"/>
        </w:numPr>
        <w:tabs>
          <w:tab w:val="left" w:pos="1814"/>
        </w:tabs>
        <w:spacing w:line="228" w:lineRule="exact"/>
        <w:jc w:val="both"/>
        <w:rPr>
          <w:rFonts w:ascii="Arial"/>
          <w:sz w:val="20"/>
        </w:rPr>
      </w:pPr>
      <w:r>
        <w:rPr>
          <w:rFonts w:ascii="Arial"/>
          <w:sz w:val="20"/>
        </w:rPr>
        <w:t>day self-isolation, you may return to your regular activities</w:t>
      </w:r>
      <w:r>
        <w:rPr>
          <w:rFonts w:ascii="Arial"/>
          <w:spacing w:val="-1"/>
          <w:sz w:val="20"/>
        </w:rPr>
        <w:t xml:space="preserve"> </w:t>
      </w:r>
      <w:r>
        <w:rPr>
          <w:rFonts w:ascii="Arial"/>
          <w:sz w:val="20"/>
        </w:rPr>
        <w:t>if:</w:t>
      </w:r>
    </w:p>
    <w:p w14:paraId="0F7E0329" w14:textId="77777777" w:rsidR="00501B26" w:rsidRDefault="00A84428">
      <w:pPr>
        <w:pStyle w:val="ListParagraph"/>
        <w:numPr>
          <w:ilvl w:val="3"/>
          <w:numId w:val="46"/>
        </w:numPr>
        <w:tabs>
          <w:tab w:val="left" w:pos="2124"/>
        </w:tabs>
        <w:spacing w:before="83"/>
        <w:ind w:hanging="462"/>
        <w:jc w:val="both"/>
        <w:rPr>
          <w:rFonts w:ascii="Arial"/>
          <w:sz w:val="20"/>
        </w:rPr>
      </w:pPr>
      <w:r>
        <w:rPr>
          <w:rFonts w:ascii="Arial"/>
          <w:sz w:val="20"/>
        </w:rPr>
        <w:t>At least ten (10) days have passed since any symptoms started,</w:t>
      </w:r>
      <w:r>
        <w:rPr>
          <w:rFonts w:ascii="Arial"/>
          <w:spacing w:val="-6"/>
          <w:sz w:val="20"/>
        </w:rPr>
        <w:t xml:space="preserve"> </w:t>
      </w:r>
      <w:r>
        <w:rPr>
          <w:rFonts w:ascii="Arial"/>
          <w:sz w:val="20"/>
        </w:rPr>
        <w:t>and</w:t>
      </w:r>
    </w:p>
    <w:p w14:paraId="704BEBD9" w14:textId="77777777" w:rsidR="00501B26" w:rsidRDefault="00A84428">
      <w:pPr>
        <w:pStyle w:val="ListParagraph"/>
        <w:numPr>
          <w:ilvl w:val="3"/>
          <w:numId w:val="46"/>
        </w:numPr>
        <w:tabs>
          <w:tab w:val="left" w:pos="2124"/>
        </w:tabs>
        <w:spacing w:before="79"/>
        <w:ind w:hanging="505"/>
        <w:jc w:val="both"/>
        <w:rPr>
          <w:rFonts w:ascii="Arial"/>
          <w:sz w:val="20"/>
        </w:rPr>
      </w:pPr>
      <w:r>
        <w:rPr>
          <w:rFonts w:ascii="Arial"/>
          <w:sz w:val="20"/>
        </w:rPr>
        <w:t>Your fever is gone without the use of fever-reducing medications (i.e. Tylenol, Advil),</w:t>
      </w:r>
      <w:r>
        <w:rPr>
          <w:rFonts w:ascii="Arial"/>
          <w:spacing w:val="-12"/>
          <w:sz w:val="20"/>
        </w:rPr>
        <w:t xml:space="preserve"> </w:t>
      </w:r>
      <w:r>
        <w:rPr>
          <w:rFonts w:ascii="Arial"/>
          <w:sz w:val="20"/>
        </w:rPr>
        <w:t>and</w:t>
      </w:r>
    </w:p>
    <w:p w14:paraId="2BA3C743" w14:textId="77777777" w:rsidR="00501B26" w:rsidRDefault="00A84428">
      <w:pPr>
        <w:pStyle w:val="ListParagraph"/>
        <w:numPr>
          <w:ilvl w:val="3"/>
          <w:numId w:val="46"/>
        </w:numPr>
        <w:tabs>
          <w:tab w:val="left" w:pos="2124"/>
        </w:tabs>
        <w:spacing w:before="80"/>
        <w:ind w:right="844" w:hanging="550"/>
        <w:jc w:val="both"/>
        <w:rPr>
          <w:rFonts w:ascii="Arial"/>
          <w:sz w:val="20"/>
        </w:rPr>
      </w:pPr>
      <w:r>
        <w:rPr>
          <w:rFonts w:ascii="Arial"/>
          <w:sz w:val="20"/>
        </w:rPr>
        <w:t>You are feeling better (there is improvement in runny nose, sore throat, nausea, vomiting, diarrhea,</w:t>
      </w:r>
      <w:r>
        <w:rPr>
          <w:rFonts w:ascii="Arial"/>
          <w:spacing w:val="-5"/>
          <w:sz w:val="20"/>
        </w:rPr>
        <w:t xml:space="preserve"> </w:t>
      </w:r>
      <w:r>
        <w:rPr>
          <w:rFonts w:ascii="Arial"/>
          <w:sz w:val="20"/>
        </w:rPr>
        <w:t>fatigue).</w:t>
      </w:r>
      <w:r>
        <w:rPr>
          <w:rFonts w:ascii="Arial"/>
          <w:spacing w:val="-4"/>
          <w:sz w:val="20"/>
        </w:rPr>
        <w:t xml:space="preserve"> </w:t>
      </w:r>
      <w:r>
        <w:rPr>
          <w:rFonts w:ascii="Arial"/>
          <w:sz w:val="20"/>
        </w:rPr>
        <w:t>Coughing</w:t>
      </w:r>
      <w:r>
        <w:rPr>
          <w:rFonts w:ascii="Arial"/>
          <w:spacing w:val="-5"/>
          <w:sz w:val="20"/>
        </w:rPr>
        <w:t xml:space="preserve"> </w:t>
      </w:r>
      <w:r>
        <w:rPr>
          <w:rFonts w:ascii="Arial"/>
          <w:sz w:val="20"/>
        </w:rPr>
        <w:t>may</w:t>
      </w:r>
      <w:r>
        <w:rPr>
          <w:rFonts w:ascii="Arial"/>
          <w:spacing w:val="-3"/>
          <w:sz w:val="20"/>
        </w:rPr>
        <w:t xml:space="preserve"> </w:t>
      </w:r>
      <w:r>
        <w:rPr>
          <w:rFonts w:ascii="Arial"/>
          <w:sz w:val="20"/>
        </w:rPr>
        <w:t>go</w:t>
      </w:r>
      <w:r>
        <w:rPr>
          <w:rFonts w:ascii="Arial"/>
          <w:spacing w:val="-5"/>
          <w:sz w:val="20"/>
        </w:rPr>
        <w:t xml:space="preserve"> </w:t>
      </w:r>
      <w:r>
        <w:rPr>
          <w:rFonts w:ascii="Arial"/>
          <w:sz w:val="20"/>
        </w:rPr>
        <w:t>on</w:t>
      </w:r>
      <w:r>
        <w:rPr>
          <w:rFonts w:ascii="Arial"/>
          <w:spacing w:val="-5"/>
          <w:sz w:val="20"/>
        </w:rPr>
        <w:t xml:space="preserve"> </w:t>
      </w:r>
      <w:r>
        <w:rPr>
          <w:rFonts w:ascii="Arial"/>
          <w:sz w:val="20"/>
        </w:rPr>
        <w:t>for</w:t>
      </w:r>
      <w:r>
        <w:rPr>
          <w:rFonts w:ascii="Arial"/>
          <w:spacing w:val="-4"/>
          <w:sz w:val="20"/>
        </w:rPr>
        <w:t xml:space="preserve"> </w:t>
      </w:r>
      <w:r>
        <w:rPr>
          <w:rFonts w:ascii="Arial"/>
          <w:sz w:val="20"/>
        </w:rPr>
        <w:t>several</w:t>
      </w:r>
      <w:r>
        <w:rPr>
          <w:rFonts w:ascii="Arial"/>
          <w:spacing w:val="-5"/>
          <w:sz w:val="20"/>
        </w:rPr>
        <w:t xml:space="preserve"> </w:t>
      </w:r>
      <w:r>
        <w:rPr>
          <w:rFonts w:ascii="Arial"/>
          <w:sz w:val="20"/>
        </w:rPr>
        <w:t>weeks,</w:t>
      </w:r>
      <w:r>
        <w:rPr>
          <w:rFonts w:ascii="Arial"/>
          <w:spacing w:val="-4"/>
          <w:sz w:val="20"/>
        </w:rPr>
        <w:t xml:space="preserve"> </w:t>
      </w:r>
      <w:r>
        <w:rPr>
          <w:rFonts w:ascii="Arial"/>
          <w:sz w:val="20"/>
        </w:rPr>
        <w:t>so</w:t>
      </w:r>
      <w:r>
        <w:rPr>
          <w:rFonts w:ascii="Arial"/>
          <w:spacing w:val="-5"/>
          <w:sz w:val="20"/>
        </w:rPr>
        <w:t xml:space="preserve"> </w:t>
      </w:r>
      <w:r>
        <w:rPr>
          <w:rFonts w:ascii="Arial"/>
          <w:sz w:val="20"/>
        </w:rPr>
        <w:t>a</w:t>
      </w:r>
      <w:r>
        <w:rPr>
          <w:rFonts w:ascii="Arial"/>
          <w:spacing w:val="-5"/>
          <w:sz w:val="20"/>
        </w:rPr>
        <w:t xml:space="preserve"> </w:t>
      </w:r>
      <w:r>
        <w:rPr>
          <w:rFonts w:ascii="Arial"/>
          <w:sz w:val="20"/>
        </w:rPr>
        <w:t>cough</w:t>
      </w:r>
      <w:r>
        <w:rPr>
          <w:rFonts w:ascii="Arial"/>
          <w:spacing w:val="-5"/>
          <w:sz w:val="20"/>
        </w:rPr>
        <w:t xml:space="preserve"> </w:t>
      </w:r>
      <w:r>
        <w:rPr>
          <w:rFonts w:ascii="Arial"/>
          <w:sz w:val="20"/>
        </w:rPr>
        <w:t>alone</w:t>
      </w:r>
      <w:r>
        <w:rPr>
          <w:rFonts w:ascii="Arial"/>
          <w:spacing w:val="-4"/>
          <w:sz w:val="20"/>
        </w:rPr>
        <w:t xml:space="preserve"> </w:t>
      </w:r>
      <w:r>
        <w:rPr>
          <w:rFonts w:ascii="Arial"/>
          <w:sz w:val="20"/>
        </w:rPr>
        <w:t>does</w:t>
      </w:r>
      <w:r>
        <w:rPr>
          <w:rFonts w:ascii="Arial"/>
          <w:spacing w:val="-4"/>
          <w:sz w:val="20"/>
        </w:rPr>
        <w:t xml:space="preserve"> </w:t>
      </w:r>
      <w:r>
        <w:rPr>
          <w:rFonts w:ascii="Arial"/>
          <w:sz w:val="20"/>
        </w:rPr>
        <w:t>not</w:t>
      </w:r>
      <w:r>
        <w:rPr>
          <w:rFonts w:ascii="Arial"/>
          <w:spacing w:val="-4"/>
          <w:sz w:val="20"/>
        </w:rPr>
        <w:t xml:space="preserve"> </w:t>
      </w:r>
      <w:r>
        <w:rPr>
          <w:rFonts w:ascii="Arial"/>
          <w:sz w:val="20"/>
        </w:rPr>
        <w:t>mean you need to continue to self-monitor and self-isolate,</w:t>
      </w:r>
      <w:r>
        <w:rPr>
          <w:rFonts w:ascii="Arial"/>
          <w:spacing w:val="-8"/>
          <w:sz w:val="20"/>
        </w:rPr>
        <w:t xml:space="preserve"> </w:t>
      </w:r>
      <w:r>
        <w:rPr>
          <w:rFonts w:ascii="Arial"/>
          <w:sz w:val="20"/>
        </w:rPr>
        <w:t>or</w:t>
      </w:r>
    </w:p>
    <w:p w14:paraId="452030AD" w14:textId="77777777" w:rsidR="00501B26" w:rsidRDefault="00A84428">
      <w:pPr>
        <w:pStyle w:val="ListParagraph"/>
        <w:numPr>
          <w:ilvl w:val="3"/>
          <w:numId w:val="46"/>
        </w:numPr>
        <w:tabs>
          <w:tab w:val="left" w:pos="2124"/>
        </w:tabs>
        <w:spacing w:before="81"/>
        <w:ind w:hanging="560"/>
        <w:jc w:val="both"/>
        <w:rPr>
          <w:rFonts w:ascii="Arial"/>
          <w:sz w:val="20"/>
        </w:rPr>
      </w:pPr>
      <w:r>
        <w:rPr>
          <w:rFonts w:ascii="Arial"/>
          <w:sz w:val="20"/>
        </w:rPr>
        <w:t>You were self-monitoring and never developed any</w:t>
      </w:r>
      <w:r>
        <w:rPr>
          <w:rFonts w:ascii="Arial"/>
          <w:spacing w:val="-4"/>
          <w:sz w:val="20"/>
        </w:rPr>
        <w:t xml:space="preserve"> </w:t>
      </w:r>
      <w:r>
        <w:rPr>
          <w:rFonts w:ascii="Arial"/>
          <w:sz w:val="20"/>
        </w:rPr>
        <w:t>symptoms.</w:t>
      </w:r>
    </w:p>
    <w:p w14:paraId="7EF846CB" w14:textId="77777777" w:rsidR="00501B26" w:rsidRDefault="00A84428">
      <w:pPr>
        <w:pStyle w:val="ListParagraph"/>
        <w:numPr>
          <w:ilvl w:val="1"/>
          <w:numId w:val="46"/>
        </w:numPr>
        <w:tabs>
          <w:tab w:val="left" w:pos="1404"/>
        </w:tabs>
        <w:spacing w:before="79" w:line="256" w:lineRule="auto"/>
        <w:ind w:right="845"/>
        <w:jc w:val="both"/>
        <w:rPr>
          <w:rFonts w:ascii="Arial"/>
          <w:sz w:val="20"/>
        </w:rPr>
      </w:pPr>
      <w:r>
        <w:rPr>
          <w:rFonts w:ascii="Arial"/>
          <w:sz w:val="20"/>
        </w:rPr>
        <w:t>Employees</w:t>
      </w:r>
      <w:r>
        <w:rPr>
          <w:rFonts w:ascii="Arial"/>
          <w:spacing w:val="-9"/>
          <w:sz w:val="20"/>
        </w:rPr>
        <w:t xml:space="preserve"> </w:t>
      </w:r>
      <w:r>
        <w:rPr>
          <w:rFonts w:ascii="Arial"/>
          <w:b/>
          <w:sz w:val="20"/>
        </w:rPr>
        <w:t>must</w:t>
      </w:r>
      <w:r>
        <w:rPr>
          <w:rFonts w:ascii="Arial"/>
          <w:b/>
          <w:spacing w:val="-5"/>
          <w:sz w:val="20"/>
        </w:rPr>
        <w:t xml:space="preserve"> </w:t>
      </w:r>
      <w:r>
        <w:rPr>
          <w:rFonts w:ascii="Arial"/>
          <w:sz w:val="20"/>
        </w:rPr>
        <w:t>also</w:t>
      </w:r>
      <w:r>
        <w:rPr>
          <w:rFonts w:ascii="Arial"/>
          <w:spacing w:val="-10"/>
          <w:sz w:val="20"/>
        </w:rPr>
        <w:t xml:space="preserve"> </w:t>
      </w:r>
      <w:r>
        <w:rPr>
          <w:rFonts w:ascii="Arial"/>
          <w:sz w:val="20"/>
        </w:rPr>
        <w:t>stay</w:t>
      </w:r>
      <w:r>
        <w:rPr>
          <w:rFonts w:ascii="Arial"/>
          <w:spacing w:val="-6"/>
          <w:sz w:val="20"/>
        </w:rPr>
        <w:t xml:space="preserve"> </w:t>
      </w:r>
      <w:r>
        <w:rPr>
          <w:rFonts w:ascii="Arial"/>
          <w:sz w:val="20"/>
        </w:rPr>
        <w:t>at</w:t>
      </w:r>
      <w:r>
        <w:rPr>
          <w:rFonts w:ascii="Arial"/>
          <w:spacing w:val="-11"/>
          <w:sz w:val="20"/>
        </w:rPr>
        <w:t xml:space="preserve"> </w:t>
      </w:r>
      <w:r>
        <w:rPr>
          <w:rFonts w:ascii="Arial"/>
          <w:sz w:val="20"/>
        </w:rPr>
        <w:t>home</w:t>
      </w:r>
      <w:r>
        <w:rPr>
          <w:rFonts w:ascii="Arial"/>
          <w:spacing w:val="-7"/>
          <w:sz w:val="20"/>
        </w:rPr>
        <w:t xml:space="preserve"> </w:t>
      </w:r>
      <w:r>
        <w:rPr>
          <w:rFonts w:ascii="Arial"/>
          <w:sz w:val="20"/>
        </w:rPr>
        <w:t>when</w:t>
      </w:r>
      <w:r>
        <w:rPr>
          <w:rFonts w:ascii="Arial"/>
          <w:spacing w:val="-10"/>
          <w:sz w:val="20"/>
        </w:rPr>
        <w:t xml:space="preserve"> </w:t>
      </w:r>
      <w:r>
        <w:rPr>
          <w:rFonts w:ascii="Arial"/>
          <w:sz w:val="20"/>
        </w:rPr>
        <w:t>sick</w:t>
      </w:r>
      <w:r>
        <w:rPr>
          <w:rFonts w:ascii="Arial"/>
          <w:spacing w:val="-9"/>
          <w:sz w:val="20"/>
        </w:rPr>
        <w:t xml:space="preserve"> </w:t>
      </w:r>
      <w:r>
        <w:rPr>
          <w:rFonts w:ascii="Arial"/>
          <w:sz w:val="20"/>
        </w:rPr>
        <w:t>to</w:t>
      </w:r>
      <w:r>
        <w:rPr>
          <w:rFonts w:ascii="Arial"/>
          <w:spacing w:val="-7"/>
          <w:sz w:val="20"/>
        </w:rPr>
        <w:t xml:space="preserve"> </w:t>
      </w:r>
      <w:r>
        <w:rPr>
          <w:rFonts w:ascii="Arial"/>
          <w:sz w:val="20"/>
        </w:rPr>
        <w:t>avoid</w:t>
      </w:r>
      <w:r>
        <w:rPr>
          <w:rFonts w:ascii="Arial"/>
          <w:spacing w:val="-6"/>
          <w:sz w:val="20"/>
        </w:rPr>
        <w:t xml:space="preserve"> </w:t>
      </w:r>
      <w:r>
        <w:rPr>
          <w:rFonts w:ascii="Arial"/>
          <w:sz w:val="20"/>
        </w:rPr>
        <w:t>spreading</w:t>
      </w:r>
      <w:r>
        <w:rPr>
          <w:rFonts w:ascii="Arial"/>
          <w:spacing w:val="-7"/>
          <w:sz w:val="20"/>
        </w:rPr>
        <w:t xml:space="preserve"> </w:t>
      </w:r>
      <w:r>
        <w:rPr>
          <w:rFonts w:ascii="Arial"/>
          <w:sz w:val="20"/>
        </w:rPr>
        <w:t>illness</w:t>
      </w:r>
      <w:r>
        <w:rPr>
          <w:rFonts w:ascii="Arial"/>
          <w:spacing w:val="-8"/>
          <w:sz w:val="20"/>
        </w:rPr>
        <w:t xml:space="preserve"> </w:t>
      </w:r>
      <w:r>
        <w:rPr>
          <w:rFonts w:ascii="Arial"/>
          <w:sz w:val="20"/>
        </w:rPr>
        <w:t>to</w:t>
      </w:r>
      <w:r>
        <w:rPr>
          <w:rFonts w:ascii="Arial"/>
          <w:spacing w:val="-8"/>
          <w:sz w:val="20"/>
        </w:rPr>
        <w:t xml:space="preserve"> </w:t>
      </w:r>
      <w:r>
        <w:rPr>
          <w:rFonts w:ascii="Arial"/>
          <w:sz w:val="20"/>
        </w:rPr>
        <w:t>others,</w:t>
      </w:r>
      <w:r>
        <w:rPr>
          <w:rFonts w:ascii="Arial"/>
          <w:spacing w:val="-9"/>
          <w:sz w:val="20"/>
        </w:rPr>
        <w:t xml:space="preserve"> </w:t>
      </w:r>
      <w:r>
        <w:rPr>
          <w:rFonts w:ascii="Arial"/>
          <w:sz w:val="20"/>
        </w:rPr>
        <w:t>even</w:t>
      </w:r>
      <w:r>
        <w:rPr>
          <w:rFonts w:ascii="Arial"/>
          <w:spacing w:val="-8"/>
          <w:sz w:val="20"/>
        </w:rPr>
        <w:t xml:space="preserve"> </w:t>
      </w:r>
      <w:r>
        <w:rPr>
          <w:rFonts w:ascii="Arial"/>
          <w:sz w:val="20"/>
        </w:rPr>
        <w:t>if</w:t>
      </w:r>
      <w:r>
        <w:rPr>
          <w:rFonts w:ascii="Arial"/>
          <w:spacing w:val="-9"/>
          <w:sz w:val="20"/>
        </w:rPr>
        <w:t xml:space="preserve"> </w:t>
      </w:r>
      <w:r>
        <w:rPr>
          <w:rFonts w:ascii="Arial"/>
          <w:sz w:val="20"/>
        </w:rPr>
        <w:t>symptoms are not consistent with COVID-19, as you may be</w:t>
      </w:r>
      <w:r>
        <w:rPr>
          <w:rFonts w:ascii="Arial"/>
          <w:spacing w:val="-4"/>
          <w:sz w:val="20"/>
        </w:rPr>
        <w:t xml:space="preserve"> </w:t>
      </w:r>
      <w:r>
        <w:rPr>
          <w:rFonts w:ascii="Arial"/>
          <w:sz w:val="20"/>
        </w:rPr>
        <w:t>non-symptomatic.</w:t>
      </w:r>
    </w:p>
    <w:p w14:paraId="15C0D3CF" w14:textId="77777777" w:rsidR="00501B26" w:rsidRDefault="00501B26">
      <w:pPr>
        <w:pStyle w:val="BodyText"/>
        <w:spacing w:before="10"/>
        <w:ind w:left="0"/>
        <w:rPr>
          <w:rFonts w:ascii="Arial"/>
          <w:sz w:val="21"/>
        </w:rPr>
      </w:pPr>
    </w:p>
    <w:p w14:paraId="218A5BA2" w14:textId="77777777" w:rsidR="00501B26" w:rsidRDefault="00A84428">
      <w:pPr>
        <w:pStyle w:val="ListParagraph"/>
        <w:numPr>
          <w:ilvl w:val="0"/>
          <w:numId w:val="46"/>
        </w:numPr>
        <w:tabs>
          <w:tab w:val="left" w:pos="1044"/>
        </w:tabs>
        <w:spacing w:before="1"/>
        <w:ind w:hanging="361"/>
        <w:rPr>
          <w:rFonts w:ascii="Arial"/>
          <w:b/>
          <w:sz w:val="20"/>
        </w:rPr>
      </w:pPr>
      <w:r>
        <w:rPr>
          <w:rFonts w:ascii="Arial"/>
          <w:b/>
          <w:sz w:val="20"/>
        </w:rPr>
        <w:t>PHYSICAL</w:t>
      </w:r>
      <w:r>
        <w:rPr>
          <w:rFonts w:ascii="Arial"/>
          <w:b/>
          <w:spacing w:val="1"/>
          <w:sz w:val="20"/>
        </w:rPr>
        <w:t xml:space="preserve"> </w:t>
      </w:r>
      <w:r>
        <w:rPr>
          <w:rFonts w:ascii="Arial"/>
          <w:b/>
          <w:sz w:val="20"/>
        </w:rPr>
        <w:t>DISTANCING:</w:t>
      </w:r>
    </w:p>
    <w:p w14:paraId="53EA0881" w14:textId="77777777" w:rsidR="00501B26" w:rsidRDefault="00A84428">
      <w:pPr>
        <w:pStyle w:val="ListParagraph"/>
        <w:numPr>
          <w:ilvl w:val="1"/>
          <w:numId w:val="46"/>
        </w:numPr>
        <w:tabs>
          <w:tab w:val="left" w:pos="1404"/>
        </w:tabs>
        <w:spacing w:before="17"/>
        <w:ind w:right="840"/>
        <w:jc w:val="both"/>
        <w:rPr>
          <w:rFonts w:ascii="Arial"/>
          <w:sz w:val="20"/>
        </w:rPr>
      </w:pPr>
      <w:r>
        <w:rPr>
          <w:rFonts w:ascii="Arial"/>
          <w:sz w:val="20"/>
        </w:rPr>
        <w:t>Physical</w:t>
      </w:r>
      <w:r>
        <w:rPr>
          <w:rFonts w:ascii="Arial"/>
          <w:spacing w:val="-10"/>
          <w:sz w:val="20"/>
        </w:rPr>
        <w:t xml:space="preserve"> </w:t>
      </w:r>
      <w:r>
        <w:rPr>
          <w:rFonts w:ascii="Arial"/>
          <w:sz w:val="20"/>
        </w:rPr>
        <w:t>distancing</w:t>
      </w:r>
      <w:r>
        <w:rPr>
          <w:rFonts w:ascii="Arial"/>
          <w:spacing w:val="-10"/>
          <w:sz w:val="20"/>
        </w:rPr>
        <w:t xml:space="preserve"> </w:t>
      </w:r>
      <w:r>
        <w:rPr>
          <w:rFonts w:ascii="Arial"/>
          <w:sz w:val="20"/>
        </w:rPr>
        <w:t>reduces</w:t>
      </w:r>
      <w:r>
        <w:rPr>
          <w:rFonts w:ascii="Arial"/>
          <w:spacing w:val="-7"/>
          <w:sz w:val="20"/>
        </w:rPr>
        <w:t xml:space="preserve"> </w:t>
      </w:r>
      <w:r>
        <w:rPr>
          <w:rFonts w:ascii="Arial"/>
          <w:sz w:val="20"/>
        </w:rPr>
        <w:t>the</w:t>
      </w:r>
      <w:r>
        <w:rPr>
          <w:rFonts w:ascii="Arial"/>
          <w:spacing w:val="-11"/>
          <w:sz w:val="20"/>
        </w:rPr>
        <w:t xml:space="preserve"> </w:t>
      </w:r>
      <w:r>
        <w:rPr>
          <w:rFonts w:ascii="Arial"/>
          <w:sz w:val="20"/>
        </w:rPr>
        <w:t>potential</w:t>
      </w:r>
      <w:r>
        <w:rPr>
          <w:rFonts w:ascii="Arial"/>
          <w:spacing w:val="-12"/>
          <w:sz w:val="20"/>
        </w:rPr>
        <w:t xml:space="preserve"> </w:t>
      </w:r>
      <w:r>
        <w:rPr>
          <w:rFonts w:ascii="Arial"/>
          <w:sz w:val="20"/>
        </w:rPr>
        <w:t>of</w:t>
      </w:r>
      <w:r>
        <w:rPr>
          <w:rFonts w:ascii="Arial"/>
          <w:spacing w:val="-11"/>
          <w:sz w:val="20"/>
        </w:rPr>
        <w:t xml:space="preserve"> </w:t>
      </w:r>
      <w:r>
        <w:rPr>
          <w:rFonts w:ascii="Arial"/>
          <w:sz w:val="20"/>
        </w:rPr>
        <w:t>coronavirus</w:t>
      </w:r>
      <w:r>
        <w:rPr>
          <w:rFonts w:ascii="Arial"/>
          <w:spacing w:val="-7"/>
          <w:sz w:val="20"/>
        </w:rPr>
        <w:t xml:space="preserve"> </w:t>
      </w:r>
      <w:r>
        <w:rPr>
          <w:rFonts w:ascii="Arial"/>
          <w:sz w:val="20"/>
        </w:rPr>
        <w:t>being</w:t>
      </w:r>
      <w:r>
        <w:rPr>
          <w:rFonts w:ascii="Arial"/>
          <w:spacing w:val="-11"/>
          <w:sz w:val="20"/>
        </w:rPr>
        <w:t xml:space="preserve"> </w:t>
      </w:r>
      <w:r>
        <w:rPr>
          <w:rFonts w:ascii="Arial"/>
          <w:sz w:val="20"/>
        </w:rPr>
        <w:t>transmitted</w:t>
      </w:r>
      <w:r>
        <w:rPr>
          <w:rFonts w:ascii="Arial"/>
          <w:spacing w:val="-11"/>
          <w:sz w:val="20"/>
        </w:rPr>
        <w:t xml:space="preserve"> </w:t>
      </w:r>
      <w:r>
        <w:rPr>
          <w:rFonts w:ascii="Arial"/>
          <w:sz w:val="20"/>
        </w:rPr>
        <w:t>through</w:t>
      </w:r>
      <w:r>
        <w:rPr>
          <w:rFonts w:ascii="Arial"/>
          <w:spacing w:val="-9"/>
          <w:sz w:val="20"/>
        </w:rPr>
        <w:t xml:space="preserve"> </w:t>
      </w:r>
      <w:r>
        <w:rPr>
          <w:rFonts w:ascii="Arial"/>
          <w:sz w:val="20"/>
        </w:rPr>
        <w:t>airborne</w:t>
      </w:r>
      <w:r>
        <w:rPr>
          <w:rFonts w:ascii="Arial"/>
          <w:spacing w:val="-10"/>
          <w:sz w:val="20"/>
        </w:rPr>
        <w:t xml:space="preserve"> </w:t>
      </w:r>
      <w:r>
        <w:rPr>
          <w:rFonts w:ascii="Arial"/>
          <w:sz w:val="20"/>
        </w:rPr>
        <w:t>droplets. There</w:t>
      </w:r>
      <w:r>
        <w:rPr>
          <w:rFonts w:ascii="Arial"/>
          <w:spacing w:val="-10"/>
          <w:sz w:val="20"/>
        </w:rPr>
        <w:t xml:space="preserve"> </w:t>
      </w:r>
      <w:r>
        <w:rPr>
          <w:rFonts w:ascii="Arial"/>
          <w:sz w:val="20"/>
        </w:rPr>
        <w:t>is</w:t>
      </w:r>
      <w:r>
        <w:rPr>
          <w:rFonts w:ascii="Arial"/>
          <w:spacing w:val="-9"/>
          <w:sz w:val="20"/>
        </w:rPr>
        <w:t xml:space="preserve"> </w:t>
      </w:r>
      <w:r>
        <w:rPr>
          <w:rFonts w:ascii="Arial"/>
          <w:sz w:val="20"/>
        </w:rPr>
        <w:t>a</w:t>
      </w:r>
      <w:r>
        <w:rPr>
          <w:rFonts w:ascii="Arial"/>
          <w:spacing w:val="-10"/>
          <w:sz w:val="20"/>
        </w:rPr>
        <w:t xml:space="preserve"> </w:t>
      </w:r>
      <w:r>
        <w:rPr>
          <w:rFonts w:ascii="Arial"/>
          <w:sz w:val="20"/>
        </w:rPr>
        <w:t>possibility</w:t>
      </w:r>
      <w:r>
        <w:rPr>
          <w:rFonts w:ascii="Arial"/>
          <w:spacing w:val="-9"/>
          <w:sz w:val="20"/>
        </w:rPr>
        <w:t xml:space="preserve"> </w:t>
      </w:r>
      <w:r>
        <w:rPr>
          <w:rFonts w:ascii="Arial"/>
          <w:sz w:val="20"/>
        </w:rPr>
        <w:t>that</w:t>
      </w:r>
      <w:r>
        <w:rPr>
          <w:rFonts w:ascii="Arial"/>
          <w:spacing w:val="-7"/>
          <w:sz w:val="20"/>
        </w:rPr>
        <w:t xml:space="preserve"> </w:t>
      </w:r>
      <w:r>
        <w:rPr>
          <w:rFonts w:ascii="Arial"/>
          <w:sz w:val="20"/>
        </w:rPr>
        <w:t>even</w:t>
      </w:r>
      <w:r>
        <w:rPr>
          <w:rFonts w:ascii="Arial"/>
          <w:spacing w:val="-11"/>
          <w:sz w:val="20"/>
        </w:rPr>
        <w:t xml:space="preserve"> </w:t>
      </w:r>
      <w:r>
        <w:rPr>
          <w:rFonts w:ascii="Arial"/>
          <w:sz w:val="20"/>
        </w:rPr>
        <w:t>non-symptomatic</w:t>
      </w:r>
      <w:r>
        <w:rPr>
          <w:rFonts w:ascii="Arial"/>
          <w:spacing w:val="-9"/>
          <w:sz w:val="20"/>
        </w:rPr>
        <w:t xml:space="preserve"> </w:t>
      </w:r>
      <w:r>
        <w:rPr>
          <w:rFonts w:ascii="Arial"/>
          <w:sz w:val="20"/>
        </w:rPr>
        <w:t>carriers</w:t>
      </w:r>
      <w:r>
        <w:rPr>
          <w:rFonts w:ascii="Arial"/>
          <w:spacing w:val="-9"/>
          <w:sz w:val="20"/>
        </w:rPr>
        <w:t xml:space="preserve"> </w:t>
      </w:r>
      <w:r>
        <w:rPr>
          <w:rFonts w:ascii="Arial"/>
          <w:sz w:val="20"/>
        </w:rPr>
        <w:t>of</w:t>
      </w:r>
      <w:r>
        <w:rPr>
          <w:rFonts w:ascii="Arial"/>
          <w:spacing w:val="-10"/>
          <w:sz w:val="20"/>
        </w:rPr>
        <w:t xml:space="preserve"> </w:t>
      </w:r>
      <w:r>
        <w:rPr>
          <w:rFonts w:ascii="Arial"/>
          <w:sz w:val="20"/>
        </w:rPr>
        <w:t>coronavirus</w:t>
      </w:r>
      <w:r>
        <w:rPr>
          <w:rFonts w:ascii="Arial"/>
          <w:spacing w:val="-9"/>
          <w:sz w:val="20"/>
        </w:rPr>
        <w:t xml:space="preserve"> </w:t>
      </w:r>
      <w:r>
        <w:rPr>
          <w:rFonts w:ascii="Arial"/>
          <w:sz w:val="20"/>
        </w:rPr>
        <w:t>may</w:t>
      </w:r>
      <w:r>
        <w:rPr>
          <w:rFonts w:ascii="Arial"/>
          <w:spacing w:val="-9"/>
          <w:sz w:val="20"/>
        </w:rPr>
        <w:t xml:space="preserve"> </w:t>
      </w:r>
      <w:r>
        <w:rPr>
          <w:rFonts w:ascii="Arial"/>
          <w:sz w:val="20"/>
        </w:rPr>
        <w:t>transmit</w:t>
      </w:r>
      <w:r>
        <w:rPr>
          <w:rFonts w:ascii="Arial"/>
          <w:spacing w:val="-10"/>
          <w:sz w:val="20"/>
        </w:rPr>
        <w:t xml:space="preserve"> </w:t>
      </w:r>
      <w:r>
        <w:rPr>
          <w:rFonts w:ascii="Arial"/>
          <w:sz w:val="20"/>
        </w:rPr>
        <w:t>the</w:t>
      </w:r>
      <w:r>
        <w:rPr>
          <w:rFonts w:ascii="Arial"/>
          <w:spacing w:val="-10"/>
          <w:sz w:val="20"/>
        </w:rPr>
        <w:t xml:space="preserve"> </w:t>
      </w:r>
      <w:r>
        <w:rPr>
          <w:rFonts w:ascii="Arial"/>
          <w:sz w:val="20"/>
        </w:rPr>
        <w:t>virus</w:t>
      </w:r>
      <w:r>
        <w:rPr>
          <w:rFonts w:ascii="Arial"/>
          <w:spacing w:val="-9"/>
          <w:sz w:val="20"/>
        </w:rPr>
        <w:t xml:space="preserve"> </w:t>
      </w:r>
      <w:r>
        <w:rPr>
          <w:rFonts w:ascii="Arial"/>
          <w:sz w:val="20"/>
        </w:rPr>
        <w:t>in</w:t>
      </w:r>
      <w:r>
        <w:rPr>
          <w:rFonts w:ascii="Arial"/>
          <w:spacing w:val="-10"/>
          <w:sz w:val="20"/>
        </w:rPr>
        <w:t xml:space="preserve"> </w:t>
      </w:r>
      <w:r>
        <w:rPr>
          <w:rFonts w:ascii="Arial"/>
          <w:sz w:val="20"/>
        </w:rPr>
        <w:t>this manner, so physical distancing should always be observed, even in cases when people do not display symptoms of</w:t>
      </w:r>
      <w:r>
        <w:rPr>
          <w:rFonts w:ascii="Arial"/>
          <w:spacing w:val="-2"/>
          <w:sz w:val="20"/>
        </w:rPr>
        <w:t xml:space="preserve"> </w:t>
      </w:r>
      <w:r>
        <w:rPr>
          <w:rFonts w:ascii="Arial"/>
          <w:sz w:val="20"/>
        </w:rPr>
        <w:t>COVID-19.</w:t>
      </w:r>
    </w:p>
    <w:p w14:paraId="54550E9C" w14:textId="77777777" w:rsidR="00501B26" w:rsidRDefault="00A84428">
      <w:pPr>
        <w:pStyle w:val="ListParagraph"/>
        <w:numPr>
          <w:ilvl w:val="1"/>
          <w:numId w:val="46"/>
        </w:numPr>
        <w:tabs>
          <w:tab w:val="left" w:pos="1404"/>
        </w:tabs>
        <w:spacing w:before="81"/>
        <w:ind w:right="846"/>
        <w:jc w:val="both"/>
        <w:rPr>
          <w:rFonts w:ascii="Arial"/>
          <w:sz w:val="20"/>
        </w:rPr>
      </w:pPr>
      <w:r>
        <w:rPr>
          <w:rFonts w:ascii="Arial"/>
          <w:sz w:val="20"/>
        </w:rPr>
        <w:t>Access to (insert here) workplaces should be limited and alternative methods, such as video or conference calls, be used for conducting business to prevent close personal</w:t>
      </w:r>
      <w:r>
        <w:rPr>
          <w:rFonts w:ascii="Arial"/>
          <w:spacing w:val="-10"/>
          <w:sz w:val="20"/>
        </w:rPr>
        <w:t xml:space="preserve"> </w:t>
      </w:r>
      <w:r>
        <w:rPr>
          <w:rFonts w:ascii="Arial"/>
          <w:sz w:val="20"/>
        </w:rPr>
        <w:t>contact</w:t>
      </w:r>
    </w:p>
    <w:p w14:paraId="5E1E5707" w14:textId="77777777" w:rsidR="00501B26" w:rsidRDefault="00A84428">
      <w:pPr>
        <w:pStyle w:val="ListParagraph"/>
        <w:numPr>
          <w:ilvl w:val="1"/>
          <w:numId w:val="46"/>
        </w:numPr>
        <w:tabs>
          <w:tab w:val="left" w:pos="1404"/>
        </w:tabs>
        <w:spacing w:before="80"/>
        <w:ind w:right="842"/>
        <w:jc w:val="both"/>
        <w:rPr>
          <w:rFonts w:ascii="Arial"/>
          <w:sz w:val="20"/>
        </w:rPr>
      </w:pPr>
      <w:r>
        <w:rPr>
          <w:rFonts w:ascii="Arial"/>
          <w:sz w:val="20"/>
        </w:rPr>
        <w:t>Lunchrooms, break rooms, boardroom, reception and common areas will be arranged to follow physical distancing practices. However, employees are discouraged from using these areas whenever</w:t>
      </w:r>
      <w:r>
        <w:rPr>
          <w:rFonts w:ascii="Arial"/>
          <w:spacing w:val="-2"/>
          <w:sz w:val="20"/>
        </w:rPr>
        <w:t xml:space="preserve"> </w:t>
      </w:r>
      <w:r>
        <w:rPr>
          <w:rFonts w:ascii="Arial"/>
          <w:sz w:val="20"/>
        </w:rPr>
        <w:t>possible.</w:t>
      </w:r>
    </w:p>
    <w:p w14:paraId="4CFD9803" w14:textId="77777777" w:rsidR="00501B26" w:rsidRDefault="00A84428">
      <w:pPr>
        <w:pStyle w:val="ListParagraph"/>
        <w:numPr>
          <w:ilvl w:val="1"/>
          <w:numId w:val="46"/>
        </w:numPr>
        <w:tabs>
          <w:tab w:val="left" w:pos="1404"/>
        </w:tabs>
        <w:spacing w:before="81"/>
        <w:ind w:right="844"/>
        <w:jc w:val="both"/>
        <w:rPr>
          <w:rFonts w:ascii="Arial"/>
          <w:sz w:val="20"/>
        </w:rPr>
      </w:pPr>
      <w:r>
        <w:rPr>
          <w:rFonts w:ascii="Arial"/>
          <w:sz w:val="20"/>
        </w:rPr>
        <w:t>Employees should remain on their primary work floor and not visit other floors in the building unless absolutely necessary. Fire department staff should access the lounge and kitchen through the back stairwell. All other staff should access Council Chambers via the main stairwell. Use of the third floor kitchen and lounge is restricted to Fire Department</w:t>
      </w:r>
      <w:r>
        <w:rPr>
          <w:rFonts w:ascii="Arial"/>
          <w:spacing w:val="-4"/>
          <w:sz w:val="20"/>
        </w:rPr>
        <w:t xml:space="preserve"> </w:t>
      </w:r>
      <w:r>
        <w:rPr>
          <w:rFonts w:ascii="Arial"/>
          <w:sz w:val="20"/>
        </w:rPr>
        <w:t>staff.</w:t>
      </w:r>
    </w:p>
    <w:p w14:paraId="37BD7738" w14:textId="77777777" w:rsidR="00501B26" w:rsidRDefault="00A84428">
      <w:pPr>
        <w:pStyle w:val="ListParagraph"/>
        <w:numPr>
          <w:ilvl w:val="1"/>
          <w:numId w:val="46"/>
        </w:numPr>
        <w:tabs>
          <w:tab w:val="left" w:pos="1404"/>
        </w:tabs>
        <w:spacing w:line="229" w:lineRule="exact"/>
        <w:ind w:hanging="361"/>
        <w:jc w:val="both"/>
        <w:rPr>
          <w:rFonts w:ascii="Arial"/>
          <w:sz w:val="20"/>
        </w:rPr>
      </w:pPr>
      <w:r>
        <w:rPr>
          <w:rFonts w:ascii="Arial"/>
          <w:sz w:val="20"/>
        </w:rPr>
        <w:t>Whenever possible, employees should travel alone in vehicles to ensure physical</w:t>
      </w:r>
      <w:r>
        <w:rPr>
          <w:rFonts w:ascii="Arial"/>
          <w:spacing w:val="-15"/>
          <w:sz w:val="20"/>
        </w:rPr>
        <w:t xml:space="preserve"> </w:t>
      </w:r>
      <w:r>
        <w:rPr>
          <w:rFonts w:ascii="Arial"/>
          <w:sz w:val="20"/>
        </w:rPr>
        <w:t>distancing.</w:t>
      </w:r>
    </w:p>
    <w:p w14:paraId="7A9367CC" w14:textId="77777777" w:rsidR="00501B26" w:rsidRDefault="00A84428">
      <w:pPr>
        <w:pStyle w:val="ListParagraph"/>
        <w:numPr>
          <w:ilvl w:val="1"/>
          <w:numId w:val="46"/>
        </w:numPr>
        <w:tabs>
          <w:tab w:val="left" w:pos="1404"/>
        </w:tabs>
        <w:spacing w:before="79"/>
        <w:ind w:right="851"/>
        <w:jc w:val="both"/>
        <w:rPr>
          <w:rFonts w:ascii="Arial"/>
          <w:sz w:val="20"/>
        </w:rPr>
      </w:pPr>
      <w:r>
        <w:rPr>
          <w:rFonts w:ascii="Arial"/>
          <w:sz w:val="20"/>
        </w:rPr>
        <w:t>Should a task require close personal contact, appropriate PPE and additional mitigation measures should be considered and discussed with your manager.</w:t>
      </w:r>
    </w:p>
    <w:p w14:paraId="0401EFC1" w14:textId="77777777" w:rsidR="00501B26" w:rsidRDefault="00A84428">
      <w:pPr>
        <w:pStyle w:val="ListParagraph"/>
        <w:numPr>
          <w:ilvl w:val="1"/>
          <w:numId w:val="46"/>
        </w:numPr>
        <w:tabs>
          <w:tab w:val="left" w:pos="1404"/>
        </w:tabs>
        <w:spacing w:before="81"/>
        <w:ind w:hanging="361"/>
        <w:jc w:val="both"/>
        <w:rPr>
          <w:rFonts w:ascii="Arial"/>
          <w:sz w:val="20"/>
        </w:rPr>
      </w:pPr>
      <w:r>
        <w:rPr>
          <w:rFonts w:ascii="Arial"/>
          <w:sz w:val="20"/>
        </w:rPr>
        <w:t>Only essential business travel should be considered until further</w:t>
      </w:r>
      <w:r>
        <w:rPr>
          <w:rFonts w:ascii="Arial"/>
          <w:spacing w:val="-8"/>
          <w:sz w:val="20"/>
        </w:rPr>
        <w:t xml:space="preserve"> </w:t>
      </w:r>
      <w:r>
        <w:rPr>
          <w:rFonts w:ascii="Arial"/>
          <w:sz w:val="20"/>
        </w:rPr>
        <w:t>notice.</w:t>
      </w:r>
    </w:p>
    <w:p w14:paraId="59576F4A" w14:textId="77777777" w:rsidR="00501B26" w:rsidRDefault="00A84428">
      <w:pPr>
        <w:pStyle w:val="ListParagraph"/>
        <w:numPr>
          <w:ilvl w:val="1"/>
          <w:numId w:val="46"/>
        </w:numPr>
        <w:tabs>
          <w:tab w:val="left" w:pos="1404"/>
        </w:tabs>
        <w:spacing w:before="79"/>
        <w:ind w:right="849"/>
        <w:jc w:val="both"/>
        <w:rPr>
          <w:rFonts w:ascii="Arial"/>
          <w:sz w:val="20"/>
        </w:rPr>
      </w:pPr>
      <w:r>
        <w:rPr>
          <w:rFonts w:ascii="Arial"/>
          <w:sz w:val="20"/>
        </w:rPr>
        <w:t>If there are cases where, in a shared workspace, physical distancing cannot be maintained, a more comprehensive risk assessment should be undertaken in collaboration with the Joint Health and Safety Committee (JHSC). Consideration should be given to the type of task(s), and whether there are</w:t>
      </w:r>
      <w:r>
        <w:rPr>
          <w:rFonts w:ascii="Arial"/>
          <w:spacing w:val="-2"/>
          <w:sz w:val="20"/>
        </w:rPr>
        <w:t xml:space="preserve"> </w:t>
      </w:r>
      <w:r>
        <w:rPr>
          <w:rFonts w:ascii="Arial"/>
          <w:sz w:val="20"/>
        </w:rPr>
        <w:t>alternatives</w:t>
      </w:r>
    </w:p>
    <w:p w14:paraId="0A556239" w14:textId="77777777" w:rsidR="00501B26" w:rsidRDefault="00501B26">
      <w:pPr>
        <w:pStyle w:val="BodyText"/>
        <w:spacing w:before="9"/>
        <w:ind w:left="0"/>
        <w:rPr>
          <w:rFonts w:ascii="Arial"/>
          <w:sz w:val="28"/>
        </w:rPr>
      </w:pPr>
    </w:p>
    <w:p w14:paraId="08A5CD3F" w14:textId="77777777" w:rsidR="00501B26" w:rsidRDefault="00A84428">
      <w:pPr>
        <w:pStyle w:val="ListParagraph"/>
        <w:numPr>
          <w:ilvl w:val="0"/>
          <w:numId w:val="46"/>
        </w:numPr>
        <w:tabs>
          <w:tab w:val="left" w:pos="1044"/>
        </w:tabs>
        <w:ind w:hanging="361"/>
        <w:rPr>
          <w:rFonts w:ascii="Arial"/>
          <w:b/>
          <w:sz w:val="20"/>
        </w:rPr>
      </w:pPr>
      <w:r>
        <w:rPr>
          <w:rFonts w:ascii="Arial"/>
          <w:b/>
          <w:sz w:val="20"/>
        </w:rPr>
        <w:t>PERSONAL HYGIENE (please refer to Operating Procedure</w:t>
      </w:r>
      <w:r>
        <w:rPr>
          <w:rFonts w:ascii="Arial"/>
          <w:b/>
          <w:spacing w:val="-4"/>
          <w:sz w:val="20"/>
        </w:rPr>
        <w:t xml:space="preserve"> </w:t>
      </w:r>
      <w:r>
        <w:rPr>
          <w:rFonts w:ascii="Arial"/>
          <w:b/>
          <w:sz w:val="20"/>
        </w:rPr>
        <w:t>OP-22):</w:t>
      </w:r>
    </w:p>
    <w:p w14:paraId="5BBFA7A0" w14:textId="77777777" w:rsidR="00501B26" w:rsidRDefault="00A84428">
      <w:pPr>
        <w:pStyle w:val="ListParagraph"/>
        <w:numPr>
          <w:ilvl w:val="1"/>
          <w:numId w:val="46"/>
        </w:numPr>
        <w:tabs>
          <w:tab w:val="left" w:pos="1404"/>
        </w:tabs>
        <w:spacing w:before="17"/>
        <w:ind w:right="841"/>
        <w:jc w:val="both"/>
        <w:rPr>
          <w:rFonts w:ascii="Arial" w:hAnsi="Arial"/>
          <w:sz w:val="20"/>
        </w:rPr>
      </w:pPr>
      <w:r>
        <w:rPr>
          <w:rFonts w:ascii="Arial" w:hAnsi="Arial"/>
          <w:color w:val="333333"/>
          <w:sz w:val="20"/>
        </w:rPr>
        <w:t>Employees</w:t>
      </w:r>
      <w:r>
        <w:rPr>
          <w:rFonts w:ascii="Arial" w:hAnsi="Arial"/>
          <w:color w:val="333333"/>
          <w:spacing w:val="-9"/>
          <w:sz w:val="20"/>
        </w:rPr>
        <w:t xml:space="preserve"> </w:t>
      </w:r>
      <w:r>
        <w:rPr>
          <w:rFonts w:ascii="Arial" w:hAnsi="Arial"/>
          <w:color w:val="333333"/>
          <w:sz w:val="20"/>
        </w:rPr>
        <w:t>should</w:t>
      </w:r>
      <w:r>
        <w:rPr>
          <w:rFonts w:ascii="Arial" w:hAnsi="Arial"/>
          <w:color w:val="333333"/>
          <w:spacing w:val="-8"/>
          <w:sz w:val="20"/>
        </w:rPr>
        <w:t xml:space="preserve"> </w:t>
      </w:r>
      <w:r>
        <w:rPr>
          <w:rFonts w:ascii="Arial" w:hAnsi="Arial"/>
          <w:color w:val="333333"/>
          <w:sz w:val="20"/>
        </w:rPr>
        <w:t>practice</w:t>
      </w:r>
      <w:r>
        <w:rPr>
          <w:rFonts w:ascii="Arial" w:hAnsi="Arial"/>
          <w:color w:val="333333"/>
          <w:spacing w:val="-7"/>
          <w:sz w:val="20"/>
        </w:rPr>
        <w:t xml:space="preserve"> </w:t>
      </w:r>
      <w:r>
        <w:rPr>
          <w:rFonts w:ascii="Arial" w:hAnsi="Arial"/>
          <w:color w:val="333333"/>
          <w:sz w:val="20"/>
        </w:rPr>
        <w:t>proper</w:t>
      </w:r>
      <w:r>
        <w:rPr>
          <w:rFonts w:ascii="Arial" w:hAnsi="Arial"/>
          <w:color w:val="333333"/>
          <w:spacing w:val="-9"/>
          <w:sz w:val="20"/>
        </w:rPr>
        <w:t xml:space="preserve"> </w:t>
      </w:r>
      <w:r>
        <w:rPr>
          <w:rFonts w:ascii="Arial" w:hAnsi="Arial"/>
          <w:color w:val="333333"/>
          <w:sz w:val="20"/>
        </w:rPr>
        <w:t>“hand</w:t>
      </w:r>
      <w:r>
        <w:rPr>
          <w:rFonts w:ascii="Arial" w:hAnsi="Arial"/>
          <w:color w:val="333333"/>
          <w:spacing w:val="-9"/>
          <w:sz w:val="20"/>
        </w:rPr>
        <w:t xml:space="preserve"> </w:t>
      </w:r>
      <w:r>
        <w:rPr>
          <w:rFonts w:ascii="Arial" w:hAnsi="Arial"/>
          <w:color w:val="333333"/>
          <w:sz w:val="20"/>
        </w:rPr>
        <w:t>hygiene”</w:t>
      </w:r>
      <w:r>
        <w:rPr>
          <w:rFonts w:ascii="Arial" w:hAnsi="Arial"/>
          <w:color w:val="333333"/>
          <w:spacing w:val="-9"/>
          <w:sz w:val="20"/>
        </w:rPr>
        <w:t xml:space="preserve"> </w:t>
      </w:r>
      <w:r>
        <w:rPr>
          <w:rFonts w:ascii="Arial" w:hAnsi="Arial"/>
          <w:color w:val="333333"/>
          <w:sz w:val="20"/>
        </w:rPr>
        <w:t>techniques</w:t>
      </w:r>
      <w:r>
        <w:rPr>
          <w:rFonts w:ascii="Arial" w:hAnsi="Arial"/>
          <w:color w:val="333333"/>
          <w:spacing w:val="-8"/>
          <w:sz w:val="20"/>
        </w:rPr>
        <w:t xml:space="preserve"> </w:t>
      </w:r>
      <w:r>
        <w:rPr>
          <w:rFonts w:ascii="Arial" w:hAnsi="Arial"/>
          <w:color w:val="333333"/>
          <w:sz w:val="20"/>
        </w:rPr>
        <w:t>often,</w:t>
      </w:r>
      <w:r>
        <w:rPr>
          <w:rFonts w:ascii="Arial" w:hAnsi="Arial"/>
          <w:color w:val="333333"/>
          <w:spacing w:val="-10"/>
          <w:sz w:val="20"/>
        </w:rPr>
        <w:t xml:space="preserve"> </w:t>
      </w:r>
      <w:r>
        <w:rPr>
          <w:rFonts w:ascii="Arial" w:hAnsi="Arial"/>
          <w:color w:val="333333"/>
          <w:sz w:val="20"/>
        </w:rPr>
        <w:t>as</w:t>
      </w:r>
      <w:r>
        <w:rPr>
          <w:rFonts w:ascii="Arial" w:hAnsi="Arial"/>
          <w:color w:val="333333"/>
          <w:spacing w:val="-7"/>
          <w:sz w:val="20"/>
        </w:rPr>
        <w:t xml:space="preserve"> </w:t>
      </w:r>
      <w:r>
        <w:rPr>
          <w:rFonts w:ascii="Arial" w:hAnsi="Arial"/>
          <w:color w:val="333333"/>
          <w:sz w:val="20"/>
        </w:rPr>
        <w:t>it</w:t>
      </w:r>
      <w:r>
        <w:rPr>
          <w:rFonts w:ascii="Arial" w:hAnsi="Arial"/>
          <w:color w:val="333333"/>
          <w:spacing w:val="1"/>
          <w:sz w:val="20"/>
        </w:rPr>
        <w:t xml:space="preserve"> </w:t>
      </w:r>
      <w:r>
        <w:rPr>
          <w:rFonts w:ascii="Arial" w:hAnsi="Arial"/>
          <w:sz w:val="20"/>
        </w:rPr>
        <w:t>is</w:t>
      </w:r>
      <w:r>
        <w:rPr>
          <w:rFonts w:ascii="Arial" w:hAnsi="Arial"/>
          <w:spacing w:val="-6"/>
          <w:sz w:val="20"/>
        </w:rPr>
        <w:t xml:space="preserve"> </w:t>
      </w:r>
      <w:r>
        <w:rPr>
          <w:rFonts w:ascii="Arial" w:hAnsi="Arial"/>
          <w:sz w:val="20"/>
        </w:rPr>
        <w:t>the</w:t>
      </w:r>
      <w:r>
        <w:rPr>
          <w:rFonts w:ascii="Arial" w:hAnsi="Arial"/>
          <w:spacing w:val="-7"/>
          <w:sz w:val="20"/>
        </w:rPr>
        <w:t xml:space="preserve"> </w:t>
      </w:r>
      <w:r>
        <w:rPr>
          <w:rFonts w:ascii="Arial" w:hAnsi="Arial"/>
          <w:sz w:val="20"/>
        </w:rPr>
        <w:t>single-most</w:t>
      </w:r>
      <w:r>
        <w:rPr>
          <w:rFonts w:ascii="Arial" w:hAnsi="Arial"/>
          <w:spacing w:val="-10"/>
          <w:sz w:val="20"/>
        </w:rPr>
        <w:t xml:space="preserve"> </w:t>
      </w:r>
      <w:r>
        <w:rPr>
          <w:rFonts w:ascii="Arial" w:hAnsi="Arial"/>
          <w:sz w:val="20"/>
        </w:rPr>
        <w:t>effective way of reducing the spread of</w:t>
      </w:r>
      <w:r>
        <w:rPr>
          <w:rFonts w:ascii="Arial" w:hAnsi="Arial"/>
          <w:spacing w:val="-4"/>
          <w:sz w:val="20"/>
        </w:rPr>
        <w:t xml:space="preserve"> </w:t>
      </w:r>
      <w:r>
        <w:rPr>
          <w:rFonts w:ascii="Arial" w:hAnsi="Arial"/>
          <w:sz w:val="20"/>
        </w:rPr>
        <w:t>infection.</w:t>
      </w:r>
    </w:p>
    <w:p w14:paraId="628E98BD" w14:textId="77777777" w:rsidR="00501B26" w:rsidRDefault="00501B26">
      <w:pPr>
        <w:jc w:val="both"/>
        <w:rPr>
          <w:rFonts w:ascii="Arial" w:hAnsi="Arial"/>
          <w:sz w:val="20"/>
        </w:rPr>
        <w:sectPr w:rsidR="00501B26">
          <w:pgSz w:w="12240" w:h="15840"/>
          <w:pgMar w:top="1240" w:right="600" w:bottom="1200" w:left="620" w:header="0" w:footer="932" w:gutter="0"/>
          <w:cols w:space="720"/>
        </w:sectPr>
      </w:pPr>
    </w:p>
    <w:p w14:paraId="13866EEB" w14:textId="77777777" w:rsidR="00501B26" w:rsidRDefault="00A84428">
      <w:pPr>
        <w:pStyle w:val="ListParagraph"/>
        <w:numPr>
          <w:ilvl w:val="1"/>
          <w:numId w:val="46"/>
        </w:numPr>
        <w:tabs>
          <w:tab w:val="left" w:pos="1404"/>
        </w:tabs>
        <w:spacing w:before="63"/>
        <w:ind w:hanging="361"/>
        <w:jc w:val="both"/>
        <w:rPr>
          <w:rFonts w:ascii="Arial"/>
          <w:sz w:val="20"/>
        </w:rPr>
      </w:pPr>
      <w:r>
        <w:rPr>
          <w:rFonts w:ascii="Arial"/>
          <w:sz w:val="20"/>
        </w:rPr>
        <w:lastRenderedPageBreak/>
        <w:t xml:space="preserve">Proper </w:t>
      </w:r>
      <w:r>
        <w:rPr>
          <w:rFonts w:ascii="Arial"/>
          <w:i/>
          <w:sz w:val="20"/>
        </w:rPr>
        <w:t xml:space="preserve">respiratory etiquette </w:t>
      </w:r>
      <w:r>
        <w:rPr>
          <w:rFonts w:ascii="Arial"/>
          <w:sz w:val="20"/>
        </w:rPr>
        <w:t>should also be followed.</w:t>
      </w:r>
    </w:p>
    <w:p w14:paraId="2759E233" w14:textId="77777777" w:rsidR="00501B26" w:rsidRDefault="00A84428">
      <w:pPr>
        <w:pStyle w:val="ListParagraph"/>
        <w:numPr>
          <w:ilvl w:val="1"/>
          <w:numId w:val="46"/>
        </w:numPr>
        <w:tabs>
          <w:tab w:val="left" w:pos="1404"/>
        </w:tabs>
        <w:spacing w:before="149" w:line="312" w:lineRule="auto"/>
        <w:ind w:right="842"/>
        <w:jc w:val="both"/>
        <w:rPr>
          <w:rFonts w:ascii="Arial"/>
          <w:sz w:val="20"/>
        </w:rPr>
      </w:pPr>
      <w:r>
        <w:rPr>
          <w:rFonts w:ascii="Arial"/>
          <w:sz w:val="20"/>
        </w:rPr>
        <w:t>Touching</w:t>
      </w:r>
      <w:r>
        <w:rPr>
          <w:rFonts w:ascii="Arial"/>
          <w:spacing w:val="-15"/>
          <w:sz w:val="20"/>
        </w:rPr>
        <w:t xml:space="preserve"> </w:t>
      </w:r>
      <w:r>
        <w:rPr>
          <w:rFonts w:ascii="Arial"/>
          <w:sz w:val="20"/>
        </w:rPr>
        <w:t>your</w:t>
      </w:r>
      <w:r>
        <w:rPr>
          <w:rFonts w:ascii="Arial"/>
          <w:spacing w:val="-13"/>
          <w:sz w:val="20"/>
        </w:rPr>
        <w:t xml:space="preserve"> </w:t>
      </w:r>
      <w:r>
        <w:rPr>
          <w:rFonts w:ascii="Arial"/>
          <w:sz w:val="20"/>
        </w:rPr>
        <w:t>face,</w:t>
      </w:r>
      <w:r>
        <w:rPr>
          <w:rFonts w:ascii="Arial"/>
          <w:spacing w:val="-15"/>
          <w:sz w:val="20"/>
        </w:rPr>
        <w:t xml:space="preserve"> </w:t>
      </w:r>
      <w:r>
        <w:rPr>
          <w:rFonts w:ascii="Arial"/>
          <w:sz w:val="20"/>
        </w:rPr>
        <w:t>including</w:t>
      </w:r>
      <w:r>
        <w:rPr>
          <w:rFonts w:ascii="Arial"/>
          <w:spacing w:val="-14"/>
          <w:sz w:val="20"/>
        </w:rPr>
        <w:t xml:space="preserve"> </w:t>
      </w:r>
      <w:r>
        <w:rPr>
          <w:rFonts w:ascii="Arial"/>
          <w:sz w:val="20"/>
        </w:rPr>
        <w:t>eyes,</w:t>
      </w:r>
      <w:r>
        <w:rPr>
          <w:rFonts w:ascii="Arial"/>
          <w:spacing w:val="-15"/>
          <w:sz w:val="20"/>
        </w:rPr>
        <w:t xml:space="preserve"> </w:t>
      </w:r>
      <w:r>
        <w:rPr>
          <w:rFonts w:ascii="Arial"/>
          <w:sz w:val="20"/>
        </w:rPr>
        <w:t>nose</w:t>
      </w:r>
      <w:r>
        <w:rPr>
          <w:rFonts w:ascii="Arial"/>
          <w:spacing w:val="-12"/>
          <w:sz w:val="20"/>
        </w:rPr>
        <w:t xml:space="preserve"> </w:t>
      </w:r>
      <w:r>
        <w:rPr>
          <w:rFonts w:ascii="Arial"/>
          <w:sz w:val="20"/>
        </w:rPr>
        <w:t>or</w:t>
      </w:r>
      <w:r>
        <w:rPr>
          <w:rFonts w:ascii="Arial"/>
          <w:spacing w:val="-14"/>
          <w:sz w:val="20"/>
        </w:rPr>
        <w:t xml:space="preserve"> </w:t>
      </w:r>
      <w:r>
        <w:rPr>
          <w:rFonts w:ascii="Arial"/>
          <w:sz w:val="20"/>
        </w:rPr>
        <w:t>mouth</w:t>
      </w:r>
      <w:r>
        <w:rPr>
          <w:rFonts w:ascii="Arial"/>
          <w:spacing w:val="-15"/>
          <w:sz w:val="20"/>
        </w:rPr>
        <w:t xml:space="preserve"> </w:t>
      </w:r>
      <w:r>
        <w:rPr>
          <w:rFonts w:ascii="Arial"/>
          <w:sz w:val="20"/>
        </w:rPr>
        <w:t>should</w:t>
      </w:r>
      <w:r>
        <w:rPr>
          <w:rFonts w:ascii="Arial"/>
          <w:spacing w:val="-15"/>
          <w:sz w:val="20"/>
        </w:rPr>
        <w:t xml:space="preserve"> </w:t>
      </w:r>
      <w:r>
        <w:rPr>
          <w:rFonts w:ascii="Arial"/>
          <w:sz w:val="20"/>
        </w:rPr>
        <w:t>be</w:t>
      </w:r>
      <w:r>
        <w:rPr>
          <w:rFonts w:ascii="Arial"/>
          <w:spacing w:val="-9"/>
          <w:sz w:val="20"/>
        </w:rPr>
        <w:t xml:space="preserve"> </w:t>
      </w:r>
      <w:r>
        <w:rPr>
          <w:rFonts w:ascii="Arial"/>
          <w:sz w:val="20"/>
        </w:rPr>
        <w:t>avoided</w:t>
      </w:r>
      <w:r>
        <w:rPr>
          <w:rFonts w:ascii="Arial"/>
          <w:spacing w:val="-16"/>
          <w:sz w:val="20"/>
        </w:rPr>
        <w:t xml:space="preserve"> </w:t>
      </w:r>
      <w:r>
        <w:rPr>
          <w:rFonts w:ascii="Arial"/>
          <w:sz w:val="20"/>
        </w:rPr>
        <w:t>and</w:t>
      </w:r>
      <w:r>
        <w:rPr>
          <w:rFonts w:ascii="Arial"/>
          <w:spacing w:val="-15"/>
          <w:sz w:val="20"/>
        </w:rPr>
        <w:t xml:space="preserve"> </w:t>
      </w:r>
      <w:r>
        <w:rPr>
          <w:rFonts w:ascii="Arial"/>
          <w:sz w:val="20"/>
        </w:rPr>
        <w:t>hands</w:t>
      </w:r>
      <w:r>
        <w:rPr>
          <w:rFonts w:ascii="Arial"/>
          <w:spacing w:val="-14"/>
          <w:sz w:val="20"/>
        </w:rPr>
        <w:t xml:space="preserve"> </w:t>
      </w:r>
      <w:r>
        <w:rPr>
          <w:rFonts w:ascii="Arial"/>
          <w:sz w:val="20"/>
        </w:rPr>
        <w:t>washed</w:t>
      </w:r>
      <w:r>
        <w:rPr>
          <w:rFonts w:ascii="Arial"/>
          <w:spacing w:val="-14"/>
          <w:sz w:val="20"/>
        </w:rPr>
        <w:t xml:space="preserve"> </w:t>
      </w:r>
      <w:r>
        <w:rPr>
          <w:rFonts w:ascii="Arial"/>
          <w:sz w:val="20"/>
        </w:rPr>
        <w:t>or</w:t>
      </w:r>
      <w:r>
        <w:rPr>
          <w:rFonts w:ascii="Arial"/>
          <w:spacing w:val="-14"/>
          <w:sz w:val="20"/>
        </w:rPr>
        <w:t xml:space="preserve"> </w:t>
      </w:r>
      <w:r>
        <w:rPr>
          <w:rFonts w:ascii="Arial"/>
          <w:sz w:val="20"/>
        </w:rPr>
        <w:t>sanitized following such</w:t>
      </w:r>
      <w:r>
        <w:rPr>
          <w:rFonts w:ascii="Arial"/>
          <w:spacing w:val="-1"/>
          <w:sz w:val="20"/>
        </w:rPr>
        <w:t xml:space="preserve"> </w:t>
      </w:r>
      <w:r>
        <w:rPr>
          <w:rFonts w:ascii="Arial"/>
          <w:sz w:val="20"/>
        </w:rPr>
        <w:t>touching.</w:t>
      </w:r>
    </w:p>
    <w:p w14:paraId="3E47742D" w14:textId="77777777" w:rsidR="00501B26" w:rsidRDefault="00501B26">
      <w:pPr>
        <w:pStyle w:val="BodyText"/>
        <w:ind w:left="0"/>
        <w:rPr>
          <w:rFonts w:ascii="Arial"/>
        </w:rPr>
      </w:pPr>
    </w:p>
    <w:p w14:paraId="5640BE49" w14:textId="77777777" w:rsidR="00501B26" w:rsidRDefault="00A84428">
      <w:pPr>
        <w:pStyle w:val="ListParagraph"/>
        <w:numPr>
          <w:ilvl w:val="0"/>
          <w:numId w:val="46"/>
        </w:numPr>
        <w:tabs>
          <w:tab w:val="left" w:pos="1044"/>
        </w:tabs>
        <w:spacing w:before="140"/>
        <w:ind w:hanging="361"/>
        <w:rPr>
          <w:rFonts w:ascii="Arial"/>
          <w:b/>
          <w:sz w:val="20"/>
        </w:rPr>
      </w:pPr>
      <w:r>
        <w:rPr>
          <w:rFonts w:ascii="Arial"/>
          <w:b/>
          <w:sz w:val="20"/>
        </w:rPr>
        <w:t>ENHANCED</w:t>
      </w:r>
      <w:r>
        <w:rPr>
          <w:rFonts w:ascii="Arial"/>
          <w:b/>
          <w:spacing w:val="1"/>
          <w:sz w:val="20"/>
        </w:rPr>
        <w:t xml:space="preserve"> </w:t>
      </w:r>
      <w:r>
        <w:rPr>
          <w:rFonts w:ascii="Arial"/>
          <w:b/>
          <w:sz w:val="20"/>
        </w:rPr>
        <w:t>CLEANING/DISINFECTING:</w:t>
      </w:r>
    </w:p>
    <w:p w14:paraId="0CD0CB7E" w14:textId="77777777" w:rsidR="00501B26" w:rsidRDefault="00A84428">
      <w:pPr>
        <w:pStyle w:val="ListParagraph"/>
        <w:numPr>
          <w:ilvl w:val="1"/>
          <w:numId w:val="46"/>
        </w:numPr>
        <w:tabs>
          <w:tab w:val="left" w:pos="1404"/>
        </w:tabs>
        <w:spacing w:before="18"/>
        <w:ind w:right="839"/>
        <w:jc w:val="both"/>
        <w:rPr>
          <w:rFonts w:ascii="Arial"/>
          <w:sz w:val="20"/>
        </w:rPr>
      </w:pPr>
      <w:r>
        <w:rPr>
          <w:rFonts w:ascii="Arial"/>
          <w:sz w:val="20"/>
        </w:rPr>
        <w:t>Since janitorial services are provided (four (4) evenings a week for Municipal Hall and once weekly for Fire Halls 1 and 2); employees should disinfect common areas and other high touch surfaces before use.</w:t>
      </w:r>
    </w:p>
    <w:p w14:paraId="411B5380" w14:textId="77777777" w:rsidR="00501B26" w:rsidRDefault="00A84428">
      <w:pPr>
        <w:pStyle w:val="ListParagraph"/>
        <w:numPr>
          <w:ilvl w:val="1"/>
          <w:numId w:val="46"/>
        </w:numPr>
        <w:tabs>
          <w:tab w:val="left" w:pos="1404"/>
        </w:tabs>
        <w:spacing w:before="80"/>
        <w:ind w:right="848"/>
        <w:jc w:val="both"/>
        <w:rPr>
          <w:rFonts w:ascii="Arial"/>
          <w:sz w:val="20"/>
        </w:rPr>
      </w:pPr>
      <w:r>
        <w:rPr>
          <w:rFonts w:ascii="Arial"/>
          <w:sz w:val="20"/>
        </w:rPr>
        <w:t>Employees should ensure regularly touched surfaces are disinfected frequently within their own workspace(s). Follow the proper procedural guidelines outlined in Operating Procedure</w:t>
      </w:r>
      <w:r>
        <w:rPr>
          <w:rFonts w:ascii="Arial"/>
          <w:spacing w:val="-17"/>
          <w:sz w:val="20"/>
        </w:rPr>
        <w:t xml:space="preserve"> </w:t>
      </w:r>
      <w:r>
        <w:rPr>
          <w:rFonts w:ascii="Arial"/>
          <w:sz w:val="20"/>
        </w:rPr>
        <w:t>OP-22.</w:t>
      </w:r>
    </w:p>
    <w:p w14:paraId="505F2E37" w14:textId="77777777" w:rsidR="00501B26" w:rsidRDefault="00501B26">
      <w:pPr>
        <w:pStyle w:val="BodyText"/>
        <w:ind w:left="0"/>
        <w:rPr>
          <w:rFonts w:ascii="Arial"/>
        </w:rPr>
      </w:pPr>
    </w:p>
    <w:p w14:paraId="6E7CD037" w14:textId="77777777" w:rsidR="00501B26" w:rsidRDefault="00A84428">
      <w:pPr>
        <w:pStyle w:val="ListParagraph"/>
        <w:numPr>
          <w:ilvl w:val="0"/>
          <w:numId w:val="46"/>
        </w:numPr>
        <w:tabs>
          <w:tab w:val="left" w:pos="1044"/>
        </w:tabs>
        <w:spacing w:before="156"/>
        <w:ind w:hanging="361"/>
        <w:rPr>
          <w:rFonts w:ascii="Arial"/>
          <w:b/>
          <w:sz w:val="20"/>
        </w:rPr>
      </w:pPr>
      <w:r>
        <w:rPr>
          <w:rFonts w:ascii="Arial"/>
          <w:b/>
          <w:sz w:val="20"/>
        </w:rPr>
        <w:t>SHARED WORKSPACES/EQUIPMENT INCLUDING</w:t>
      </w:r>
      <w:r>
        <w:rPr>
          <w:rFonts w:ascii="Arial"/>
          <w:b/>
          <w:spacing w:val="3"/>
          <w:sz w:val="20"/>
        </w:rPr>
        <w:t xml:space="preserve"> </w:t>
      </w:r>
      <w:r>
        <w:rPr>
          <w:rFonts w:ascii="Arial"/>
          <w:b/>
          <w:sz w:val="20"/>
        </w:rPr>
        <w:t>VEHICLES:</w:t>
      </w:r>
    </w:p>
    <w:p w14:paraId="454CBED3" w14:textId="77777777" w:rsidR="00501B26" w:rsidRDefault="00A84428">
      <w:pPr>
        <w:pStyle w:val="ListParagraph"/>
        <w:numPr>
          <w:ilvl w:val="1"/>
          <w:numId w:val="46"/>
        </w:numPr>
        <w:tabs>
          <w:tab w:val="left" w:pos="1404"/>
        </w:tabs>
        <w:spacing w:before="20"/>
        <w:ind w:hanging="361"/>
        <w:jc w:val="both"/>
        <w:rPr>
          <w:rFonts w:ascii="Arial"/>
          <w:sz w:val="20"/>
        </w:rPr>
      </w:pPr>
      <w:r>
        <w:rPr>
          <w:rFonts w:ascii="Arial"/>
          <w:sz w:val="20"/>
        </w:rPr>
        <w:t>Employees are discouraged from sharing equipment (i.e. pens, phones, other</w:t>
      </w:r>
      <w:r>
        <w:rPr>
          <w:rFonts w:ascii="Arial"/>
          <w:spacing w:val="-13"/>
          <w:sz w:val="20"/>
        </w:rPr>
        <w:t xml:space="preserve"> </w:t>
      </w:r>
      <w:r>
        <w:rPr>
          <w:rFonts w:ascii="Arial"/>
          <w:sz w:val="20"/>
        </w:rPr>
        <w:t>tools).</w:t>
      </w:r>
    </w:p>
    <w:p w14:paraId="2C416D69" w14:textId="77777777" w:rsidR="00501B26" w:rsidRDefault="00A84428">
      <w:pPr>
        <w:pStyle w:val="ListParagraph"/>
        <w:numPr>
          <w:ilvl w:val="1"/>
          <w:numId w:val="46"/>
        </w:numPr>
        <w:tabs>
          <w:tab w:val="left" w:pos="1404"/>
        </w:tabs>
        <w:spacing w:before="80"/>
        <w:ind w:hanging="361"/>
        <w:jc w:val="both"/>
        <w:rPr>
          <w:rFonts w:ascii="Arial"/>
          <w:sz w:val="20"/>
        </w:rPr>
      </w:pPr>
      <w:r>
        <w:rPr>
          <w:rFonts w:ascii="Arial"/>
          <w:sz w:val="20"/>
        </w:rPr>
        <w:t>The need to share workspaces and equipment will be</w:t>
      </w:r>
      <w:r>
        <w:rPr>
          <w:rFonts w:ascii="Arial"/>
          <w:spacing w:val="-4"/>
          <w:sz w:val="20"/>
        </w:rPr>
        <w:t xml:space="preserve"> </w:t>
      </w:r>
      <w:r>
        <w:rPr>
          <w:rFonts w:ascii="Arial"/>
          <w:sz w:val="20"/>
        </w:rPr>
        <w:t>minimized.</w:t>
      </w:r>
    </w:p>
    <w:p w14:paraId="650F16EE" w14:textId="77777777" w:rsidR="00501B26" w:rsidRDefault="00A84428">
      <w:pPr>
        <w:pStyle w:val="ListParagraph"/>
        <w:numPr>
          <w:ilvl w:val="1"/>
          <w:numId w:val="46"/>
        </w:numPr>
        <w:tabs>
          <w:tab w:val="left" w:pos="1404"/>
        </w:tabs>
        <w:spacing w:before="79"/>
        <w:ind w:right="837"/>
        <w:jc w:val="both"/>
        <w:rPr>
          <w:rFonts w:ascii="Arial"/>
          <w:sz w:val="20"/>
        </w:rPr>
      </w:pPr>
      <w:r>
        <w:rPr>
          <w:rFonts w:ascii="Arial"/>
          <w:sz w:val="20"/>
        </w:rPr>
        <w:t>When it is necessary to use a common workstation or piece of equipment, such as photocopiers or cash registers, the surface should be disinfected before and after use. If you are in doubt about the cleanliness of an area or item, employees are encouraged to disinfect the area or item before and after use to reduce the risk of</w:t>
      </w:r>
      <w:r>
        <w:rPr>
          <w:rFonts w:ascii="Arial"/>
          <w:spacing w:val="-3"/>
          <w:sz w:val="20"/>
        </w:rPr>
        <w:t xml:space="preserve"> </w:t>
      </w:r>
      <w:r>
        <w:rPr>
          <w:rFonts w:ascii="Arial"/>
          <w:sz w:val="20"/>
        </w:rPr>
        <w:t>contamination.</w:t>
      </w:r>
    </w:p>
    <w:p w14:paraId="0EEF94BC" w14:textId="77777777" w:rsidR="00501B26" w:rsidRDefault="00A84428">
      <w:pPr>
        <w:pStyle w:val="ListParagraph"/>
        <w:numPr>
          <w:ilvl w:val="1"/>
          <w:numId w:val="46"/>
        </w:numPr>
        <w:tabs>
          <w:tab w:val="left" w:pos="1404"/>
        </w:tabs>
        <w:spacing w:before="79"/>
        <w:ind w:right="839"/>
        <w:jc w:val="both"/>
        <w:rPr>
          <w:rFonts w:ascii="Arial" w:hAnsi="Arial"/>
          <w:sz w:val="20"/>
        </w:rPr>
      </w:pPr>
      <w:r>
        <w:rPr>
          <w:rFonts w:ascii="Arial" w:hAnsi="Arial"/>
          <w:sz w:val="20"/>
        </w:rPr>
        <w:t xml:space="preserve">In the event of a potential COVID case in a shared workspace, workstation or with a person using shared equipment, the station/equipment should not be used until a </w:t>
      </w:r>
      <w:r>
        <w:rPr>
          <w:rFonts w:ascii="Arial" w:hAnsi="Arial"/>
          <w:i/>
          <w:sz w:val="20"/>
        </w:rPr>
        <w:t xml:space="preserve">deep clean </w:t>
      </w:r>
      <w:r>
        <w:rPr>
          <w:rFonts w:ascii="Arial" w:hAnsi="Arial"/>
          <w:sz w:val="20"/>
        </w:rPr>
        <w:t>can be performed which is to be delegated by the employee’s manager. Follow the proper procedural guidelines outlined in the Operating Procedure OP-22. Employees affected by the deep clean will be accommodated to ensure safety during the cleaning period, which will be delegated by your manager.</w:t>
      </w:r>
    </w:p>
    <w:p w14:paraId="1829B5D5" w14:textId="77777777" w:rsidR="00501B26" w:rsidRDefault="00A84428">
      <w:pPr>
        <w:pStyle w:val="ListParagraph"/>
        <w:numPr>
          <w:ilvl w:val="1"/>
          <w:numId w:val="46"/>
        </w:numPr>
        <w:tabs>
          <w:tab w:val="left" w:pos="1404"/>
        </w:tabs>
        <w:spacing w:before="82"/>
        <w:ind w:right="846"/>
        <w:jc w:val="both"/>
        <w:rPr>
          <w:rFonts w:ascii="Arial"/>
          <w:sz w:val="20"/>
        </w:rPr>
      </w:pPr>
      <w:r>
        <w:rPr>
          <w:rFonts w:ascii="Arial"/>
          <w:sz w:val="20"/>
        </w:rPr>
        <w:t>Limit the exchange of papers. If documents must be exchanged, follow the proper procedural guidelines outlined in the Operating Procedure</w:t>
      </w:r>
      <w:r>
        <w:rPr>
          <w:rFonts w:ascii="Arial"/>
          <w:spacing w:val="1"/>
          <w:sz w:val="20"/>
        </w:rPr>
        <w:t xml:space="preserve"> </w:t>
      </w:r>
      <w:r>
        <w:rPr>
          <w:rFonts w:ascii="Arial"/>
          <w:sz w:val="20"/>
        </w:rPr>
        <w:t>OP-22.</w:t>
      </w:r>
    </w:p>
    <w:p w14:paraId="13317570" w14:textId="77777777" w:rsidR="00501B26" w:rsidRDefault="00A84428">
      <w:pPr>
        <w:pStyle w:val="ListParagraph"/>
        <w:numPr>
          <w:ilvl w:val="1"/>
          <w:numId w:val="46"/>
        </w:numPr>
        <w:tabs>
          <w:tab w:val="left" w:pos="1404"/>
        </w:tabs>
        <w:spacing w:before="80" w:line="259" w:lineRule="auto"/>
        <w:ind w:right="846"/>
        <w:jc w:val="both"/>
        <w:rPr>
          <w:rFonts w:ascii="Arial"/>
          <w:sz w:val="20"/>
        </w:rPr>
      </w:pPr>
      <w:r>
        <w:rPr>
          <w:rFonts w:ascii="Arial"/>
          <w:sz w:val="20"/>
        </w:rPr>
        <w:t>Employees</w:t>
      </w:r>
      <w:r>
        <w:rPr>
          <w:rFonts w:ascii="Arial"/>
          <w:spacing w:val="-9"/>
          <w:sz w:val="20"/>
        </w:rPr>
        <w:t xml:space="preserve"> </w:t>
      </w:r>
      <w:r>
        <w:rPr>
          <w:rFonts w:ascii="Arial"/>
          <w:sz w:val="20"/>
        </w:rPr>
        <w:t>who</w:t>
      </w:r>
      <w:r>
        <w:rPr>
          <w:rFonts w:ascii="Arial"/>
          <w:spacing w:val="-10"/>
          <w:sz w:val="20"/>
        </w:rPr>
        <w:t xml:space="preserve"> </w:t>
      </w:r>
      <w:r>
        <w:rPr>
          <w:rFonts w:ascii="Arial"/>
          <w:sz w:val="20"/>
        </w:rPr>
        <w:t>use</w:t>
      </w:r>
      <w:r>
        <w:rPr>
          <w:rFonts w:ascii="Arial"/>
          <w:spacing w:val="-8"/>
          <w:sz w:val="20"/>
        </w:rPr>
        <w:t xml:space="preserve"> </w:t>
      </w:r>
      <w:r>
        <w:rPr>
          <w:rFonts w:ascii="Arial"/>
          <w:sz w:val="20"/>
        </w:rPr>
        <w:t>municipal</w:t>
      </w:r>
      <w:r>
        <w:rPr>
          <w:rFonts w:ascii="Arial"/>
          <w:spacing w:val="-11"/>
          <w:sz w:val="20"/>
        </w:rPr>
        <w:t xml:space="preserve"> </w:t>
      </w:r>
      <w:r>
        <w:rPr>
          <w:rFonts w:ascii="Arial"/>
          <w:sz w:val="20"/>
        </w:rPr>
        <w:t>vehicles</w:t>
      </w:r>
      <w:r>
        <w:rPr>
          <w:rFonts w:ascii="Arial"/>
          <w:spacing w:val="-8"/>
          <w:sz w:val="20"/>
        </w:rPr>
        <w:t xml:space="preserve"> </w:t>
      </w:r>
      <w:r>
        <w:rPr>
          <w:rFonts w:ascii="Arial"/>
          <w:sz w:val="20"/>
        </w:rPr>
        <w:t>must</w:t>
      </w:r>
      <w:r>
        <w:rPr>
          <w:rFonts w:ascii="Arial"/>
          <w:spacing w:val="-10"/>
          <w:sz w:val="20"/>
        </w:rPr>
        <w:t xml:space="preserve"> </w:t>
      </w:r>
      <w:r>
        <w:rPr>
          <w:rFonts w:ascii="Arial"/>
          <w:sz w:val="20"/>
        </w:rPr>
        <w:t>ensure</w:t>
      </w:r>
      <w:r>
        <w:rPr>
          <w:rFonts w:ascii="Arial"/>
          <w:spacing w:val="-9"/>
          <w:sz w:val="20"/>
        </w:rPr>
        <w:t xml:space="preserve"> </w:t>
      </w:r>
      <w:r>
        <w:rPr>
          <w:rFonts w:ascii="Arial"/>
          <w:sz w:val="20"/>
        </w:rPr>
        <w:t>that</w:t>
      </w:r>
      <w:r>
        <w:rPr>
          <w:rFonts w:ascii="Arial"/>
          <w:spacing w:val="-11"/>
          <w:sz w:val="20"/>
        </w:rPr>
        <w:t xml:space="preserve"> </w:t>
      </w:r>
      <w:r>
        <w:rPr>
          <w:rFonts w:ascii="Arial"/>
          <w:sz w:val="20"/>
        </w:rPr>
        <w:t>high</w:t>
      </w:r>
      <w:r>
        <w:rPr>
          <w:rFonts w:ascii="Arial"/>
          <w:spacing w:val="-10"/>
          <w:sz w:val="20"/>
        </w:rPr>
        <w:t xml:space="preserve"> </w:t>
      </w:r>
      <w:r>
        <w:rPr>
          <w:rFonts w:ascii="Arial"/>
          <w:sz w:val="20"/>
        </w:rPr>
        <w:t>contact</w:t>
      </w:r>
      <w:r>
        <w:rPr>
          <w:rFonts w:ascii="Arial"/>
          <w:spacing w:val="-10"/>
          <w:sz w:val="20"/>
        </w:rPr>
        <w:t xml:space="preserve"> </w:t>
      </w:r>
      <w:r>
        <w:rPr>
          <w:rFonts w:ascii="Arial"/>
          <w:sz w:val="20"/>
        </w:rPr>
        <w:t>surfaces</w:t>
      </w:r>
      <w:r>
        <w:rPr>
          <w:rFonts w:ascii="Arial"/>
          <w:spacing w:val="-8"/>
          <w:sz w:val="20"/>
        </w:rPr>
        <w:t xml:space="preserve"> </w:t>
      </w:r>
      <w:r>
        <w:rPr>
          <w:rFonts w:ascii="Arial"/>
          <w:sz w:val="20"/>
        </w:rPr>
        <w:t>within</w:t>
      </w:r>
      <w:r>
        <w:rPr>
          <w:rFonts w:ascii="Arial"/>
          <w:spacing w:val="-10"/>
          <w:sz w:val="20"/>
        </w:rPr>
        <w:t xml:space="preserve"> </w:t>
      </w:r>
      <w:r>
        <w:rPr>
          <w:rFonts w:ascii="Arial"/>
          <w:sz w:val="20"/>
        </w:rPr>
        <w:t>the</w:t>
      </w:r>
      <w:r>
        <w:rPr>
          <w:rFonts w:ascii="Arial"/>
          <w:spacing w:val="-10"/>
          <w:sz w:val="20"/>
        </w:rPr>
        <w:t xml:space="preserve"> </w:t>
      </w:r>
      <w:r>
        <w:rPr>
          <w:rFonts w:ascii="Arial"/>
          <w:sz w:val="20"/>
        </w:rPr>
        <w:t>vehicle</w:t>
      </w:r>
      <w:r>
        <w:rPr>
          <w:rFonts w:ascii="Arial"/>
          <w:spacing w:val="-8"/>
          <w:sz w:val="20"/>
        </w:rPr>
        <w:t xml:space="preserve"> </w:t>
      </w:r>
      <w:r>
        <w:rPr>
          <w:rFonts w:ascii="Arial"/>
          <w:sz w:val="20"/>
        </w:rPr>
        <w:t>are routinely disinfected. Follow the proper procedural guidelines outlined in the Operating Procedure OP-22.</w:t>
      </w:r>
    </w:p>
    <w:p w14:paraId="6B7300FB" w14:textId="77777777" w:rsidR="00501B26" w:rsidRDefault="00501B26">
      <w:pPr>
        <w:pStyle w:val="BodyText"/>
        <w:spacing w:before="4"/>
        <w:ind w:left="0"/>
        <w:rPr>
          <w:rFonts w:ascii="Arial"/>
          <w:sz w:val="21"/>
        </w:rPr>
      </w:pPr>
    </w:p>
    <w:p w14:paraId="35F99F56" w14:textId="77777777" w:rsidR="00501B26" w:rsidRDefault="00A84428">
      <w:pPr>
        <w:pStyle w:val="ListParagraph"/>
        <w:numPr>
          <w:ilvl w:val="0"/>
          <w:numId w:val="46"/>
        </w:numPr>
        <w:tabs>
          <w:tab w:val="left" w:pos="1044"/>
        </w:tabs>
        <w:spacing w:before="1"/>
        <w:ind w:hanging="361"/>
        <w:rPr>
          <w:rFonts w:ascii="Arial"/>
          <w:b/>
          <w:sz w:val="20"/>
        </w:rPr>
      </w:pPr>
      <w:r>
        <w:rPr>
          <w:rFonts w:ascii="Arial"/>
          <w:b/>
          <w:sz w:val="20"/>
        </w:rPr>
        <w:t>PERSONAL PROTECTION EQUIPMENT (PPE)</w:t>
      </w:r>
    </w:p>
    <w:p w14:paraId="44626D59" w14:textId="77777777" w:rsidR="00501B26" w:rsidRDefault="00A84428">
      <w:pPr>
        <w:pStyle w:val="ListParagraph"/>
        <w:numPr>
          <w:ilvl w:val="1"/>
          <w:numId w:val="46"/>
        </w:numPr>
        <w:tabs>
          <w:tab w:val="left" w:pos="1404"/>
        </w:tabs>
        <w:spacing w:before="19"/>
        <w:ind w:right="844"/>
        <w:jc w:val="both"/>
        <w:rPr>
          <w:rFonts w:ascii="Arial"/>
          <w:sz w:val="20"/>
        </w:rPr>
      </w:pPr>
      <w:r>
        <w:rPr>
          <w:rFonts w:ascii="Arial"/>
          <w:sz w:val="20"/>
        </w:rPr>
        <w:t xml:space="preserve">Facial masks and gloves are </w:t>
      </w:r>
      <w:r>
        <w:rPr>
          <w:rFonts w:ascii="Arial"/>
          <w:sz w:val="20"/>
          <w:u w:val="single"/>
        </w:rPr>
        <w:t>not</w:t>
      </w:r>
      <w:r>
        <w:rPr>
          <w:rFonts w:ascii="Arial"/>
          <w:sz w:val="20"/>
        </w:rPr>
        <w:t xml:space="preserve"> mandatory. Facial masks have been recommended for essential health service workers only. If an employee chooses to use a facial mask, they are responsible for supplying</w:t>
      </w:r>
      <w:r>
        <w:rPr>
          <w:rFonts w:ascii="Arial"/>
          <w:spacing w:val="-4"/>
          <w:sz w:val="20"/>
        </w:rPr>
        <w:t xml:space="preserve"> </w:t>
      </w:r>
      <w:r>
        <w:rPr>
          <w:rFonts w:ascii="Arial"/>
          <w:sz w:val="20"/>
        </w:rPr>
        <w:t>their</w:t>
      </w:r>
      <w:r>
        <w:rPr>
          <w:rFonts w:ascii="Arial"/>
          <w:spacing w:val="-1"/>
          <w:sz w:val="20"/>
        </w:rPr>
        <w:t xml:space="preserve"> </w:t>
      </w:r>
      <w:r>
        <w:rPr>
          <w:rFonts w:ascii="Arial"/>
          <w:sz w:val="20"/>
        </w:rPr>
        <w:t>own,</w:t>
      </w:r>
      <w:r>
        <w:rPr>
          <w:rFonts w:ascii="Arial"/>
          <w:spacing w:val="-4"/>
          <w:sz w:val="20"/>
        </w:rPr>
        <w:t xml:space="preserve"> </w:t>
      </w:r>
      <w:r>
        <w:rPr>
          <w:rFonts w:ascii="Arial"/>
          <w:sz w:val="20"/>
        </w:rPr>
        <w:t>for</w:t>
      </w:r>
      <w:r>
        <w:rPr>
          <w:rFonts w:ascii="Arial"/>
          <w:spacing w:val="-5"/>
          <w:sz w:val="20"/>
        </w:rPr>
        <w:t xml:space="preserve"> </w:t>
      </w:r>
      <w:r>
        <w:rPr>
          <w:rFonts w:ascii="Arial"/>
          <w:sz w:val="20"/>
        </w:rPr>
        <w:t>proper</w:t>
      </w:r>
      <w:r>
        <w:rPr>
          <w:rFonts w:ascii="Arial"/>
          <w:spacing w:val="-4"/>
          <w:sz w:val="20"/>
        </w:rPr>
        <w:t xml:space="preserve"> </w:t>
      </w:r>
      <w:r>
        <w:rPr>
          <w:rFonts w:ascii="Arial"/>
          <w:sz w:val="20"/>
        </w:rPr>
        <w:t>disposal</w:t>
      </w:r>
      <w:r>
        <w:rPr>
          <w:rFonts w:ascii="Arial"/>
          <w:spacing w:val="-3"/>
          <w:sz w:val="20"/>
        </w:rPr>
        <w:t xml:space="preserve"> </w:t>
      </w:r>
      <w:r>
        <w:rPr>
          <w:rFonts w:ascii="Arial"/>
          <w:sz w:val="20"/>
        </w:rPr>
        <w:t>or</w:t>
      </w:r>
      <w:r>
        <w:rPr>
          <w:rFonts w:ascii="Arial"/>
          <w:spacing w:val="-5"/>
          <w:sz w:val="20"/>
        </w:rPr>
        <w:t xml:space="preserve"> </w:t>
      </w:r>
      <w:r>
        <w:rPr>
          <w:rFonts w:ascii="Arial"/>
          <w:sz w:val="20"/>
        </w:rPr>
        <w:t>frequent</w:t>
      </w:r>
      <w:r>
        <w:rPr>
          <w:rFonts w:ascii="Arial"/>
          <w:spacing w:val="-2"/>
          <w:sz w:val="20"/>
        </w:rPr>
        <w:t xml:space="preserve"> </w:t>
      </w:r>
      <w:r>
        <w:rPr>
          <w:rFonts w:ascii="Arial"/>
          <w:sz w:val="20"/>
        </w:rPr>
        <w:t>cleaning</w:t>
      </w:r>
      <w:r>
        <w:rPr>
          <w:rFonts w:ascii="Arial"/>
          <w:spacing w:val="-3"/>
          <w:sz w:val="20"/>
        </w:rPr>
        <w:t xml:space="preserve"> </w:t>
      </w:r>
      <w:r>
        <w:rPr>
          <w:rFonts w:ascii="Arial"/>
          <w:sz w:val="20"/>
        </w:rPr>
        <w:t>of</w:t>
      </w:r>
      <w:r>
        <w:rPr>
          <w:rFonts w:ascii="Arial"/>
          <w:spacing w:val="-3"/>
          <w:sz w:val="20"/>
        </w:rPr>
        <w:t xml:space="preserve"> </w:t>
      </w:r>
      <w:r>
        <w:rPr>
          <w:rFonts w:ascii="Arial"/>
          <w:sz w:val="20"/>
        </w:rPr>
        <w:t>them,</w:t>
      </w:r>
      <w:r>
        <w:rPr>
          <w:rFonts w:ascii="Arial"/>
          <w:spacing w:val="-3"/>
          <w:sz w:val="20"/>
        </w:rPr>
        <w:t xml:space="preserve"> </w:t>
      </w:r>
      <w:r>
        <w:rPr>
          <w:rFonts w:ascii="Arial"/>
          <w:sz w:val="20"/>
        </w:rPr>
        <w:t>dependent</w:t>
      </w:r>
      <w:r>
        <w:rPr>
          <w:rFonts w:ascii="Arial"/>
          <w:spacing w:val="-2"/>
          <w:sz w:val="20"/>
        </w:rPr>
        <w:t xml:space="preserve"> </w:t>
      </w:r>
      <w:r>
        <w:rPr>
          <w:rFonts w:ascii="Arial"/>
          <w:sz w:val="20"/>
        </w:rPr>
        <w:t>on</w:t>
      </w:r>
      <w:r>
        <w:rPr>
          <w:rFonts w:ascii="Arial"/>
          <w:spacing w:val="-5"/>
          <w:sz w:val="20"/>
        </w:rPr>
        <w:t xml:space="preserve"> </w:t>
      </w:r>
      <w:r>
        <w:rPr>
          <w:rFonts w:ascii="Arial"/>
          <w:sz w:val="20"/>
        </w:rPr>
        <w:t>which</w:t>
      </w:r>
      <w:r>
        <w:rPr>
          <w:rFonts w:ascii="Arial"/>
          <w:spacing w:val="-3"/>
          <w:sz w:val="20"/>
        </w:rPr>
        <w:t xml:space="preserve"> </w:t>
      </w:r>
      <w:r>
        <w:rPr>
          <w:rFonts w:ascii="Arial"/>
          <w:sz w:val="20"/>
        </w:rPr>
        <w:t>type</w:t>
      </w:r>
      <w:r>
        <w:rPr>
          <w:rFonts w:ascii="Arial"/>
          <w:spacing w:val="-3"/>
          <w:sz w:val="20"/>
        </w:rPr>
        <w:t xml:space="preserve"> </w:t>
      </w:r>
      <w:r>
        <w:rPr>
          <w:rFonts w:ascii="Arial"/>
          <w:sz w:val="20"/>
        </w:rPr>
        <w:t>they choose to</w:t>
      </w:r>
      <w:r>
        <w:rPr>
          <w:rFonts w:ascii="Arial"/>
          <w:spacing w:val="-1"/>
          <w:sz w:val="20"/>
        </w:rPr>
        <w:t xml:space="preserve"> </w:t>
      </w:r>
      <w:r>
        <w:rPr>
          <w:rFonts w:ascii="Arial"/>
          <w:sz w:val="20"/>
        </w:rPr>
        <w:t>utilize.</w:t>
      </w:r>
    </w:p>
    <w:p w14:paraId="0F09D7A3" w14:textId="77777777" w:rsidR="00501B26" w:rsidRDefault="00A84428">
      <w:pPr>
        <w:pStyle w:val="ListParagraph"/>
        <w:numPr>
          <w:ilvl w:val="1"/>
          <w:numId w:val="46"/>
        </w:numPr>
        <w:tabs>
          <w:tab w:val="left" w:pos="1404"/>
        </w:tabs>
        <w:spacing w:before="79"/>
        <w:ind w:right="838"/>
        <w:jc w:val="both"/>
        <w:rPr>
          <w:rFonts w:ascii="Arial"/>
          <w:sz w:val="20"/>
        </w:rPr>
      </w:pPr>
      <w:r>
        <w:rPr>
          <w:rFonts w:ascii="Arial"/>
          <w:sz w:val="20"/>
        </w:rPr>
        <w:t>Gloves</w:t>
      </w:r>
      <w:r>
        <w:rPr>
          <w:rFonts w:ascii="Arial"/>
          <w:spacing w:val="-5"/>
          <w:sz w:val="20"/>
        </w:rPr>
        <w:t xml:space="preserve"> </w:t>
      </w:r>
      <w:r>
        <w:rPr>
          <w:rFonts w:ascii="Arial"/>
          <w:sz w:val="20"/>
        </w:rPr>
        <w:t>will</w:t>
      </w:r>
      <w:r>
        <w:rPr>
          <w:rFonts w:ascii="Arial"/>
          <w:spacing w:val="-5"/>
          <w:sz w:val="20"/>
        </w:rPr>
        <w:t xml:space="preserve"> </w:t>
      </w:r>
      <w:r>
        <w:rPr>
          <w:rFonts w:ascii="Arial"/>
          <w:sz w:val="20"/>
        </w:rPr>
        <w:t>be</w:t>
      </w:r>
      <w:r>
        <w:rPr>
          <w:rFonts w:ascii="Arial"/>
          <w:spacing w:val="-3"/>
          <w:sz w:val="20"/>
        </w:rPr>
        <w:t xml:space="preserve"> </w:t>
      </w:r>
      <w:r>
        <w:rPr>
          <w:rFonts w:ascii="Arial"/>
          <w:sz w:val="20"/>
        </w:rPr>
        <w:t>provided</w:t>
      </w:r>
      <w:r>
        <w:rPr>
          <w:rFonts w:ascii="Arial"/>
          <w:spacing w:val="-5"/>
          <w:sz w:val="20"/>
        </w:rPr>
        <w:t xml:space="preserve"> </w:t>
      </w:r>
      <w:r>
        <w:rPr>
          <w:rFonts w:ascii="Arial"/>
          <w:sz w:val="20"/>
        </w:rPr>
        <w:t>and</w:t>
      </w:r>
      <w:r>
        <w:rPr>
          <w:rFonts w:ascii="Arial"/>
          <w:spacing w:val="-2"/>
          <w:sz w:val="20"/>
        </w:rPr>
        <w:t xml:space="preserve"> </w:t>
      </w:r>
      <w:r>
        <w:rPr>
          <w:rFonts w:ascii="Arial"/>
          <w:sz w:val="20"/>
        </w:rPr>
        <w:t>while</w:t>
      </w:r>
      <w:r>
        <w:rPr>
          <w:rFonts w:ascii="Arial"/>
          <w:spacing w:val="-6"/>
          <w:sz w:val="20"/>
        </w:rPr>
        <w:t xml:space="preserve"> </w:t>
      </w:r>
      <w:r>
        <w:rPr>
          <w:rFonts w:ascii="Arial"/>
          <w:sz w:val="20"/>
        </w:rPr>
        <w:t>gloves</w:t>
      </w:r>
      <w:r>
        <w:rPr>
          <w:rFonts w:ascii="Arial"/>
          <w:spacing w:val="-4"/>
          <w:sz w:val="20"/>
        </w:rPr>
        <w:t xml:space="preserve"> </w:t>
      </w:r>
      <w:r>
        <w:rPr>
          <w:rFonts w:ascii="Arial"/>
          <w:sz w:val="20"/>
        </w:rPr>
        <w:t>may</w:t>
      </w:r>
      <w:r>
        <w:rPr>
          <w:rFonts w:ascii="Arial"/>
          <w:spacing w:val="-3"/>
          <w:sz w:val="20"/>
        </w:rPr>
        <w:t xml:space="preserve"> </w:t>
      </w:r>
      <w:r>
        <w:rPr>
          <w:rFonts w:ascii="Arial"/>
          <w:sz w:val="20"/>
        </w:rPr>
        <w:t>provide</w:t>
      </w:r>
      <w:r>
        <w:rPr>
          <w:rFonts w:ascii="Arial"/>
          <w:spacing w:val="-6"/>
          <w:sz w:val="20"/>
        </w:rPr>
        <w:t xml:space="preserve"> </w:t>
      </w:r>
      <w:r>
        <w:rPr>
          <w:rFonts w:ascii="Arial"/>
          <w:sz w:val="20"/>
        </w:rPr>
        <w:t>protection</w:t>
      </w:r>
      <w:r>
        <w:rPr>
          <w:rFonts w:ascii="Arial"/>
          <w:spacing w:val="-5"/>
          <w:sz w:val="20"/>
        </w:rPr>
        <w:t xml:space="preserve"> </w:t>
      </w:r>
      <w:r>
        <w:rPr>
          <w:rFonts w:ascii="Arial"/>
          <w:sz w:val="20"/>
        </w:rPr>
        <w:t>for</w:t>
      </w:r>
      <w:r>
        <w:rPr>
          <w:rFonts w:ascii="Arial"/>
          <w:spacing w:val="-4"/>
          <w:sz w:val="20"/>
        </w:rPr>
        <w:t xml:space="preserve"> </w:t>
      </w:r>
      <w:r>
        <w:rPr>
          <w:rFonts w:ascii="Arial"/>
          <w:sz w:val="20"/>
        </w:rPr>
        <w:t>your</w:t>
      </w:r>
      <w:r>
        <w:rPr>
          <w:rFonts w:ascii="Arial"/>
          <w:spacing w:val="-5"/>
          <w:sz w:val="20"/>
        </w:rPr>
        <w:t xml:space="preserve"> </w:t>
      </w:r>
      <w:r>
        <w:rPr>
          <w:rFonts w:ascii="Arial"/>
          <w:sz w:val="20"/>
        </w:rPr>
        <w:t>hands,</w:t>
      </w:r>
      <w:r>
        <w:rPr>
          <w:rFonts w:ascii="Arial"/>
          <w:spacing w:val="-4"/>
          <w:sz w:val="20"/>
        </w:rPr>
        <w:t xml:space="preserve"> </w:t>
      </w:r>
      <w:r>
        <w:rPr>
          <w:rFonts w:ascii="Arial"/>
          <w:sz w:val="20"/>
        </w:rPr>
        <w:t>they</w:t>
      </w:r>
      <w:r>
        <w:rPr>
          <w:rFonts w:ascii="Arial"/>
          <w:spacing w:val="-3"/>
          <w:sz w:val="20"/>
        </w:rPr>
        <w:t xml:space="preserve"> </w:t>
      </w:r>
      <w:r>
        <w:rPr>
          <w:rFonts w:ascii="Arial"/>
          <w:sz w:val="20"/>
        </w:rPr>
        <w:t>do</w:t>
      </w:r>
      <w:r>
        <w:rPr>
          <w:rFonts w:ascii="Arial"/>
          <w:spacing w:val="-6"/>
          <w:sz w:val="20"/>
        </w:rPr>
        <w:t xml:space="preserve"> </w:t>
      </w:r>
      <w:r>
        <w:rPr>
          <w:rFonts w:ascii="Arial"/>
          <w:sz w:val="20"/>
        </w:rPr>
        <w:t>not</w:t>
      </w:r>
      <w:r>
        <w:rPr>
          <w:rFonts w:ascii="Arial"/>
          <w:spacing w:val="-4"/>
          <w:sz w:val="20"/>
        </w:rPr>
        <w:t xml:space="preserve"> </w:t>
      </w:r>
      <w:r>
        <w:rPr>
          <w:rFonts w:ascii="Arial"/>
          <w:sz w:val="20"/>
        </w:rPr>
        <w:t>prevent of the transfer of coronavirus to other surfaces. Frequent hand washing is mandatory even when wearing</w:t>
      </w:r>
      <w:r>
        <w:rPr>
          <w:rFonts w:ascii="Arial"/>
          <w:spacing w:val="-2"/>
          <w:sz w:val="20"/>
        </w:rPr>
        <w:t xml:space="preserve"> </w:t>
      </w:r>
      <w:r>
        <w:rPr>
          <w:rFonts w:ascii="Arial"/>
          <w:sz w:val="20"/>
        </w:rPr>
        <w:t>gloves.</w:t>
      </w:r>
    </w:p>
    <w:p w14:paraId="07A235B3" w14:textId="77777777" w:rsidR="00501B26" w:rsidRDefault="00A84428">
      <w:pPr>
        <w:pStyle w:val="ListParagraph"/>
        <w:numPr>
          <w:ilvl w:val="1"/>
          <w:numId w:val="46"/>
        </w:numPr>
        <w:tabs>
          <w:tab w:val="left" w:pos="1404"/>
        </w:tabs>
        <w:spacing w:before="80"/>
        <w:ind w:right="836"/>
        <w:jc w:val="both"/>
        <w:rPr>
          <w:rFonts w:ascii="Arial"/>
          <w:sz w:val="20"/>
        </w:rPr>
      </w:pPr>
      <w:r>
        <w:rPr>
          <w:rFonts w:ascii="Arial"/>
          <w:sz w:val="20"/>
        </w:rPr>
        <w:t>Firefighters</w:t>
      </w:r>
      <w:r>
        <w:rPr>
          <w:rFonts w:ascii="Arial"/>
          <w:spacing w:val="-4"/>
          <w:sz w:val="20"/>
        </w:rPr>
        <w:t xml:space="preserve"> </w:t>
      </w:r>
      <w:r>
        <w:rPr>
          <w:rFonts w:ascii="Arial"/>
          <w:sz w:val="20"/>
        </w:rPr>
        <w:t>will</w:t>
      </w:r>
      <w:r>
        <w:rPr>
          <w:rFonts w:ascii="Arial"/>
          <w:spacing w:val="-5"/>
          <w:sz w:val="20"/>
        </w:rPr>
        <w:t xml:space="preserve"> </w:t>
      </w:r>
      <w:r>
        <w:rPr>
          <w:rFonts w:ascii="Arial"/>
          <w:sz w:val="20"/>
        </w:rPr>
        <w:t>adhere</w:t>
      </w:r>
      <w:r>
        <w:rPr>
          <w:rFonts w:ascii="Arial"/>
          <w:spacing w:val="-4"/>
          <w:sz w:val="20"/>
        </w:rPr>
        <w:t xml:space="preserve"> </w:t>
      </w:r>
      <w:r>
        <w:rPr>
          <w:rFonts w:ascii="Arial"/>
          <w:sz w:val="20"/>
        </w:rPr>
        <w:t>to</w:t>
      </w:r>
      <w:r>
        <w:rPr>
          <w:rFonts w:ascii="Arial"/>
          <w:spacing w:val="-5"/>
          <w:sz w:val="20"/>
        </w:rPr>
        <w:t xml:space="preserve"> </w:t>
      </w:r>
      <w:r>
        <w:rPr>
          <w:rFonts w:ascii="Arial"/>
          <w:sz w:val="20"/>
        </w:rPr>
        <w:t>PPE</w:t>
      </w:r>
      <w:r>
        <w:rPr>
          <w:rFonts w:ascii="Arial"/>
          <w:spacing w:val="-5"/>
          <w:sz w:val="20"/>
        </w:rPr>
        <w:t xml:space="preserve"> </w:t>
      </w:r>
      <w:r>
        <w:rPr>
          <w:rFonts w:ascii="Arial"/>
          <w:sz w:val="20"/>
        </w:rPr>
        <w:t>requirements</w:t>
      </w:r>
      <w:r>
        <w:rPr>
          <w:rFonts w:ascii="Arial"/>
          <w:spacing w:val="-6"/>
          <w:sz w:val="20"/>
        </w:rPr>
        <w:t xml:space="preserve"> </w:t>
      </w:r>
      <w:r>
        <w:rPr>
          <w:rFonts w:ascii="Arial"/>
          <w:sz w:val="20"/>
        </w:rPr>
        <w:t>as</w:t>
      </w:r>
      <w:r>
        <w:rPr>
          <w:rFonts w:ascii="Arial"/>
          <w:spacing w:val="-4"/>
          <w:sz w:val="20"/>
        </w:rPr>
        <w:t xml:space="preserve"> </w:t>
      </w:r>
      <w:r>
        <w:rPr>
          <w:rFonts w:ascii="Arial"/>
          <w:sz w:val="20"/>
        </w:rPr>
        <w:t>specified</w:t>
      </w:r>
      <w:r>
        <w:rPr>
          <w:rFonts w:ascii="Arial"/>
          <w:spacing w:val="-5"/>
          <w:sz w:val="20"/>
        </w:rPr>
        <w:t xml:space="preserve"> </w:t>
      </w:r>
      <w:r>
        <w:rPr>
          <w:rFonts w:ascii="Arial"/>
          <w:sz w:val="20"/>
        </w:rPr>
        <w:t>by</w:t>
      </w:r>
      <w:r>
        <w:rPr>
          <w:rFonts w:ascii="Arial"/>
          <w:spacing w:val="-4"/>
          <w:sz w:val="20"/>
        </w:rPr>
        <w:t xml:space="preserve"> </w:t>
      </w:r>
      <w:r>
        <w:rPr>
          <w:rFonts w:ascii="Arial"/>
          <w:sz w:val="20"/>
        </w:rPr>
        <w:t>BCEHS</w:t>
      </w:r>
      <w:r>
        <w:rPr>
          <w:rFonts w:ascii="Arial"/>
          <w:spacing w:val="-5"/>
          <w:sz w:val="20"/>
        </w:rPr>
        <w:t xml:space="preserve"> </w:t>
      </w:r>
      <w:r>
        <w:rPr>
          <w:rFonts w:ascii="Arial"/>
          <w:sz w:val="20"/>
        </w:rPr>
        <w:t>and</w:t>
      </w:r>
      <w:r>
        <w:rPr>
          <w:rFonts w:ascii="Arial"/>
          <w:spacing w:val="-5"/>
          <w:sz w:val="20"/>
        </w:rPr>
        <w:t xml:space="preserve"> </w:t>
      </w:r>
      <w:r>
        <w:rPr>
          <w:rFonts w:ascii="Arial"/>
          <w:sz w:val="20"/>
        </w:rPr>
        <w:t>shall</w:t>
      </w:r>
      <w:r>
        <w:rPr>
          <w:rFonts w:ascii="Arial"/>
          <w:spacing w:val="-5"/>
          <w:sz w:val="20"/>
        </w:rPr>
        <w:t xml:space="preserve"> </w:t>
      </w:r>
      <w:r>
        <w:rPr>
          <w:rFonts w:ascii="Arial"/>
          <w:sz w:val="20"/>
        </w:rPr>
        <w:t>include</w:t>
      </w:r>
      <w:r>
        <w:rPr>
          <w:rFonts w:ascii="Arial"/>
          <w:spacing w:val="-5"/>
          <w:sz w:val="20"/>
        </w:rPr>
        <w:t xml:space="preserve"> </w:t>
      </w:r>
      <w:r>
        <w:rPr>
          <w:rFonts w:ascii="Arial"/>
          <w:sz w:val="20"/>
        </w:rPr>
        <w:t>fit-tested</w:t>
      </w:r>
      <w:r>
        <w:rPr>
          <w:rFonts w:ascii="Arial"/>
          <w:spacing w:val="-6"/>
          <w:sz w:val="20"/>
        </w:rPr>
        <w:t xml:space="preserve"> </w:t>
      </w:r>
      <w:r>
        <w:rPr>
          <w:rFonts w:ascii="Arial"/>
          <w:sz w:val="20"/>
        </w:rPr>
        <w:t>N95 mask, face shield, and nitrile gloves at a minimum. If COVID-19 symptoms are present, responders shall also wear a non-permeable gown in addition to N95 mask, face shield, and nitrile gloves. Proper PPE donning and doffing procedures, and disposal of PPE shall be</w:t>
      </w:r>
      <w:r>
        <w:rPr>
          <w:rFonts w:ascii="Arial"/>
          <w:spacing w:val="-8"/>
          <w:sz w:val="20"/>
        </w:rPr>
        <w:t xml:space="preserve"> </w:t>
      </w:r>
      <w:r>
        <w:rPr>
          <w:rFonts w:ascii="Arial"/>
          <w:sz w:val="20"/>
        </w:rPr>
        <w:t>followed.</w:t>
      </w:r>
    </w:p>
    <w:p w14:paraId="74F2D151" w14:textId="77777777" w:rsidR="00501B26" w:rsidRDefault="00501B26">
      <w:pPr>
        <w:pStyle w:val="BodyText"/>
        <w:ind w:left="0"/>
        <w:rPr>
          <w:rFonts w:ascii="Arial"/>
        </w:rPr>
      </w:pPr>
    </w:p>
    <w:p w14:paraId="22550098" w14:textId="77777777" w:rsidR="00501B26" w:rsidRDefault="00501B26">
      <w:pPr>
        <w:pStyle w:val="BodyText"/>
        <w:ind w:left="0"/>
        <w:rPr>
          <w:rFonts w:ascii="Arial"/>
        </w:rPr>
      </w:pPr>
    </w:p>
    <w:p w14:paraId="32049DE9" w14:textId="77777777" w:rsidR="00501B26" w:rsidRDefault="00501B26">
      <w:pPr>
        <w:pStyle w:val="BodyText"/>
        <w:ind w:left="0"/>
        <w:rPr>
          <w:rFonts w:ascii="Arial"/>
        </w:rPr>
      </w:pPr>
    </w:p>
    <w:p w14:paraId="762AD38D" w14:textId="77777777" w:rsidR="00501B26" w:rsidRDefault="00A84428">
      <w:pPr>
        <w:pStyle w:val="ListParagraph"/>
        <w:numPr>
          <w:ilvl w:val="0"/>
          <w:numId w:val="46"/>
        </w:numPr>
        <w:tabs>
          <w:tab w:val="left" w:pos="1044"/>
        </w:tabs>
        <w:spacing w:before="139"/>
        <w:ind w:hanging="361"/>
        <w:rPr>
          <w:rFonts w:ascii="Arial"/>
          <w:b/>
          <w:sz w:val="20"/>
        </w:rPr>
      </w:pPr>
      <w:r>
        <w:rPr>
          <w:rFonts w:ascii="Arial"/>
          <w:b/>
          <w:sz w:val="20"/>
        </w:rPr>
        <w:t>STRESS/ANXIETY/MENTAL HEALTH</w:t>
      </w:r>
      <w:r>
        <w:rPr>
          <w:rFonts w:ascii="Arial"/>
          <w:b/>
          <w:spacing w:val="1"/>
          <w:sz w:val="20"/>
        </w:rPr>
        <w:t xml:space="preserve"> </w:t>
      </w:r>
      <w:r>
        <w:rPr>
          <w:rFonts w:ascii="Arial"/>
          <w:b/>
          <w:sz w:val="20"/>
        </w:rPr>
        <w:t>AWARENESS</w:t>
      </w:r>
    </w:p>
    <w:p w14:paraId="6402B53E" w14:textId="77777777" w:rsidR="00501B26" w:rsidRDefault="00A84428">
      <w:pPr>
        <w:pStyle w:val="ListParagraph"/>
        <w:numPr>
          <w:ilvl w:val="1"/>
          <w:numId w:val="46"/>
        </w:numPr>
        <w:tabs>
          <w:tab w:val="left" w:pos="1404"/>
        </w:tabs>
        <w:spacing w:before="17"/>
        <w:ind w:right="847"/>
        <w:jc w:val="both"/>
        <w:rPr>
          <w:rFonts w:ascii="Arial"/>
          <w:sz w:val="20"/>
        </w:rPr>
      </w:pPr>
      <w:r>
        <w:rPr>
          <w:rFonts w:ascii="Arial"/>
          <w:sz w:val="20"/>
        </w:rPr>
        <w:t>Practice self-care. emotional stress, anxiety or concern is natural under the present circumstances. Anyone</w:t>
      </w:r>
      <w:r>
        <w:rPr>
          <w:rFonts w:ascii="Arial"/>
          <w:spacing w:val="-8"/>
          <w:sz w:val="20"/>
        </w:rPr>
        <w:t xml:space="preserve"> </w:t>
      </w:r>
      <w:r>
        <w:rPr>
          <w:rFonts w:ascii="Arial"/>
          <w:sz w:val="20"/>
        </w:rPr>
        <w:t>who</w:t>
      </w:r>
      <w:r>
        <w:rPr>
          <w:rFonts w:ascii="Arial"/>
          <w:spacing w:val="-8"/>
          <w:sz w:val="20"/>
        </w:rPr>
        <w:t xml:space="preserve"> </w:t>
      </w:r>
      <w:r>
        <w:rPr>
          <w:rFonts w:ascii="Arial"/>
          <w:sz w:val="20"/>
        </w:rPr>
        <w:t>feels</w:t>
      </w:r>
      <w:r>
        <w:rPr>
          <w:rFonts w:ascii="Arial"/>
          <w:spacing w:val="-7"/>
          <w:sz w:val="20"/>
        </w:rPr>
        <w:t xml:space="preserve"> </w:t>
      </w:r>
      <w:r>
        <w:rPr>
          <w:rFonts w:ascii="Arial"/>
          <w:sz w:val="20"/>
        </w:rPr>
        <w:t>they</w:t>
      </w:r>
      <w:r>
        <w:rPr>
          <w:rFonts w:ascii="Arial"/>
          <w:spacing w:val="-7"/>
          <w:sz w:val="20"/>
        </w:rPr>
        <w:t xml:space="preserve"> </w:t>
      </w:r>
      <w:r>
        <w:rPr>
          <w:rFonts w:ascii="Arial"/>
          <w:sz w:val="20"/>
        </w:rPr>
        <w:t>are</w:t>
      </w:r>
      <w:r>
        <w:rPr>
          <w:rFonts w:ascii="Arial"/>
          <w:spacing w:val="-5"/>
          <w:sz w:val="20"/>
        </w:rPr>
        <w:t xml:space="preserve"> </w:t>
      </w:r>
      <w:r>
        <w:rPr>
          <w:rFonts w:ascii="Arial"/>
          <w:sz w:val="20"/>
        </w:rPr>
        <w:t>experiencing</w:t>
      </w:r>
      <w:r>
        <w:rPr>
          <w:rFonts w:ascii="Arial"/>
          <w:spacing w:val="-8"/>
          <w:sz w:val="20"/>
        </w:rPr>
        <w:t xml:space="preserve"> </w:t>
      </w:r>
      <w:r>
        <w:rPr>
          <w:rFonts w:ascii="Arial"/>
          <w:sz w:val="20"/>
        </w:rPr>
        <w:t>negative</w:t>
      </w:r>
      <w:r>
        <w:rPr>
          <w:rFonts w:ascii="Arial"/>
          <w:spacing w:val="-8"/>
          <w:sz w:val="20"/>
        </w:rPr>
        <w:t xml:space="preserve"> </w:t>
      </w:r>
      <w:r>
        <w:rPr>
          <w:rFonts w:ascii="Arial"/>
          <w:sz w:val="20"/>
        </w:rPr>
        <w:t>mental</w:t>
      </w:r>
      <w:r>
        <w:rPr>
          <w:rFonts w:ascii="Arial"/>
          <w:spacing w:val="-9"/>
          <w:sz w:val="20"/>
        </w:rPr>
        <w:t xml:space="preserve"> </w:t>
      </w:r>
      <w:r>
        <w:rPr>
          <w:rFonts w:ascii="Arial"/>
          <w:sz w:val="20"/>
        </w:rPr>
        <w:t>health</w:t>
      </w:r>
      <w:r>
        <w:rPr>
          <w:rFonts w:ascii="Arial"/>
          <w:spacing w:val="-8"/>
          <w:sz w:val="20"/>
        </w:rPr>
        <w:t xml:space="preserve"> </w:t>
      </w:r>
      <w:r>
        <w:rPr>
          <w:rFonts w:ascii="Arial"/>
          <w:sz w:val="20"/>
        </w:rPr>
        <w:t>implications</w:t>
      </w:r>
      <w:r>
        <w:rPr>
          <w:rFonts w:ascii="Arial"/>
          <w:spacing w:val="-7"/>
          <w:sz w:val="20"/>
        </w:rPr>
        <w:t xml:space="preserve"> </w:t>
      </w:r>
      <w:r>
        <w:rPr>
          <w:rFonts w:ascii="Arial"/>
          <w:sz w:val="20"/>
        </w:rPr>
        <w:t>should</w:t>
      </w:r>
      <w:r>
        <w:rPr>
          <w:rFonts w:ascii="Arial"/>
          <w:spacing w:val="-8"/>
          <w:sz w:val="20"/>
        </w:rPr>
        <w:t xml:space="preserve"> </w:t>
      </w:r>
      <w:r>
        <w:rPr>
          <w:rFonts w:ascii="Arial"/>
          <w:sz w:val="20"/>
        </w:rPr>
        <w:t>seek</w:t>
      </w:r>
      <w:r>
        <w:rPr>
          <w:rFonts w:ascii="Arial"/>
          <w:spacing w:val="-7"/>
          <w:sz w:val="20"/>
        </w:rPr>
        <w:t xml:space="preserve"> </w:t>
      </w:r>
      <w:r>
        <w:rPr>
          <w:rFonts w:ascii="Arial"/>
          <w:sz w:val="20"/>
        </w:rPr>
        <w:t>assistance as soon as possible.</w:t>
      </w:r>
    </w:p>
    <w:p w14:paraId="56EFF073" w14:textId="77777777" w:rsidR="00501B26" w:rsidRDefault="00501B26">
      <w:pPr>
        <w:jc w:val="both"/>
        <w:rPr>
          <w:rFonts w:ascii="Arial"/>
          <w:sz w:val="20"/>
        </w:rPr>
        <w:sectPr w:rsidR="00501B26">
          <w:pgSz w:w="12240" w:h="15840"/>
          <w:pgMar w:top="1240" w:right="600" w:bottom="1200" w:left="620" w:header="0" w:footer="932" w:gutter="0"/>
          <w:cols w:space="720"/>
        </w:sectPr>
      </w:pPr>
    </w:p>
    <w:p w14:paraId="4DE85F51" w14:textId="77777777" w:rsidR="00501B26" w:rsidRDefault="00501B26">
      <w:pPr>
        <w:pStyle w:val="BodyText"/>
        <w:spacing w:before="3"/>
        <w:ind w:left="0"/>
        <w:rPr>
          <w:rFonts w:ascii="Arial"/>
          <w:sz w:val="10"/>
        </w:rPr>
      </w:pPr>
    </w:p>
    <w:p w14:paraId="669D83B6" w14:textId="77777777" w:rsidR="00501B26" w:rsidRDefault="00A84428">
      <w:pPr>
        <w:spacing w:before="93"/>
        <w:ind w:left="683"/>
        <w:rPr>
          <w:rFonts w:ascii="Arial"/>
          <w:b/>
          <w:sz w:val="20"/>
        </w:rPr>
      </w:pPr>
      <w:r>
        <w:rPr>
          <w:rFonts w:ascii="Arial"/>
          <w:b/>
          <w:sz w:val="20"/>
          <w:u w:val="thick"/>
        </w:rPr>
        <w:t>Documentation and training:</w:t>
      </w:r>
    </w:p>
    <w:p w14:paraId="43D2BC6D" w14:textId="77777777" w:rsidR="00501B26" w:rsidRDefault="00501B26">
      <w:pPr>
        <w:pStyle w:val="BodyText"/>
        <w:spacing w:before="1"/>
        <w:ind w:left="0"/>
        <w:rPr>
          <w:rFonts w:ascii="Arial"/>
          <w:b/>
          <w:sz w:val="15"/>
        </w:rPr>
      </w:pPr>
    </w:p>
    <w:p w14:paraId="06937D3D" w14:textId="77777777" w:rsidR="00501B26" w:rsidRDefault="00A84428">
      <w:pPr>
        <w:pStyle w:val="ListParagraph"/>
        <w:numPr>
          <w:ilvl w:val="0"/>
          <w:numId w:val="45"/>
        </w:numPr>
        <w:tabs>
          <w:tab w:val="left" w:pos="1044"/>
        </w:tabs>
        <w:spacing w:before="98" w:line="235" w:lineRule="auto"/>
        <w:ind w:right="848"/>
        <w:rPr>
          <w:rFonts w:ascii="Arial"/>
          <w:sz w:val="20"/>
        </w:rPr>
      </w:pPr>
      <w:r>
        <w:rPr>
          <w:rFonts w:ascii="Arial"/>
          <w:sz w:val="20"/>
        </w:rPr>
        <w:t>The Head of Human Resources will train municipal hall employees on the policies, practices, and procedures due to the COVID-19 pandemic and keep records of that</w:t>
      </w:r>
      <w:r>
        <w:rPr>
          <w:rFonts w:ascii="Arial"/>
          <w:spacing w:val="-8"/>
          <w:sz w:val="20"/>
        </w:rPr>
        <w:t xml:space="preserve"> </w:t>
      </w:r>
      <w:r>
        <w:rPr>
          <w:rFonts w:ascii="Arial"/>
          <w:sz w:val="20"/>
        </w:rPr>
        <w:t>training.</w:t>
      </w:r>
    </w:p>
    <w:p w14:paraId="63384641" w14:textId="77777777" w:rsidR="00501B26" w:rsidRDefault="00A84428">
      <w:pPr>
        <w:pStyle w:val="ListParagraph"/>
        <w:numPr>
          <w:ilvl w:val="0"/>
          <w:numId w:val="45"/>
        </w:numPr>
        <w:tabs>
          <w:tab w:val="left" w:pos="1044"/>
        </w:tabs>
        <w:spacing w:before="86" w:line="235" w:lineRule="auto"/>
        <w:ind w:right="843"/>
        <w:rPr>
          <w:rFonts w:ascii="Arial"/>
          <w:sz w:val="20"/>
        </w:rPr>
      </w:pPr>
      <w:r>
        <w:rPr>
          <w:rFonts w:ascii="Arial"/>
          <w:sz w:val="20"/>
        </w:rPr>
        <w:t>The Fire Chief, or designate, will train Fire Department employees on the policies, practices, and procedures due to the COVID-19 pandemic and keep records of that</w:t>
      </w:r>
      <w:r>
        <w:rPr>
          <w:rFonts w:ascii="Arial"/>
          <w:spacing w:val="-8"/>
          <w:sz w:val="20"/>
        </w:rPr>
        <w:t xml:space="preserve"> </w:t>
      </w:r>
      <w:r>
        <w:rPr>
          <w:rFonts w:ascii="Arial"/>
          <w:sz w:val="20"/>
        </w:rPr>
        <w:t>training.</w:t>
      </w:r>
    </w:p>
    <w:p w14:paraId="00EC1531" w14:textId="77777777" w:rsidR="00501B26" w:rsidRDefault="00A84428">
      <w:pPr>
        <w:pStyle w:val="ListParagraph"/>
        <w:numPr>
          <w:ilvl w:val="0"/>
          <w:numId w:val="45"/>
        </w:numPr>
        <w:tabs>
          <w:tab w:val="left" w:pos="1044"/>
        </w:tabs>
        <w:spacing w:before="83" w:line="235" w:lineRule="auto"/>
        <w:ind w:right="847"/>
        <w:rPr>
          <w:rFonts w:ascii="Arial"/>
          <w:sz w:val="20"/>
        </w:rPr>
      </w:pPr>
      <w:r>
        <w:rPr>
          <w:rFonts w:ascii="Arial"/>
          <w:sz w:val="20"/>
        </w:rPr>
        <w:t>If employees have any concerns, they may discuss them with their managers or with the Joint Health and Safety Committee</w:t>
      </w:r>
      <w:r>
        <w:rPr>
          <w:rFonts w:ascii="Arial"/>
          <w:spacing w:val="-1"/>
          <w:sz w:val="20"/>
        </w:rPr>
        <w:t xml:space="preserve"> </w:t>
      </w:r>
      <w:r>
        <w:rPr>
          <w:rFonts w:ascii="Arial"/>
          <w:sz w:val="20"/>
        </w:rPr>
        <w:t>(JHSC).</w:t>
      </w:r>
    </w:p>
    <w:p w14:paraId="7BF5A9A7" w14:textId="77777777" w:rsidR="00501B26" w:rsidRDefault="00501B26">
      <w:pPr>
        <w:pStyle w:val="BodyText"/>
        <w:spacing w:before="1"/>
        <w:ind w:left="0"/>
        <w:rPr>
          <w:rFonts w:ascii="Arial"/>
          <w:sz w:val="27"/>
        </w:rPr>
      </w:pPr>
    </w:p>
    <w:p w14:paraId="1A7A55FF" w14:textId="77777777" w:rsidR="00501B26" w:rsidRDefault="00A84428">
      <w:pPr>
        <w:ind w:left="683"/>
        <w:rPr>
          <w:rFonts w:ascii="Arial"/>
          <w:b/>
          <w:sz w:val="20"/>
        </w:rPr>
      </w:pPr>
      <w:r>
        <w:rPr>
          <w:rFonts w:ascii="Arial"/>
          <w:b/>
          <w:sz w:val="20"/>
          <w:u w:val="thick"/>
        </w:rPr>
        <w:t>Schedule for Returning to Work:</w:t>
      </w:r>
    </w:p>
    <w:p w14:paraId="6241CD0F" w14:textId="77777777" w:rsidR="00501B26" w:rsidRDefault="00501B26">
      <w:pPr>
        <w:pStyle w:val="BodyText"/>
        <w:ind w:left="0"/>
        <w:rPr>
          <w:rFonts w:ascii="Arial"/>
          <w:b/>
          <w:sz w:val="12"/>
        </w:rPr>
      </w:pPr>
    </w:p>
    <w:p w14:paraId="1164A5D9" w14:textId="77777777" w:rsidR="00501B26" w:rsidRDefault="00A84428">
      <w:pPr>
        <w:tabs>
          <w:tab w:val="left" w:pos="8991"/>
        </w:tabs>
        <w:spacing w:before="93"/>
        <w:ind w:left="683" w:right="838"/>
        <w:jc w:val="both"/>
        <w:rPr>
          <w:rFonts w:ascii="Arial"/>
          <w:sz w:val="20"/>
        </w:rPr>
      </w:pPr>
      <w:r>
        <w:rPr>
          <w:rFonts w:ascii="Arial"/>
          <w:sz w:val="20"/>
        </w:rPr>
        <w:t>All employees are expected to return to the office and their regular work</w:t>
      </w:r>
      <w:r>
        <w:rPr>
          <w:rFonts w:ascii="Arial"/>
          <w:spacing w:val="-23"/>
          <w:sz w:val="20"/>
        </w:rPr>
        <w:t xml:space="preserve"> </w:t>
      </w:r>
      <w:r>
        <w:rPr>
          <w:rFonts w:ascii="Arial"/>
          <w:sz w:val="20"/>
        </w:rPr>
        <w:t>schedule on</w:t>
      </w:r>
      <w:r>
        <w:rPr>
          <w:rFonts w:ascii="Arial"/>
          <w:sz w:val="20"/>
          <w:u w:val="single"/>
        </w:rPr>
        <w:t xml:space="preserve"> </w:t>
      </w:r>
      <w:r>
        <w:rPr>
          <w:rFonts w:ascii="Arial"/>
          <w:sz w:val="20"/>
          <w:u w:val="single"/>
        </w:rPr>
        <w:tab/>
      </w:r>
      <w:r>
        <w:rPr>
          <w:rFonts w:ascii="Arial"/>
          <w:sz w:val="20"/>
        </w:rPr>
        <w:t xml:space="preserve">, 2020 </w:t>
      </w:r>
      <w:r>
        <w:rPr>
          <w:rFonts w:ascii="Arial"/>
          <w:spacing w:val="-3"/>
          <w:sz w:val="20"/>
        </w:rPr>
        <w:t xml:space="preserve">unless </w:t>
      </w:r>
      <w:r>
        <w:rPr>
          <w:rFonts w:ascii="Arial"/>
          <w:sz w:val="20"/>
        </w:rPr>
        <w:t>they have an alternate agreement approved by their supervisor and CAO. Employees may have concerns with returning to work (i.e. family care, setup of office equipment or may require some other form of accommodation) and should contact their manager immediately to discuss return to work</w:t>
      </w:r>
      <w:r>
        <w:rPr>
          <w:rFonts w:ascii="Arial"/>
          <w:spacing w:val="-11"/>
          <w:sz w:val="20"/>
        </w:rPr>
        <w:t xml:space="preserve"> </w:t>
      </w:r>
      <w:r>
        <w:rPr>
          <w:rFonts w:ascii="Arial"/>
          <w:sz w:val="20"/>
        </w:rPr>
        <w:t>options.</w:t>
      </w:r>
    </w:p>
    <w:p w14:paraId="5D3B30CD" w14:textId="77777777" w:rsidR="00501B26" w:rsidRDefault="00501B26">
      <w:pPr>
        <w:pStyle w:val="BodyText"/>
        <w:ind w:left="0"/>
        <w:rPr>
          <w:rFonts w:ascii="Arial"/>
          <w:sz w:val="20"/>
        </w:rPr>
      </w:pPr>
    </w:p>
    <w:p w14:paraId="42CC0070" w14:textId="77777777" w:rsidR="00501B26" w:rsidRDefault="00A84428">
      <w:pPr>
        <w:tabs>
          <w:tab w:val="left" w:pos="8069"/>
        </w:tabs>
        <w:spacing w:before="1"/>
        <w:ind w:left="683" w:right="839"/>
        <w:jc w:val="both"/>
        <w:rPr>
          <w:rFonts w:ascii="Arial"/>
          <w:sz w:val="20"/>
        </w:rPr>
      </w:pPr>
      <w:r>
        <w:rPr>
          <w:rFonts w:ascii="Arial"/>
          <w:sz w:val="20"/>
        </w:rPr>
        <w:t xml:space="preserve">Limited access to </w:t>
      </w:r>
      <w:r>
        <w:rPr>
          <w:rFonts w:ascii="Arial"/>
          <w:color w:val="00AFEF"/>
          <w:sz w:val="20"/>
        </w:rPr>
        <w:t xml:space="preserve">(insert here) </w:t>
      </w:r>
      <w:r>
        <w:rPr>
          <w:rFonts w:ascii="Arial"/>
          <w:sz w:val="20"/>
        </w:rPr>
        <w:t>Hall by the public is expected</w:t>
      </w:r>
      <w:r>
        <w:rPr>
          <w:rFonts w:ascii="Arial"/>
          <w:spacing w:val="54"/>
          <w:sz w:val="20"/>
        </w:rPr>
        <w:t xml:space="preserve"> </w:t>
      </w:r>
      <w:r>
        <w:rPr>
          <w:rFonts w:ascii="Arial"/>
          <w:sz w:val="20"/>
        </w:rPr>
        <w:t>to</w:t>
      </w:r>
      <w:r>
        <w:rPr>
          <w:rFonts w:ascii="Arial"/>
          <w:spacing w:val="5"/>
          <w:sz w:val="20"/>
        </w:rPr>
        <w:t xml:space="preserve"> </w:t>
      </w:r>
      <w:r>
        <w:rPr>
          <w:rFonts w:ascii="Arial"/>
          <w:sz w:val="20"/>
        </w:rPr>
        <w:t>commence</w:t>
      </w:r>
      <w:r>
        <w:rPr>
          <w:rFonts w:ascii="Arial"/>
          <w:sz w:val="20"/>
          <w:u w:val="single"/>
        </w:rPr>
        <w:t xml:space="preserve"> </w:t>
      </w:r>
      <w:r>
        <w:rPr>
          <w:rFonts w:ascii="Arial"/>
          <w:sz w:val="20"/>
          <w:u w:val="single"/>
        </w:rPr>
        <w:tab/>
      </w:r>
      <w:r>
        <w:rPr>
          <w:rFonts w:ascii="Arial"/>
          <w:sz w:val="20"/>
        </w:rPr>
        <w:t>, 2020 to accommodate tax payments and applications until necessary distancing and/or separation measures are in</w:t>
      </w:r>
      <w:r>
        <w:rPr>
          <w:rFonts w:ascii="Arial"/>
          <w:spacing w:val="-14"/>
          <w:sz w:val="20"/>
        </w:rPr>
        <w:t xml:space="preserve"> </w:t>
      </w:r>
      <w:r>
        <w:rPr>
          <w:rFonts w:ascii="Arial"/>
          <w:sz w:val="20"/>
        </w:rPr>
        <w:t>place.</w:t>
      </w:r>
    </w:p>
    <w:p w14:paraId="2739ABF8" w14:textId="77777777" w:rsidR="00501B26" w:rsidRDefault="00501B26">
      <w:pPr>
        <w:pStyle w:val="BodyText"/>
        <w:spacing w:before="1"/>
        <w:ind w:left="0"/>
        <w:rPr>
          <w:rFonts w:ascii="Arial"/>
          <w:sz w:val="20"/>
        </w:rPr>
      </w:pPr>
    </w:p>
    <w:p w14:paraId="6A87166B" w14:textId="77777777" w:rsidR="00501B26" w:rsidRDefault="00A84428">
      <w:pPr>
        <w:ind w:left="683"/>
        <w:rPr>
          <w:rFonts w:ascii="Arial"/>
          <w:b/>
          <w:sz w:val="20"/>
        </w:rPr>
      </w:pPr>
      <w:r>
        <w:rPr>
          <w:rFonts w:ascii="Arial"/>
          <w:b/>
          <w:sz w:val="20"/>
          <w:u w:val="thick"/>
        </w:rPr>
        <w:t>References:</w:t>
      </w:r>
    </w:p>
    <w:p w14:paraId="5B73F218" w14:textId="77777777" w:rsidR="00501B26" w:rsidRDefault="00501B26">
      <w:pPr>
        <w:pStyle w:val="BodyText"/>
        <w:spacing w:before="6"/>
        <w:ind w:left="0"/>
        <w:rPr>
          <w:rFonts w:ascii="Arial"/>
          <w:b/>
          <w:sz w:val="15"/>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6116"/>
      </w:tblGrid>
      <w:tr w:rsidR="00501B26" w14:paraId="62297E32" w14:textId="77777777">
        <w:trPr>
          <w:trHeight w:val="230"/>
        </w:trPr>
        <w:tc>
          <w:tcPr>
            <w:tcW w:w="3236" w:type="dxa"/>
          </w:tcPr>
          <w:p w14:paraId="0A1B59CA" w14:textId="77777777" w:rsidR="00501B26" w:rsidRDefault="00A84428">
            <w:pPr>
              <w:pStyle w:val="TableParagraph"/>
              <w:spacing w:line="210" w:lineRule="exact"/>
              <w:rPr>
                <w:sz w:val="20"/>
              </w:rPr>
            </w:pPr>
            <w:r>
              <w:rPr>
                <w:sz w:val="20"/>
              </w:rPr>
              <w:t>Policy Number:</w:t>
            </w:r>
          </w:p>
        </w:tc>
        <w:tc>
          <w:tcPr>
            <w:tcW w:w="6116" w:type="dxa"/>
          </w:tcPr>
          <w:p w14:paraId="56505068" w14:textId="77777777" w:rsidR="00501B26" w:rsidRDefault="00501B26">
            <w:pPr>
              <w:pStyle w:val="TableParagraph"/>
              <w:ind w:left="0"/>
              <w:rPr>
                <w:rFonts w:ascii="Times New Roman"/>
                <w:sz w:val="16"/>
              </w:rPr>
            </w:pPr>
          </w:p>
        </w:tc>
      </w:tr>
      <w:tr w:rsidR="00501B26" w14:paraId="1213FE02" w14:textId="77777777">
        <w:trPr>
          <w:trHeight w:val="230"/>
        </w:trPr>
        <w:tc>
          <w:tcPr>
            <w:tcW w:w="3236" w:type="dxa"/>
          </w:tcPr>
          <w:p w14:paraId="6CDB2AE3" w14:textId="77777777" w:rsidR="00501B26" w:rsidRDefault="00A84428">
            <w:pPr>
              <w:pStyle w:val="TableParagraph"/>
              <w:spacing w:line="210" w:lineRule="exact"/>
              <w:rPr>
                <w:sz w:val="20"/>
              </w:rPr>
            </w:pPr>
            <w:r>
              <w:rPr>
                <w:sz w:val="20"/>
              </w:rPr>
              <w:t>Policy Owner:</w:t>
            </w:r>
          </w:p>
        </w:tc>
        <w:tc>
          <w:tcPr>
            <w:tcW w:w="6116" w:type="dxa"/>
          </w:tcPr>
          <w:p w14:paraId="2F0947CB" w14:textId="77777777" w:rsidR="00501B26" w:rsidRDefault="00501B26">
            <w:pPr>
              <w:pStyle w:val="TableParagraph"/>
              <w:ind w:left="0"/>
              <w:rPr>
                <w:rFonts w:ascii="Times New Roman"/>
                <w:sz w:val="16"/>
              </w:rPr>
            </w:pPr>
          </w:p>
        </w:tc>
      </w:tr>
      <w:tr w:rsidR="00501B26" w14:paraId="5F3B0C3E" w14:textId="77777777">
        <w:trPr>
          <w:trHeight w:val="230"/>
        </w:trPr>
        <w:tc>
          <w:tcPr>
            <w:tcW w:w="3236" w:type="dxa"/>
          </w:tcPr>
          <w:p w14:paraId="24043C3D" w14:textId="77777777" w:rsidR="00501B26" w:rsidRDefault="00A84428">
            <w:pPr>
              <w:pStyle w:val="TableParagraph"/>
              <w:spacing w:line="210" w:lineRule="exact"/>
              <w:rPr>
                <w:sz w:val="20"/>
              </w:rPr>
            </w:pPr>
            <w:r>
              <w:rPr>
                <w:sz w:val="20"/>
              </w:rPr>
              <w:t>Endorsed by:</w:t>
            </w:r>
          </w:p>
        </w:tc>
        <w:tc>
          <w:tcPr>
            <w:tcW w:w="6116" w:type="dxa"/>
          </w:tcPr>
          <w:p w14:paraId="5187BBC3" w14:textId="77777777" w:rsidR="00501B26" w:rsidRDefault="00501B26">
            <w:pPr>
              <w:pStyle w:val="TableParagraph"/>
              <w:ind w:left="0"/>
              <w:rPr>
                <w:rFonts w:ascii="Times New Roman"/>
                <w:sz w:val="16"/>
              </w:rPr>
            </w:pPr>
          </w:p>
        </w:tc>
      </w:tr>
      <w:tr w:rsidR="00501B26" w14:paraId="271660BE" w14:textId="77777777">
        <w:trPr>
          <w:trHeight w:val="230"/>
        </w:trPr>
        <w:tc>
          <w:tcPr>
            <w:tcW w:w="3236" w:type="dxa"/>
          </w:tcPr>
          <w:p w14:paraId="77518FA5" w14:textId="77777777" w:rsidR="00501B26" w:rsidRDefault="00A84428">
            <w:pPr>
              <w:pStyle w:val="TableParagraph"/>
              <w:spacing w:line="210" w:lineRule="exact"/>
              <w:rPr>
                <w:sz w:val="20"/>
              </w:rPr>
            </w:pPr>
            <w:r>
              <w:rPr>
                <w:sz w:val="20"/>
              </w:rPr>
              <w:t>Final Approval:</w:t>
            </w:r>
          </w:p>
        </w:tc>
        <w:tc>
          <w:tcPr>
            <w:tcW w:w="6116" w:type="dxa"/>
          </w:tcPr>
          <w:p w14:paraId="0F00A714" w14:textId="77777777" w:rsidR="00501B26" w:rsidRDefault="00501B26">
            <w:pPr>
              <w:pStyle w:val="TableParagraph"/>
              <w:ind w:left="0"/>
              <w:rPr>
                <w:rFonts w:ascii="Times New Roman"/>
                <w:sz w:val="16"/>
              </w:rPr>
            </w:pPr>
          </w:p>
        </w:tc>
      </w:tr>
      <w:tr w:rsidR="00501B26" w14:paraId="4260086C" w14:textId="77777777">
        <w:trPr>
          <w:trHeight w:val="230"/>
        </w:trPr>
        <w:tc>
          <w:tcPr>
            <w:tcW w:w="3236" w:type="dxa"/>
          </w:tcPr>
          <w:p w14:paraId="208A0E86" w14:textId="77777777" w:rsidR="00501B26" w:rsidRDefault="00A84428">
            <w:pPr>
              <w:pStyle w:val="TableParagraph"/>
              <w:spacing w:line="210" w:lineRule="exact"/>
              <w:rPr>
                <w:sz w:val="20"/>
              </w:rPr>
            </w:pPr>
            <w:r>
              <w:rPr>
                <w:sz w:val="20"/>
              </w:rPr>
              <w:t>Date Approved:</w:t>
            </w:r>
          </w:p>
        </w:tc>
        <w:tc>
          <w:tcPr>
            <w:tcW w:w="6116" w:type="dxa"/>
          </w:tcPr>
          <w:p w14:paraId="6B5BF8AD" w14:textId="77777777" w:rsidR="00501B26" w:rsidRDefault="00501B26">
            <w:pPr>
              <w:pStyle w:val="TableParagraph"/>
              <w:ind w:left="0"/>
              <w:rPr>
                <w:rFonts w:ascii="Times New Roman"/>
                <w:sz w:val="16"/>
              </w:rPr>
            </w:pPr>
          </w:p>
        </w:tc>
      </w:tr>
      <w:tr w:rsidR="00501B26" w14:paraId="00209622" w14:textId="77777777">
        <w:trPr>
          <w:trHeight w:val="229"/>
        </w:trPr>
        <w:tc>
          <w:tcPr>
            <w:tcW w:w="3236" w:type="dxa"/>
          </w:tcPr>
          <w:p w14:paraId="792FEF92" w14:textId="77777777" w:rsidR="00501B26" w:rsidRDefault="00A84428">
            <w:pPr>
              <w:pStyle w:val="TableParagraph"/>
              <w:spacing w:line="210" w:lineRule="exact"/>
              <w:rPr>
                <w:sz w:val="20"/>
              </w:rPr>
            </w:pPr>
            <w:r>
              <w:rPr>
                <w:sz w:val="20"/>
              </w:rPr>
              <w:t>Review Date:</w:t>
            </w:r>
          </w:p>
        </w:tc>
        <w:tc>
          <w:tcPr>
            <w:tcW w:w="6116" w:type="dxa"/>
          </w:tcPr>
          <w:p w14:paraId="3F06BA29" w14:textId="77777777" w:rsidR="00501B26" w:rsidRDefault="00501B26">
            <w:pPr>
              <w:pStyle w:val="TableParagraph"/>
              <w:ind w:left="0"/>
              <w:rPr>
                <w:rFonts w:ascii="Times New Roman"/>
                <w:sz w:val="16"/>
              </w:rPr>
            </w:pPr>
          </w:p>
        </w:tc>
      </w:tr>
      <w:tr w:rsidR="00501B26" w14:paraId="504D8C55" w14:textId="77777777">
        <w:trPr>
          <w:trHeight w:val="230"/>
        </w:trPr>
        <w:tc>
          <w:tcPr>
            <w:tcW w:w="3236" w:type="dxa"/>
          </w:tcPr>
          <w:p w14:paraId="7D2C44A7" w14:textId="77777777" w:rsidR="00501B26" w:rsidRDefault="00A84428">
            <w:pPr>
              <w:pStyle w:val="TableParagraph"/>
              <w:spacing w:line="210" w:lineRule="exact"/>
              <w:rPr>
                <w:sz w:val="20"/>
              </w:rPr>
            </w:pPr>
            <w:r>
              <w:rPr>
                <w:sz w:val="20"/>
              </w:rPr>
              <w:t>Revision Date:</w:t>
            </w:r>
          </w:p>
        </w:tc>
        <w:tc>
          <w:tcPr>
            <w:tcW w:w="6116" w:type="dxa"/>
          </w:tcPr>
          <w:p w14:paraId="2652C49D" w14:textId="77777777" w:rsidR="00501B26" w:rsidRDefault="00501B26">
            <w:pPr>
              <w:pStyle w:val="TableParagraph"/>
              <w:ind w:left="0"/>
              <w:rPr>
                <w:rFonts w:ascii="Times New Roman"/>
                <w:sz w:val="16"/>
              </w:rPr>
            </w:pPr>
          </w:p>
        </w:tc>
      </w:tr>
      <w:tr w:rsidR="00501B26" w14:paraId="40A46CDC" w14:textId="77777777">
        <w:trPr>
          <w:trHeight w:val="460"/>
        </w:trPr>
        <w:tc>
          <w:tcPr>
            <w:tcW w:w="3236" w:type="dxa"/>
          </w:tcPr>
          <w:p w14:paraId="4A0D75CA" w14:textId="77777777" w:rsidR="00501B26" w:rsidRDefault="00A84428">
            <w:pPr>
              <w:pStyle w:val="TableParagraph"/>
              <w:spacing w:before="3" w:line="230" w:lineRule="exact"/>
              <w:ind w:right="475"/>
              <w:rPr>
                <w:sz w:val="20"/>
              </w:rPr>
            </w:pPr>
            <w:r>
              <w:rPr>
                <w:sz w:val="20"/>
              </w:rPr>
              <w:t>Related Policies, Procedures, Schedules:</w:t>
            </w:r>
          </w:p>
        </w:tc>
        <w:tc>
          <w:tcPr>
            <w:tcW w:w="6116" w:type="dxa"/>
          </w:tcPr>
          <w:p w14:paraId="016CA938" w14:textId="77777777" w:rsidR="00501B26" w:rsidRDefault="00501B26">
            <w:pPr>
              <w:pStyle w:val="TableParagraph"/>
              <w:ind w:left="0"/>
              <w:rPr>
                <w:rFonts w:ascii="Times New Roman"/>
                <w:sz w:val="18"/>
              </w:rPr>
            </w:pPr>
          </w:p>
        </w:tc>
      </w:tr>
      <w:tr w:rsidR="00501B26" w14:paraId="53D674C3" w14:textId="77777777">
        <w:trPr>
          <w:trHeight w:val="952"/>
        </w:trPr>
        <w:tc>
          <w:tcPr>
            <w:tcW w:w="3236" w:type="dxa"/>
          </w:tcPr>
          <w:p w14:paraId="7EF11181" w14:textId="77777777" w:rsidR="00501B26" w:rsidRDefault="00A84428">
            <w:pPr>
              <w:pStyle w:val="TableParagraph"/>
              <w:spacing w:line="227" w:lineRule="exact"/>
              <w:rPr>
                <w:sz w:val="20"/>
              </w:rPr>
            </w:pPr>
            <w:r>
              <w:rPr>
                <w:sz w:val="20"/>
              </w:rPr>
              <w:t>Related Publications:</w:t>
            </w:r>
          </w:p>
        </w:tc>
        <w:tc>
          <w:tcPr>
            <w:tcW w:w="6116" w:type="dxa"/>
          </w:tcPr>
          <w:p w14:paraId="01398883" w14:textId="77777777" w:rsidR="00501B26" w:rsidRDefault="00C8071A">
            <w:pPr>
              <w:pStyle w:val="TableParagraph"/>
              <w:numPr>
                <w:ilvl w:val="0"/>
                <w:numId w:val="44"/>
              </w:numPr>
              <w:tabs>
                <w:tab w:val="left" w:pos="453"/>
                <w:tab w:val="left" w:pos="454"/>
              </w:tabs>
              <w:spacing w:line="242" w:lineRule="exact"/>
              <w:ind w:hanging="361"/>
              <w:rPr>
                <w:sz w:val="20"/>
              </w:rPr>
            </w:pPr>
            <w:hyperlink r:id="rId73">
              <w:r w:rsidR="00A84428">
                <w:rPr>
                  <w:color w:val="0462C1"/>
                  <w:sz w:val="20"/>
                  <w:u w:val="single" w:color="0462C1"/>
                </w:rPr>
                <w:t>WorkSafeBC</w:t>
              </w:r>
            </w:hyperlink>
          </w:p>
          <w:p w14:paraId="1736CCCE" w14:textId="77777777" w:rsidR="00501B26" w:rsidRDefault="00C8071A">
            <w:pPr>
              <w:pStyle w:val="TableParagraph"/>
              <w:numPr>
                <w:ilvl w:val="0"/>
                <w:numId w:val="44"/>
              </w:numPr>
              <w:tabs>
                <w:tab w:val="left" w:pos="453"/>
                <w:tab w:val="left" w:pos="454"/>
              </w:tabs>
              <w:spacing w:line="244" w:lineRule="exact"/>
              <w:ind w:hanging="361"/>
              <w:rPr>
                <w:sz w:val="20"/>
              </w:rPr>
            </w:pPr>
            <w:hyperlink r:id="rId74">
              <w:r w:rsidR="00A84428">
                <w:rPr>
                  <w:color w:val="0462C1"/>
                  <w:sz w:val="20"/>
                  <w:u w:val="single" w:color="0462C1"/>
                </w:rPr>
                <w:t>BC Centre for Disease</w:t>
              </w:r>
              <w:r w:rsidR="00A84428">
                <w:rPr>
                  <w:color w:val="0462C1"/>
                  <w:spacing w:val="-5"/>
                  <w:sz w:val="20"/>
                  <w:u w:val="single" w:color="0462C1"/>
                </w:rPr>
                <w:t xml:space="preserve"> </w:t>
              </w:r>
              <w:r w:rsidR="00A84428">
                <w:rPr>
                  <w:color w:val="0462C1"/>
                  <w:sz w:val="20"/>
                  <w:u w:val="single" w:color="0462C1"/>
                </w:rPr>
                <w:t>Control</w:t>
              </w:r>
            </w:hyperlink>
          </w:p>
          <w:p w14:paraId="2C5BABB1" w14:textId="77777777" w:rsidR="00501B26" w:rsidRDefault="00C8071A">
            <w:pPr>
              <w:pStyle w:val="TableParagraph"/>
              <w:numPr>
                <w:ilvl w:val="0"/>
                <w:numId w:val="44"/>
              </w:numPr>
              <w:tabs>
                <w:tab w:val="left" w:pos="453"/>
                <w:tab w:val="left" w:pos="454"/>
              </w:tabs>
              <w:ind w:hanging="361"/>
              <w:rPr>
                <w:sz w:val="20"/>
              </w:rPr>
            </w:pPr>
            <w:hyperlink r:id="rId75">
              <w:r w:rsidR="00A84428">
                <w:rPr>
                  <w:color w:val="0462C1"/>
                  <w:sz w:val="20"/>
                  <w:u w:val="single" w:color="0462C1"/>
                </w:rPr>
                <w:t>Provincial Government of</w:t>
              </w:r>
              <w:r w:rsidR="00A84428">
                <w:rPr>
                  <w:color w:val="0462C1"/>
                  <w:spacing w:val="-3"/>
                  <w:sz w:val="20"/>
                  <w:u w:val="single" w:color="0462C1"/>
                </w:rPr>
                <w:t xml:space="preserve"> </w:t>
              </w:r>
              <w:r w:rsidR="00A84428">
                <w:rPr>
                  <w:color w:val="0462C1"/>
                  <w:sz w:val="20"/>
                  <w:u w:val="single" w:color="0462C1"/>
                </w:rPr>
                <w:t>BC</w:t>
              </w:r>
            </w:hyperlink>
          </w:p>
        </w:tc>
      </w:tr>
    </w:tbl>
    <w:p w14:paraId="654A3BA9" w14:textId="77777777" w:rsidR="00501B26" w:rsidRDefault="00501B26">
      <w:pPr>
        <w:pStyle w:val="BodyText"/>
        <w:ind w:left="0"/>
        <w:rPr>
          <w:rFonts w:ascii="Arial"/>
          <w:b/>
        </w:rPr>
      </w:pPr>
    </w:p>
    <w:p w14:paraId="6BDFAA3E" w14:textId="77777777" w:rsidR="00501B26" w:rsidRDefault="00A84428">
      <w:pPr>
        <w:spacing w:before="154"/>
        <w:ind w:left="683"/>
        <w:rPr>
          <w:rFonts w:ascii="Arial"/>
          <w:b/>
          <w:sz w:val="20"/>
        </w:rPr>
      </w:pPr>
      <w:r>
        <w:rPr>
          <w:rFonts w:ascii="Arial"/>
          <w:b/>
          <w:sz w:val="20"/>
        </w:rPr>
        <w:t>Contact Information:</w:t>
      </w:r>
    </w:p>
    <w:p w14:paraId="7E930348" w14:textId="77777777" w:rsidR="00501B26" w:rsidRDefault="00501B26">
      <w:pPr>
        <w:pStyle w:val="BodyText"/>
        <w:ind w:left="0"/>
        <w:rPr>
          <w:rFonts w:ascii="Arial"/>
          <w:b/>
        </w:rPr>
      </w:pPr>
    </w:p>
    <w:p w14:paraId="68F1DD9C" w14:textId="77777777" w:rsidR="00501B26" w:rsidRDefault="00501B26">
      <w:pPr>
        <w:pStyle w:val="BodyText"/>
        <w:ind w:left="0"/>
        <w:rPr>
          <w:rFonts w:ascii="Arial"/>
          <w:b/>
          <w:sz w:val="29"/>
        </w:rPr>
      </w:pPr>
    </w:p>
    <w:p w14:paraId="21CF9EA3" w14:textId="77777777" w:rsidR="00501B26" w:rsidRDefault="00A84428">
      <w:pPr>
        <w:ind w:left="683"/>
        <w:rPr>
          <w:rFonts w:ascii="Arial"/>
          <w:sz w:val="20"/>
        </w:rPr>
      </w:pPr>
      <w:r>
        <w:rPr>
          <w:rFonts w:ascii="Arial"/>
          <w:sz w:val="20"/>
        </w:rPr>
        <w:t>Position:</w:t>
      </w:r>
    </w:p>
    <w:p w14:paraId="35059B72" w14:textId="77777777" w:rsidR="00501B26" w:rsidRDefault="00501B26">
      <w:pPr>
        <w:rPr>
          <w:rFonts w:ascii="Arial"/>
          <w:sz w:val="20"/>
        </w:rPr>
        <w:sectPr w:rsidR="00501B26">
          <w:pgSz w:w="12240" w:h="15840"/>
          <w:pgMar w:top="1500" w:right="600" w:bottom="1200" w:left="620" w:header="0" w:footer="932" w:gutter="0"/>
          <w:cols w:space="720"/>
        </w:sectPr>
      </w:pPr>
    </w:p>
    <w:p w14:paraId="33294227" w14:textId="77777777" w:rsidR="00501B26" w:rsidRPr="00BC459D" w:rsidRDefault="00A84428" w:rsidP="00BC459D">
      <w:pPr>
        <w:pStyle w:val="Heading2"/>
        <w:rPr>
          <w:color w:val="1F497D" w:themeColor="text2"/>
        </w:rPr>
      </w:pPr>
      <w:bookmarkStart w:id="48" w:name="_Toc55201263"/>
      <w:r w:rsidRPr="00BC459D">
        <w:rPr>
          <w:color w:val="1F497D" w:themeColor="text2"/>
        </w:rPr>
        <w:lastRenderedPageBreak/>
        <w:t>Appendix B: Sample Safe Work Procedure – Pandemic Response</w:t>
      </w:r>
      <w:bookmarkEnd w:id="48"/>
    </w:p>
    <w:p w14:paraId="50DB8E8F" w14:textId="77777777" w:rsidR="00501B26" w:rsidRDefault="00501B26">
      <w:pPr>
        <w:pStyle w:val="BodyText"/>
        <w:ind w:left="0"/>
        <w:rPr>
          <w:rFonts w:ascii="Calibri Light"/>
          <w:sz w:val="20"/>
        </w:rPr>
      </w:pPr>
    </w:p>
    <w:p w14:paraId="11F8ED3A" w14:textId="77777777" w:rsidR="00501B26" w:rsidRDefault="00501B26">
      <w:pPr>
        <w:pStyle w:val="BodyText"/>
        <w:spacing w:before="8"/>
        <w:ind w:left="0"/>
        <w:rPr>
          <w:rFonts w:ascii="Calibri Light"/>
          <w:sz w:val="25"/>
        </w:rPr>
      </w:pPr>
    </w:p>
    <w:p w14:paraId="15B1856B" w14:textId="77777777" w:rsidR="00501B26" w:rsidRDefault="00A84428">
      <w:pPr>
        <w:pStyle w:val="BodyText"/>
        <w:spacing w:before="93"/>
        <w:ind w:left="0" w:right="292"/>
        <w:jc w:val="right"/>
        <w:rPr>
          <w:rFonts w:ascii="Arial"/>
        </w:rPr>
      </w:pPr>
      <w:r>
        <w:rPr>
          <w:rFonts w:ascii="Arial"/>
        </w:rPr>
        <w:t>Operating Procedure #</w:t>
      </w:r>
    </w:p>
    <w:p w14:paraId="565807F3" w14:textId="77777777" w:rsidR="00501B26" w:rsidRDefault="00501B26">
      <w:pPr>
        <w:pStyle w:val="BodyText"/>
        <w:spacing w:before="4"/>
        <w:ind w:left="0"/>
        <w:rPr>
          <w:rFonts w:ascii="Arial"/>
          <w:sz w:val="10"/>
        </w:rPr>
      </w:pP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4"/>
        <w:gridCol w:w="5010"/>
      </w:tblGrid>
      <w:tr w:rsidR="00501B26" w14:paraId="4568DB23" w14:textId="77777777">
        <w:trPr>
          <w:trHeight w:val="625"/>
        </w:trPr>
        <w:tc>
          <w:tcPr>
            <w:tcW w:w="5144" w:type="dxa"/>
          </w:tcPr>
          <w:p w14:paraId="0A35EA52" w14:textId="77777777" w:rsidR="00501B26" w:rsidRDefault="00A84428">
            <w:pPr>
              <w:pStyle w:val="TableParagraph"/>
            </w:pPr>
            <w:r>
              <w:rPr>
                <w:u w:val="single"/>
              </w:rPr>
              <w:t>SUBJECT</w:t>
            </w:r>
            <w:r>
              <w:t>:</w:t>
            </w:r>
          </w:p>
          <w:p w14:paraId="516AF4A0" w14:textId="77777777" w:rsidR="00501B26" w:rsidRDefault="00A84428">
            <w:pPr>
              <w:pStyle w:val="TableParagraph"/>
              <w:spacing w:before="1"/>
              <w:ind w:left="143"/>
            </w:pPr>
            <w:r>
              <w:t>Safe Work Procedure – Pandemic Response</w:t>
            </w:r>
          </w:p>
        </w:tc>
        <w:tc>
          <w:tcPr>
            <w:tcW w:w="5010" w:type="dxa"/>
          </w:tcPr>
          <w:p w14:paraId="0F3777BE" w14:textId="77777777" w:rsidR="00501B26" w:rsidRDefault="00A84428">
            <w:pPr>
              <w:pStyle w:val="TableParagraph"/>
              <w:ind w:left="110"/>
            </w:pPr>
            <w:r>
              <w:rPr>
                <w:u w:val="single"/>
              </w:rPr>
              <w:t>SECTION</w:t>
            </w:r>
            <w:r>
              <w:t>:</w:t>
            </w:r>
          </w:p>
          <w:p w14:paraId="5DF970CA" w14:textId="77777777" w:rsidR="00501B26" w:rsidRDefault="00A84428">
            <w:pPr>
              <w:pStyle w:val="TableParagraph"/>
              <w:spacing w:before="1"/>
              <w:ind w:left="110"/>
            </w:pPr>
            <w:r>
              <w:t>Human Resources</w:t>
            </w:r>
          </w:p>
        </w:tc>
      </w:tr>
      <w:tr w:rsidR="00501B26" w14:paraId="7A7E9446" w14:textId="77777777">
        <w:trPr>
          <w:trHeight w:val="626"/>
        </w:trPr>
        <w:tc>
          <w:tcPr>
            <w:tcW w:w="5144" w:type="dxa"/>
          </w:tcPr>
          <w:p w14:paraId="62AB9AD0" w14:textId="77777777" w:rsidR="00501B26" w:rsidRDefault="00A84428">
            <w:pPr>
              <w:pStyle w:val="TableParagraph"/>
            </w:pPr>
            <w:r>
              <w:rPr>
                <w:u w:val="single"/>
              </w:rPr>
              <w:t>Issued by</w:t>
            </w:r>
            <w:r>
              <w:t>:</w:t>
            </w:r>
          </w:p>
          <w:p w14:paraId="6C5F1A3E" w14:textId="77777777" w:rsidR="00501B26" w:rsidRDefault="00A84428">
            <w:pPr>
              <w:pStyle w:val="TableParagraph"/>
              <w:spacing w:before="1"/>
            </w:pPr>
            <w:r>
              <w:t>Head of Human Resources</w:t>
            </w:r>
          </w:p>
        </w:tc>
        <w:tc>
          <w:tcPr>
            <w:tcW w:w="5010" w:type="dxa"/>
            <w:vMerge w:val="restart"/>
          </w:tcPr>
          <w:p w14:paraId="177E9FF5" w14:textId="77777777" w:rsidR="00501B26" w:rsidRDefault="00501B26">
            <w:pPr>
              <w:pStyle w:val="TableParagraph"/>
              <w:ind w:left="0"/>
              <w:rPr>
                <w:sz w:val="20"/>
              </w:rPr>
            </w:pPr>
          </w:p>
          <w:p w14:paraId="6FCB2EFA" w14:textId="77777777" w:rsidR="00501B26" w:rsidRDefault="00501B26">
            <w:pPr>
              <w:pStyle w:val="TableParagraph"/>
              <w:ind w:left="0"/>
              <w:rPr>
                <w:sz w:val="20"/>
              </w:rPr>
            </w:pPr>
          </w:p>
          <w:p w14:paraId="60D616C4" w14:textId="77777777" w:rsidR="00501B26" w:rsidRDefault="00501B26">
            <w:pPr>
              <w:pStyle w:val="TableParagraph"/>
              <w:spacing w:before="6"/>
              <w:ind w:left="0"/>
              <w:rPr>
                <w:sz w:val="12"/>
              </w:rPr>
            </w:pPr>
          </w:p>
          <w:p w14:paraId="1034576A" w14:textId="77777777" w:rsidR="00501B26" w:rsidRDefault="005D3137">
            <w:pPr>
              <w:pStyle w:val="TableParagraph"/>
              <w:spacing w:line="20" w:lineRule="exact"/>
              <w:ind w:left="101"/>
              <w:rPr>
                <w:sz w:val="2"/>
              </w:rPr>
            </w:pPr>
            <w:r>
              <w:rPr>
                <w:noProof/>
                <w:sz w:val="2"/>
                <w:lang w:bidi="ar-SA"/>
              </w:rPr>
              <mc:AlternateContent>
                <mc:Choice Requires="wpg">
                  <w:drawing>
                    <wp:inline distT="0" distB="0" distL="0" distR="0" wp14:anchorId="615FEABE" wp14:editId="37BD6F3D">
                      <wp:extent cx="2743835" cy="10795"/>
                      <wp:effectExtent l="13335" t="6350" r="14605" b="1905"/>
                      <wp:docPr id="7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0795"/>
                                <a:chOff x="0" y="0"/>
                                <a:chExt cx="4321" cy="17"/>
                              </a:xfrm>
                            </wpg:grpSpPr>
                            <wps:wsp>
                              <wps:cNvPr id="80" name="Line 39"/>
                              <wps:cNvCnPr/>
                              <wps:spPr bwMode="auto">
                                <a:xfrm>
                                  <a:off x="0" y="8"/>
                                  <a:ext cx="4321"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B0D38" id="Group 38" o:spid="_x0000_s1026" style="width:216.05pt;height:.85pt;mso-position-horizontal-relative:char;mso-position-vertical-relative:line" coordsize="43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QEHQIAAKUEAAAOAAAAZHJzL2Uyb0RvYy54bWyklM1y2yAQx++d6Tsw3Bv5I7EdxnIOceKL&#10;23om7QOsEZKYImCAWPbbdwHFbp1LJ9WBAfYD9vdftHw4doochPPS6JKOb0aUCM1NJXVT0p8/nr8s&#10;KPEBdAXKaFHSk/D0YfX507K3TExMa1QlHMEk2rPelrQNwbKi8LwVHfgbY4VGY21cBwGXrikqBz1m&#10;71QxGY1mRW9cZZ3hwnvcXWcjXaX8dS14+F7XXgSiSop3C2l0adzHsVgtgTUObCv5cA34wC06kBoP&#10;PadaQwDy6uS7VJ3kznhThxtuusLUteQi1YDVjEdX1WycebWplob1jT1jQrRXnD6cln877ByRVUnn&#10;qJSGDjVKx5LpIsLpbcPQZ+Psi925XCFOt4b/8mguru1x3WRnsu+/mgrzwWswCc6xdl1MgWWTY9Lg&#10;dNZAHAPhuDmZ304X0ztKONrGo/n9XdaItyjkuyjePg1xt9PJeAiax4gCWD4uXXG4UqwH+8xfUPr/&#10;Q/nSghVJIR8xDSgX2GkZ5VZqQab3mWRyedQ7l7h65pHoP0JKWgB7g3QpNnXwuVZg1vmwEaYjcVJS&#10;hecn9HDY+pCxvLlEJbR5lkrhPjClSR+Jz2aLFOGNklW0RqN3zf5ROXKA+I7SN0D+yy2mXoNvs18y&#10;RTdg2Mi6SrNWQPU0zANIledYgdKpnTKWLNTeVKdECzVMsg0Nh28hCTy82/jY/lwnr8vfZfUbAAD/&#10;/wMAUEsDBBQABgAIAAAAIQCWNiD+2wAAAAMBAAAPAAAAZHJzL2Rvd25yZXYueG1sTI9PS8NAEMXv&#10;gt9hGcGb3aT1HzGbUop6KoKtIN6m2WkSmp0N2W2SfntHL3p5MLzHe7/Jl5Nr1UB9aDwbSGcJKOLS&#10;24YrAx+7l5tHUCEiW2w9k4EzBVgWlxc5ZtaP/E7DNlZKSjhkaKCOscu0DmVNDsPMd8TiHXzvMMrZ&#10;V9r2OEq5a/U8Se61w4ZlocaO1jWVx+3JGXgdcVwt0udhczysz1+7u7fPTUrGXF9NqydQkab4F4Yf&#10;fEGHQpj2/sQ2qNaAPBJ/VbzbxTwFtZfQA+gi1//Zi28AAAD//wMAUEsBAi0AFAAGAAgAAAAhALaD&#10;OJL+AAAA4QEAABMAAAAAAAAAAAAAAAAAAAAAAFtDb250ZW50X1R5cGVzXS54bWxQSwECLQAUAAYA&#10;CAAAACEAOP0h/9YAAACUAQAACwAAAAAAAAAAAAAAAAAvAQAAX3JlbHMvLnJlbHNQSwECLQAUAAYA&#10;CAAAACEAS2QkBB0CAAClBAAADgAAAAAAAAAAAAAAAAAuAgAAZHJzL2Uyb0RvYy54bWxQSwECLQAU&#10;AAYACAAAACEAljYg/tsAAAADAQAADwAAAAAAAAAAAAAAAAB3BAAAZHJzL2Rvd25yZXYueG1sUEsF&#10;BgAAAAAEAAQA8wAAAH8FAAAAAA==&#10;">
                      <v:line id="Line 39" o:spid="_x0000_s1027" style="position:absolute;visibility:visible;mso-wrap-style:square" from="0,8" to="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XvwAAANsAAAAPAAAAZHJzL2Rvd25yZXYueG1sRE9NawIx&#10;EL0X+h/CFLyUmtWC2NUoRRCE9lItPQ/JuFm6mVmS6K7/vjkIPT7e93o7hk5dKaZW2MBsWoEituJa&#10;bgx8n/YvS1ApIzvshMnAjRJsN48Pa6ydDPxF12NuVAnhVKMBn3Nfa52sp4BpKj1x4c4SA+YCY6Nd&#10;xKGEh07Pq2qhA7ZcGjz2tPNkf4+XYGAUlLb7kLeYngf/aW9z/2p/jJk8je8rUJnG/C++uw/OwLKs&#10;L1/KD9CbPwAAAP//AwBQSwECLQAUAAYACAAAACEA2+H2y+4AAACFAQAAEwAAAAAAAAAAAAAAAAAA&#10;AAAAW0NvbnRlbnRfVHlwZXNdLnhtbFBLAQItABQABgAIAAAAIQBa9CxbvwAAABUBAAALAAAAAAAA&#10;AAAAAAAAAB8BAABfcmVscy8ucmVsc1BLAQItABQABgAIAAAAIQA+AjTXvwAAANsAAAAPAAAAAAAA&#10;AAAAAAAAAAcCAABkcnMvZG93bnJldi54bWxQSwUGAAAAAAMAAwC3AAAA8wIAAAAA&#10;" strokeweight=".84pt"/>
                      <w10:anchorlock/>
                    </v:group>
                  </w:pict>
                </mc:Fallback>
              </mc:AlternateContent>
            </w:r>
          </w:p>
          <w:p w14:paraId="430A3ACD" w14:textId="77777777" w:rsidR="00501B26" w:rsidRDefault="00A84428">
            <w:pPr>
              <w:pStyle w:val="TableParagraph"/>
              <w:spacing w:before="122"/>
              <w:ind w:left="110"/>
            </w:pPr>
            <w:r>
              <w:t>CAO signature</w:t>
            </w:r>
          </w:p>
        </w:tc>
      </w:tr>
      <w:tr w:rsidR="00501B26" w14:paraId="1729E5C6" w14:textId="77777777">
        <w:trPr>
          <w:trHeight w:val="625"/>
        </w:trPr>
        <w:tc>
          <w:tcPr>
            <w:tcW w:w="5144" w:type="dxa"/>
          </w:tcPr>
          <w:p w14:paraId="650B3E68" w14:textId="77777777" w:rsidR="00501B26" w:rsidRDefault="00A84428">
            <w:pPr>
              <w:pStyle w:val="TableParagraph"/>
            </w:pPr>
            <w:r>
              <w:rPr>
                <w:u w:val="single"/>
              </w:rPr>
              <w:t>Date Issued</w:t>
            </w:r>
            <w:r>
              <w:t>:</w:t>
            </w:r>
          </w:p>
        </w:tc>
        <w:tc>
          <w:tcPr>
            <w:tcW w:w="5010" w:type="dxa"/>
            <w:vMerge/>
            <w:tcBorders>
              <w:top w:val="nil"/>
            </w:tcBorders>
          </w:tcPr>
          <w:p w14:paraId="7B661B15" w14:textId="77777777" w:rsidR="00501B26" w:rsidRDefault="00501B26">
            <w:pPr>
              <w:rPr>
                <w:sz w:val="2"/>
                <w:szCs w:val="2"/>
              </w:rPr>
            </w:pPr>
          </w:p>
        </w:tc>
      </w:tr>
    </w:tbl>
    <w:p w14:paraId="3D609B32" w14:textId="77777777" w:rsidR="00501B26" w:rsidRDefault="00501B26">
      <w:pPr>
        <w:pStyle w:val="BodyText"/>
        <w:spacing w:before="10"/>
        <w:ind w:left="0"/>
        <w:rPr>
          <w:rFonts w:ascii="Arial"/>
        </w:rPr>
      </w:pPr>
    </w:p>
    <w:p w14:paraId="3E2EA4D5" w14:textId="77777777" w:rsidR="00501B26" w:rsidRDefault="00A84428">
      <w:pPr>
        <w:ind w:left="683"/>
        <w:rPr>
          <w:rFonts w:ascii="Arial"/>
          <w:b/>
          <w:sz w:val="20"/>
        </w:rPr>
      </w:pPr>
      <w:r>
        <w:rPr>
          <w:rFonts w:ascii="Arial"/>
          <w:b/>
          <w:sz w:val="20"/>
        </w:rPr>
        <w:t>PURPOSE</w:t>
      </w:r>
    </w:p>
    <w:p w14:paraId="1E7646CA" w14:textId="77777777" w:rsidR="00501B26" w:rsidRDefault="00A84428">
      <w:pPr>
        <w:spacing w:before="138" w:line="259" w:lineRule="auto"/>
        <w:ind w:left="683" w:right="852"/>
        <w:jc w:val="both"/>
        <w:rPr>
          <w:rFonts w:ascii="Arial"/>
          <w:sz w:val="20"/>
        </w:rPr>
      </w:pPr>
      <w:r>
        <w:rPr>
          <w:rFonts w:ascii="Arial"/>
          <w:sz w:val="20"/>
        </w:rPr>
        <w:t xml:space="preserve">This Operating Procedure is to provide guidance to employees on the respiratory etiquette on how to minimize the risks during the Return to Work directive while the province is still in a State of Emergency in response to the COVID-19 pandemic. The </w:t>
      </w:r>
      <w:r>
        <w:rPr>
          <w:rFonts w:ascii="Arial"/>
          <w:color w:val="2E5395"/>
          <w:sz w:val="20"/>
        </w:rPr>
        <w:t xml:space="preserve">(insert here) </w:t>
      </w:r>
      <w:r>
        <w:rPr>
          <w:rFonts w:ascii="Arial"/>
          <w:sz w:val="20"/>
        </w:rPr>
        <w:t>will continue to take direction on initiatives from the Province of BC and at the direction of the Provincial Health Officer.</w:t>
      </w:r>
    </w:p>
    <w:p w14:paraId="3A866AD5" w14:textId="77777777" w:rsidR="00501B26" w:rsidRDefault="00A84428">
      <w:pPr>
        <w:spacing w:before="159"/>
        <w:ind w:left="683"/>
        <w:rPr>
          <w:rFonts w:ascii="Arial"/>
          <w:b/>
          <w:sz w:val="20"/>
        </w:rPr>
      </w:pPr>
      <w:r>
        <w:rPr>
          <w:rFonts w:ascii="Arial"/>
          <w:b/>
          <w:sz w:val="20"/>
        </w:rPr>
        <w:t>HAZARDS</w:t>
      </w:r>
    </w:p>
    <w:p w14:paraId="51BD30BD" w14:textId="77777777" w:rsidR="00501B26" w:rsidRDefault="00A84428">
      <w:pPr>
        <w:spacing w:before="139" w:line="259" w:lineRule="auto"/>
        <w:ind w:left="683" w:right="840"/>
        <w:jc w:val="both"/>
        <w:rPr>
          <w:rFonts w:ascii="Arial"/>
          <w:sz w:val="20"/>
        </w:rPr>
      </w:pPr>
      <w:r>
        <w:rPr>
          <w:rFonts w:ascii="Arial"/>
          <w:sz w:val="20"/>
        </w:rPr>
        <w:t>During the pandemic response scenario, there is a risk of transmission whenever people come into contact with one another, share close physical space, and touch common surfaces. Pandemic-related hazards include:</w:t>
      </w:r>
    </w:p>
    <w:p w14:paraId="6203A7D0" w14:textId="77777777" w:rsidR="00501B26" w:rsidRDefault="00A84428">
      <w:pPr>
        <w:pStyle w:val="ListParagraph"/>
        <w:numPr>
          <w:ilvl w:val="1"/>
          <w:numId w:val="45"/>
        </w:numPr>
        <w:tabs>
          <w:tab w:val="left" w:pos="1404"/>
        </w:tabs>
        <w:spacing w:before="119"/>
        <w:ind w:hanging="361"/>
        <w:rPr>
          <w:rFonts w:ascii="Arial"/>
          <w:sz w:val="20"/>
        </w:rPr>
      </w:pPr>
      <w:r>
        <w:rPr>
          <w:rFonts w:ascii="Arial"/>
          <w:b/>
          <w:sz w:val="20"/>
        </w:rPr>
        <w:t>Physical</w:t>
      </w:r>
      <w:r>
        <w:rPr>
          <w:rFonts w:ascii="Arial"/>
          <w:sz w:val="20"/>
        </w:rPr>
        <w:t>: touching surfaces that are potentially contaminated with virus</w:t>
      </w:r>
      <w:r>
        <w:rPr>
          <w:rFonts w:ascii="Arial"/>
          <w:spacing w:val="-4"/>
          <w:sz w:val="20"/>
        </w:rPr>
        <w:t xml:space="preserve"> </w:t>
      </w:r>
      <w:r>
        <w:rPr>
          <w:rFonts w:ascii="Arial"/>
          <w:sz w:val="20"/>
        </w:rPr>
        <w:t>particles</w:t>
      </w:r>
    </w:p>
    <w:p w14:paraId="4149B8A5" w14:textId="77777777" w:rsidR="00501B26" w:rsidRDefault="00A84428">
      <w:pPr>
        <w:pStyle w:val="ListParagraph"/>
        <w:numPr>
          <w:ilvl w:val="1"/>
          <w:numId w:val="45"/>
        </w:numPr>
        <w:tabs>
          <w:tab w:val="left" w:pos="1404"/>
        </w:tabs>
        <w:spacing w:before="80"/>
        <w:ind w:right="845"/>
        <w:rPr>
          <w:rFonts w:ascii="Arial"/>
          <w:sz w:val="20"/>
        </w:rPr>
      </w:pPr>
      <w:r>
        <w:rPr>
          <w:rFonts w:ascii="Arial"/>
          <w:b/>
          <w:sz w:val="20"/>
        </w:rPr>
        <w:t>Biological</w:t>
      </w:r>
      <w:r>
        <w:rPr>
          <w:rFonts w:ascii="Arial"/>
          <w:sz w:val="20"/>
        </w:rPr>
        <w:t>: inadvertent exposure to a viral contagion or inadvertent contamination of a shared workspace with easily transmissible viral</w:t>
      </w:r>
      <w:r>
        <w:rPr>
          <w:rFonts w:ascii="Arial"/>
          <w:spacing w:val="-6"/>
          <w:sz w:val="20"/>
        </w:rPr>
        <w:t xml:space="preserve"> </w:t>
      </w:r>
      <w:r>
        <w:rPr>
          <w:rFonts w:ascii="Arial"/>
          <w:sz w:val="20"/>
        </w:rPr>
        <w:t>particles</w:t>
      </w:r>
    </w:p>
    <w:p w14:paraId="443D62DD" w14:textId="77777777" w:rsidR="00501B26" w:rsidRDefault="00A84428">
      <w:pPr>
        <w:pStyle w:val="ListParagraph"/>
        <w:numPr>
          <w:ilvl w:val="1"/>
          <w:numId w:val="45"/>
        </w:numPr>
        <w:tabs>
          <w:tab w:val="left" w:pos="1404"/>
        </w:tabs>
        <w:spacing w:before="80"/>
        <w:ind w:hanging="361"/>
        <w:rPr>
          <w:rFonts w:ascii="Arial"/>
          <w:sz w:val="20"/>
        </w:rPr>
      </w:pPr>
      <w:r>
        <w:rPr>
          <w:rFonts w:ascii="Arial"/>
          <w:b/>
          <w:sz w:val="20"/>
        </w:rPr>
        <w:t>Chemical</w:t>
      </w:r>
      <w:r>
        <w:rPr>
          <w:rFonts w:ascii="Arial"/>
          <w:sz w:val="20"/>
        </w:rPr>
        <w:t>: exposure to disinfectants/nitrile or latex gloves/environmental</w:t>
      </w:r>
      <w:r>
        <w:rPr>
          <w:rFonts w:ascii="Arial"/>
          <w:spacing w:val="-7"/>
          <w:sz w:val="20"/>
        </w:rPr>
        <w:t xml:space="preserve"> </w:t>
      </w:r>
      <w:r>
        <w:rPr>
          <w:rFonts w:ascii="Arial"/>
          <w:sz w:val="20"/>
        </w:rPr>
        <w:t>sensitivities</w:t>
      </w:r>
    </w:p>
    <w:p w14:paraId="020698B9" w14:textId="77777777" w:rsidR="00501B26" w:rsidRDefault="00A84428">
      <w:pPr>
        <w:pStyle w:val="ListParagraph"/>
        <w:numPr>
          <w:ilvl w:val="1"/>
          <w:numId w:val="45"/>
        </w:numPr>
        <w:tabs>
          <w:tab w:val="left" w:pos="1404"/>
        </w:tabs>
        <w:spacing w:before="80"/>
        <w:ind w:hanging="361"/>
        <w:rPr>
          <w:rFonts w:ascii="Arial"/>
          <w:sz w:val="20"/>
        </w:rPr>
      </w:pPr>
      <w:r>
        <w:rPr>
          <w:rFonts w:ascii="Arial"/>
          <w:b/>
          <w:sz w:val="20"/>
        </w:rPr>
        <w:t>Psycho-social</w:t>
      </w:r>
      <w:r>
        <w:rPr>
          <w:rFonts w:ascii="Arial"/>
          <w:sz w:val="20"/>
        </w:rPr>
        <w:t>: mental</w:t>
      </w:r>
      <w:r>
        <w:rPr>
          <w:rFonts w:ascii="Arial"/>
          <w:spacing w:val="-4"/>
          <w:sz w:val="20"/>
        </w:rPr>
        <w:t xml:space="preserve"> </w:t>
      </w:r>
      <w:r>
        <w:rPr>
          <w:rFonts w:ascii="Arial"/>
          <w:sz w:val="20"/>
        </w:rPr>
        <w:t>distress/anxiety</w:t>
      </w:r>
    </w:p>
    <w:p w14:paraId="521D9BEA" w14:textId="77777777" w:rsidR="00501B26" w:rsidRDefault="00A84428">
      <w:pPr>
        <w:spacing w:before="79"/>
        <w:ind w:left="683"/>
        <w:rPr>
          <w:rFonts w:ascii="Arial"/>
          <w:b/>
          <w:sz w:val="20"/>
        </w:rPr>
      </w:pPr>
      <w:r>
        <w:rPr>
          <w:rFonts w:ascii="Arial"/>
          <w:b/>
          <w:sz w:val="20"/>
        </w:rPr>
        <w:t>EQUIPMENT AND MATERIAL</w:t>
      </w:r>
    </w:p>
    <w:p w14:paraId="54F34E61" w14:textId="77777777" w:rsidR="00501B26" w:rsidRDefault="00501B26">
      <w:pPr>
        <w:pStyle w:val="BodyText"/>
        <w:spacing w:before="2"/>
        <w:ind w:left="0"/>
        <w:rPr>
          <w:rFonts w:ascii="Arial"/>
          <w:b/>
          <w:sz w:val="12"/>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6647"/>
      </w:tblGrid>
      <w:tr w:rsidR="00501B26" w14:paraId="2418B8D5" w14:textId="77777777">
        <w:trPr>
          <w:trHeight w:val="407"/>
        </w:trPr>
        <w:tc>
          <w:tcPr>
            <w:tcW w:w="3346" w:type="dxa"/>
            <w:shd w:val="clear" w:color="auto" w:fill="D9D9D9"/>
          </w:tcPr>
          <w:p w14:paraId="1512BF13" w14:textId="77777777" w:rsidR="00501B26" w:rsidRDefault="00A84428">
            <w:pPr>
              <w:pStyle w:val="TableParagraph"/>
              <w:spacing w:line="229" w:lineRule="exact"/>
              <w:rPr>
                <w:b/>
                <w:sz w:val="20"/>
              </w:rPr>
            </w:pPr>
            <w:r>
              <w:rPr>
                <w:b/>
                <w:color w:val="528135"/>
                <w:sz w:val="20"/>
              </w:rPr>
              <w:t>Type</w:t>
            </w:r>
          </w:p>
        </w:tc>
        <w:tc>
          <w:tcPr>
            <w:tcW w:w="6647" w:type="dxa"/>
            <w:shd w:val="clear" w:color="auto" w:fill="D9D9D9"/>
          </w:tcPr>
          <w:p w14:paraId="0B38FB98" w14:textId="77777777" w:rsidR="00501B26" w:rsidRDefault="00A84428">
            <w:pPr>
              <w:pStyle w:val="TableParagraph"/>
              <w:spacing w:line="229" w:lineRule="exact"/>
              <w:ind w:left="134"/>
              <w:rPr>
                <w:b/>
                <w:sz w:val="20"/>
              </w:rPr>
            </w:pPr>
            <w:r>
              <w:rPr>
                <w:b/>
                <w:color w:val="528135"/>
                <w:sz w:val="20"/>
              </w:rPr>
              <w:t>Criteria/Recommendation</w:t>
            </w:r>
          </w:p>
        </w:tc>
      </w:tr>
      <w:tr w:rsidR="00501B26" w14:paraId="1F28E50A" w14:textId="77777777">
        <w:trPr>
          <w:trHeight w:val="657"/>
        </w:trPr>
        <w:tc>
          <w:tcPr>
            <w:tcW w:w="3346" w:type="dxa"/>
          </w:tcPr>
          <w:p w14:paraId="63778936" w14:textId="77777777" w:rsidR="00501B26" w:rsidRDefault="00A84428">
            <w:pPr>
              <w:pStyle w:val="TableParagraph"/>
              <w:spacing w:line="261" w:lineRule="auto"/>
              <w:ind w:right="663"/>
              <w:rPr>
                <w:sz w:val="20"/>
              </w:rPr>
            </w:pPr>
            <w:r>
              <w:rPr>
                <w:sz w:val="20"/>
              </w:rPr>
              <w:t>Disposable Antiseptic or Disinfectant Wipes</w:t>
            </w:r>
          </w:p>
        </w:tc>
        <w:tc>
          <w:tcPr>
            <w:tcW w:w="6647" w:type="dxa"/>
          </w:tcPr>
          <w:p w14:paraId="7BD7C18B" w14:textId="77777777" w:rsidR="00501B26" w:rsidRDefault="00A84428">
            <w:pPr>
              <w:pStyle w:val="TableParagraph"/>
              <w:spacing w:before="124"/>
              <w:ind w:left="134"/>
              <w:rPr>
                <w:sz w:val="20"/>
              </w:rPr>
            </w:pPr>
            <w:r>
              <w:rPr>
                <w:sz w:val="20"/>
              </w:rPr>
              <w:t>70% alcohol or more</w:t>
            </w:r>
          </w:p>
        </w:tc>
      </w:tr>
      <w:tr w:rsidR="00501B26" w14:paraId="3882ADC3" w14:textId="77777777">
        <w:trPr>
          <w:trHeight w:val="654"/>
        </w:trPr>
        <w:tc>
          <w:tcPr>
            <w:tcW w:w="3346" w:type="dxa"/>
          </w:tcPr>
          <w:p w14:paraId="7EE767B4" w14:textId="77777777" w:rsidR="00501B26" w:rsidRDefault="00A84428">
            <w:pPr>
              <w:pStyle w:val="TableParagraph"/>
              <w:spacing w:before="124"/>
              <w:rPr>
                <w:sz w:val="20"/>
              </w:rPr>
            </w:pPr>
            <w:r>
              <w:rPr>
                <w:sz w:val="20"/>
              </w:rPr>
              <w:t>Hand Sanitizer or Hand Rub</w:t>
            </w:r>
          </w:p>
        </w:tc>
        <w:tc>
          <w:tcPr>
            <w:tcW w:w="6647" w:type="dxa"/>
          </w:tcPr>
          <w:p w14:paraId="0E8251A4" w14:textId="77777777" w:rsidR="00501B26" w:rsidRDefault="00A84428">
            <w:pPr>
              <w:pStyle w:val="TableParagraph"/>
              <w:spacing w:line="256" w:lineRule="auto"/>
              <w:ind w:left="134"/>
              <w:rPr>
                <w:sz w:val="20"/>
              </w:rPr>
            </w:pPr>
            <w:r>
              <w:rPr>
                <w:sz w:val="20"/>
              </w:rPr>
              <w:t>Alcohol-based hand rub (ABHR) approved by Health Canada or the Province of BC</w:t>
            </w:r>
          </w:p>
        </w:tc>
      </w:tr>
      <w:tr w:rsidR="00501B26" w14:paraId="07E55ED8" w14:textId="77777777">
        <w:trPr>
          <w:trHeight w:val="410"/>
        </w:trPr>
        <w:tc>
          <w:tcPr>
            <w:tcW w:w="3346" w:type="dxa"/>
          </w:tcPr>
          <w:p w14:paraId="0850D9A0" w14:textId="77777777" w:rsidR="00501B26" w:rsidRDefault="00A84428">
            <w:pPr>
              <w:pStyle w:val="TableParagraph"/>
              <w:spacing w:before="2"/>
              <w:rPr>
                <w:sz w:val="20"/>
              </w:rPr>
            </w:pPr>
            <w:r>
              <w:rPr>
                <w:sz w:val="20"/>
              </w:rPr>
              <w:t>Microfiber Cloth</w:t>
            </w:r>
          </w:p>
        </w:tc>
        <w:tc>
          <w:tcPr>
            <w:tcW w:w="6647" w:type="dxa"/>
          </w:tcPr>
          <w:p w14:paraId="20B9830D" w14:textId="77777777" w:rsidR="00501B26" w:rsidRDefault="00A84428">
            <w:pPr>
              <w:pStyle w:val="TableParagraph"/>
              <w:spacing w:before="2"/>
              <w:ind w:left="134"/>
              <w:rPr>
                <w:sz w:val="20"/>
              </w:rPr>
            </w:pPr>
            <w:r>
              <w:rPr>
                <w:sz w:val="20"/>
              </w:rPr>
              <w:t>n/a</w:t>
            </w:r>
          </w:p>
        </w:tc>
      </w:tr>
      <w:tr w:rsidR="00501B26" w14:paraId="3358F0A4" w14:textId="77777777">
        <w:trPr>
          <w:trHeight w:val="655"/>
        </w:trPr>
        <w:tc>
          <w:tcPr>
            <w:tcW w:w="3346" w:type="dxa"/>
          </w:tcPr>
          <w:p w14:paraId="05744523" w14:textId="77777777" w:rsidR="00501B26" w:rsidRDefault="00A84428">
            <w:pPr>
              <w:pStyle w:val="TableParagraph"/>
              <w:spacing w:line="256" w:lineRule="auto"/>
              <w:ind w:right="663"/>
              <w:rPr>
                <w:sz w:val="20"/>
              </w:rPr>
            </w:pPr>
            <w:r>
              <w:rPr>
                <w:sz w:val="20"/>
              </w:rPr>
              <w:t>Cleaning solution specific for computer screens</w:t>
            </w:r>
          </w:p>
        </w:tc>
        <w:tc>
          <w:tcPr>
            <w:tcW w:w="6647" w:type="dxa"/>
          </w:tcPr>
          <w:p w14:paraId="588CF9D3" w14:textId="77777777" w:rsidR="00501B26" w:rsidRDefault="00A84428">
            <w:pPr>
              <w:pStyle w:val="TableParagraph"/>
              <w:spacing w:before="122"/>
              <w:ind w:left="134"/>
              <w:rPr>
                <w:sz w:val="20"/>
              </w:rPr>
            </w:pPr>
            <w:r>
              <w:rPr>
                <w:sz w:val="20"/>
              </w:rPr>
              <w:t>70% isopropyl alcohol / 30% water solution</w:t>
            </w:r>
          </w:p>
        </w:tc>
      </w:tr>
      <w:tr w:rsidR="00501B26" w14:paraId="01D377A8" w14:textId="77777777">
        <w:trPr>
          <w:trHeight w:val="407"/>
        </w:trPr>
        <w:tc>
          <w:tcPr>
            <w:tcW w:w="3346" w:type="dxa"/>
          </w:tcPr>
          <w:p w14:paraId="76148703" w14:textId="77777777" w:rsidR="00501B26" w:rsidRDefault="00A84428">
            <w:pPr>
              <w:pStyle w:val="TableParagraph"/>
              <w:spacing w:line="229" w:lineRule="exact"/>
              <w:rPr>
                <w:sz w:val="20"/>
              </w:rPr>
            </w:pPr>
            <w:r>
              <w:rPr>
                <w:sz w:val="20"/>
              </w:rPr>
              <w:t>Tissues</w:t>
            </w:r>
          </w:p>
        </w:tc>
        <w:tc>
          <w:tcPr>
            <w:tcW w:w="6647" w:type="dxa"/>
          </w:tcPr>
          <w:p w14:paraId="0C8C6A37" w14:textId="77777777" w:rsidR="00501B26" w:rsidRDefault="00A84428">
            <w:pPr>
              <w:pStyle w:val="TableParagraph"/>
              <w:spacing w:line="229" w:lineRule="exact"/>
              <w:ind w:left="134"/>
              <w:rPr>
                <w:sz w:val="20"/>
              </w:rPr>
            </w:pPr>
            <w:r>
              <w:rPr>
                <w:sz w:val="20"/>
              </w:rPr>
              <w:t>n/a</w:t>
            </w:r>
          </w:p>
        </w:tc>
      </w:tr>
      <w:tr w:rsidR="00501B26" w14:paraId="6FA2873E" w14:textId="77777777">
        <w:trPr>
          <w:trHeight w:val="410"/>
        </w:trPr>
        <w:tc>
          <w:tcPr>
            <w:tcW w:w="3346" w:type="dxa"/>
          </w:tcPr>
          <w:p w14:paraId="28A219EF" w14:textId="77777777" w:rsidR="00501B26" w:rsidRDefault="00A84428">
            <w:pPr>
              <w:pStyle w:val="TableParagraph"/>
              <w:spacing w:before="2"/>
              <w:rPr>
                <w:sz w:val="20"/>
              </w:rPr>
            </w:pPr>
            <w:r>
              <w:rPr>
                <w:sz w:val="20"/>
              </w:rPr>
              <w:t>Disposable Gloves*</w:t>
            </w:r>
          </w:p>
        </w:tc>
        <w:tc>
          <w:tcPr>
            <w:tcW w:w="6647" w:type="dxa"/>
          </w:tcPr>
          <w:p w14:paraId="6DC9BE9D" w14:textId="77777777" w:rsidR="00501B26" w:rsidRDefault="00A84428">
            <w:pPr>
              <w:pStyle w:val="TableParagraph"/>
              <w:spacing w:before="2"/>
              <w:ind w:left="134"/>
              <w:rPr>
                <w:sz w:val="20"/>
              </w:rPr>
            </w:pPr>
            <w:r>
              <w:rPr>
                <w:sz w:val="20"/>
              </w:rPr>
              <w:t>Latex or nitrile based</w:t>
            </w:r>
          </w:p>
        </w:tc>
      </w:tr>
    </w:tbl>
    <w:p w14:paraId="492B3941" w14:textId="77777777" w:rsidR="00501B26" w:rsidRDefault="00A84428">
      <w:pPr>
        <w:ind w:left="683"/>
        <w:jc w:val="both"/>
        <w:rPr>
          <w:rFonts w:ascii="Arial"/>
          <w:i/>
          <w:sz w:val="20"/>
        </w:rPr>
      </w:pPr>
      <w:r>
        <w:rPr>
          <w:rFonts w:ascii="Arial"/>
          <w:i/>
          <w:sz w:val="20"/>
        </w:rPr>
        <w:t>*for cleaning purposes only and not as PPE</w:t>
      </w:r>
    </w:p>
    <w:p w14:paraId="1A404377" w14:textId="77777777" w:rsidR="00501B26" w:rsidRDefault="00501B26">
      <w:pPr>
        <w:jc w:val="both"/>
        <w:rPr>
          <w:rFonts w:ascii="Arial"/>
          <w:sz w:val="20"/>
        </w:rPr>
        <w:sectPr w:rsidR="00501B26">
          <w:pgSz w:w="12240" w:h="15840"/>
          <w:pgMar w:top="1280" w:right="600" w:bottom="1200" w:left="620" w:header="0" w:footer="932" w:gutter="0"/>
          <w:cols w:space="720"/>
        </w:sectPr>
      </w:pPr>
    </w:p>
    <w:p w14:paraId="2E68DF55" w14:textId="77777777" w:rsidR="00501B26" w:rsidRDefault="00A84428">
      <w:pPr>
        <w:spacing w:before="63"/>
        <w:ind w:left="683"/>
        <w:rPr>
          <w:rFonts w:ascii="Arial" w:hAnsi="Arial"/>
          <w:i/>
          <w:sz w:val="20"/>
        </w:rPr>
      </w:pPr>
      <w:r>
        <w:rPr>
          <w:rFonts w:ascii="Arial" w:hAnsi="Arial"/>
          <w:b/>
          <w:sz w:val="20"/>
        </w:rPr>
        <w:lastRenderedPageBreak/>
        <w:t xml:space="preserve">PERSONAL PROTECTIVE EQUIPMENT (PPE)* </w:t>
      </w:r>
      <w:r>
        <w:rPr>
          <w:rFonts w:ascii="Arial" w:hAnsi="Arial"/>
          <w:i/>
          <w:sz w:val="20"/>
        </w:rPr>
        <w:t>– not mandatory</w:t>
      </w:r>
    </w:p>
    <w:p w14:paraId="084C9513" w14:textId="77777777" w:rsidR="00501B26" w:rsidRDefault="00501B26">
      <w:pPr>
        <w:pStyle w:val="BodyText"/>
        <w:spacing w:before="1" w:after="1"/>
        <w:ind w:left="0"/>
        <w:rPr>
          <w:rFonts w:ascii="Arial"/>
          <w:i/>
          <w:sz w:val="12"/>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53"/>
        <w:gridCol w:w="6639"/>
      </w:tblGrid>
      <w:tr w:rsidR="00501B26" w14:paraId="5DF08FB2" w14:textId="77777777">
        <w:trPr>
          <w:trHeight w:val="407"/>
        </w:trPr>
        <w:tc>
          <w:tcPr>
            <w:tcW w:w="3353" w:type="dxa"/>
            <w:shd w:val="clear" w:color="auto" w:fill="D9D9D9"/>
          </w:tcPr>
          <w:p w14:paraId="7CFFC188" w14:textId="77777777" w:rsidR="00501B26" w:rsidRDefault="00A84428">
            <w:pPr>
              <w:pStyle w:val="TableParagraph"/>
              <w:rPr>
                <w:b/>
                <w:sz w:val="20"/>
              </w:rPr>
            </w:pPr>
            <w:r>
              <w:rPr>
                <w:b/>
                <w:color w:val="528135"/>
                <w:sz w:val="20"/>
              </w:rPr>
              <w:t>Type</w:t>
            </w:r>
          </w:p>
        </w:tc>
        <w:tc>
          <w:tcPr>
            <w:tcW w:w="6639" w:type="dxa"/>
            <w:shd w:val="clear" w:color="auto" w:fill="D9D9D9"/>
          </w:tcPr>
          <w:p w14:paraId="7AB0711E" w14:textId="77777777" w:rsidR="00501B26" w:rsidRDefault="00A84428">
            <w:pPr>
              <w:pStyle w:val="TableParagraph"/>
              <w:ind w:left="134"/>
              <w:rPr>
                <w:b/>
                <w:sz w:val="20"/>
              </w:rPr>
            </w:pPr>
            <w:r>
              <w:rPr>
                <w:b/>
                <w:color w:val="528135"/>
                <w:sz w:val="20"/>
              </w:rPr>
              <w:t>Criteria/Recommendation</w:t>
            </w:r>
          </w:p>
        </w:tc>
      </w:tr>
      <w:tr w:rsidR="00501B26" w14:paraId="5757BBE1" w14:textId="77777777">
        <w:trPr>
          <w:trHeight w:val="657"/>
        </w:trPr>
        <w:tc>
          <w:tcPr>
            <w:tcW w:w="3353" w:type="dxa"/>
          </w:tcPr>
          <w:p w14:paraId="70C58CFB" w14:textId="77777777" w:rsidR="00501B26" w:rsidRDefault="00A84428">
            <w:pPr>
              <w:pStyle w:val="TableParagraph"/>
              <w:spacing w:line="261" w:lineRule="auto"/>
              <w:ind w:right="737"/>
              <w:rPr>
                <w:sz w:val="20"/>
              </w:rPr>
            </w:pPr>
            <w:r>
              <w:rPr>
                <w:sz w:val="20"/>
              </w:rPr>
              <w:t>Facial Masks (disposable or washable)</w:t>
            </w:r>
          </w:p>
        </w:tc>
        <w:tc>
          <w:tcPr>
            <w:tcW w:w="6639" w:type="dxa"/>
          </w:tcPr>
          <w:p w14:paraId="65BE79E9" w14:textId="77777777" w:rsidR="00501B26" w:rsidRDefault="00A84428">
            <w:pPr>
              <w:pStyle w:val="TableParagraph"/>
              <w:spacing w:before="124"/>
              <w:ind w:left="134"/>
              <w:rPr>
                <w:sz w:val="20"/>
              </w:rPr>
            </w:pPr>
            <w:r>
              <w:rPr>
                <w:sz w:val="20"/>
              </w:rPr>
              <w:t>N95 (paper) or cotton cloth material (hand-sewn)</w:t>
            </w:r>
          </w:p>
        </w:tc>
      </w:tr>
      <w:tr w:rsidR="00501B26" w14:paraId="2E8AC183" w14:textId="77777777">
        <w:trPr>
          <w:trHeight w:val="407"/>
        </w:trPr>
        <w:tc>
          <w:tcPr>
            <w:tcW w:w="3353" w:type="dxa"/>
          </w:tcPr>
          <w:p w14:paraId="5BCF9794" w14:textId="77777777" w:rsidR="00501B26" w:rsidRDefault="00A84428">
            <w:pPr>
              <w:pStyle w:val="TableParagraph"/>
              <w:spacing w:line="229" w:lineRule="exact"/>
              <w:rPr>
                <w:sz w:val="20"/>
              </w:rPr>
            </w:pPr>
            <w:r>
              <w:rPr>
                <w:sz w:val="20"/>
              </w:rPr>
              <w:t>Disposable Gloves**</w:t>
            </w:r>
          </w:p>
        </w:tc>
        <w:tc>
          <w:tcPr>
            <w:tcW w:w="6639" w:type="dxa"/>
          </w:tcPr>
          <w:p w14:paraId="45F6F7BC" w14:textId="77777777" w:rsidR="00501B26" w:rsidRDefault="00A84428">
            <w:pPr>
              <w:pStyle w:val="TableParagraph"/>
              <w:spacing w:line="229" w:lineRule="exact"/>
              <w:ind w:left="134"/>
              <w:rPr>
                <w:sz w:val="20"/>
              </w:rPr>
            </w:pPr>
            <w:r>
              <w:rPr>
                <w:sz w:val="20"/>
              </w:rPr>
              <w:t>Latex or nitrile based</w:t>
            </w:r>
          </w:p>
        </w:tc>
      </w:tr>
    </w:tbl>
    <w:p w14:paraId="1C2E8CBE" w14:textId="77777777" w:rsidR="00501B26" w:rsidRDefault="00A84428">
      <w:pPr>
        <w:ind w:left="683"/>
        <w:rPr>
          <w:rFonts w:ascii="Arial"/>
          <w:i/>
          <w:sz w:val="20"/>
        </w:rPr>
      </w:pPr>
      <w:r>
        <w:rPr>
          <w:rFonts w:ascii="Arial"/>
          <w:i/>
          <w:sz w:val="20"/>
        </w:rPr>
        <w:t>*Emergency responders are to adhere to PPE requirements as specified by BCEHS</w:t>
      </w:r>
    </w:p>
    <w:p w14:paraId="40DA19CF" w14:textId="77777777" w:rsidR="00501B26" w:rsidRDefault="00A84428">
      <w:pPr>
        <w:spacing w:before="178"/>
        <w:ind w:left="683"/>
        <w:rPr>
          <w:rFonts w:ascii="Arial"/>
          <w:i/>
          <w:sz w:val="20"/>
        </w:rPr>
      </w:pPr>
      <w:r>
        <w:rPr>
          <w:rFonts w:ascii="Arial"/>
          <w:i/>
          <w:sz w:val="20"/>
        </w:rPr>
        <w:t>**only for those that require them for particular work duties</w:t>
      </w:r>
    </w:p>
    <w:p w14:paraId="0A1CEA4D" w14:textId="77777777" w:rsidR="00501B26" w:rsidRDefault="00A84428">
      <w:pPr>
        <w:spacing w:before="178"/>
        <w:ind w:left="683"/>
        <w:rPr>
          <w:rFonts w:ascii="Arial"/>
          <w:b/>
          <w:sz w:val="20"/>
        </w:rPr>
      </w:pPr>
      <w:r>
        <w:rPr>
          <w:rFonts w:ascii="Arial"/>
          <w:b/>
          <w:sz w:val="20"/>
        </w:rPr>
        <w:t>PROCEDURES</w:t>
      </w:r>
    </w:p>
    <w:p w14:paraId="1255461F" w14:textId="77777777" w:rsidR="00501B26" w:rsidRDefault="00A84428">
      <w:pPr>
        <w:spacing w:before="178" w:line="259" w:lineRule="auto"/>
        <w:ind w:left="683" w:right="839"/>
        <w:jc w:val="both"/>
        <w:rPr>
          <w:rFonts w:ascii="Arial" w:hAnsi="Arial"/>
          <w:sz w:val="20"/>
        </w:rPr>
      </w:pPr>
      <w:r>
        <w:rPr>
          <w:rFonts w:ascii="Arial" w:hAnsi="Arial"/>
          <w:sz w:val="20"/>
        </w:rPr>
        <w:t>The</w:t>
      </w:r>
      <w:r>
        <w:rPr>
          <w:rFonts w:ascii="Arial" w:hAnsi="Arial"/>
          <w:spacing w:val="-4"/>
          <w:sz w:val="20"/>
        </w:rPr>
        <w:t xml:space="preserve"> </w:t>
      </w:r>
      <w:r>
        <w:rPr>
          <w:rFonts w:ascii="Arial" w:hAnsi="Arial"/>
          <w:sz w:val="20"/>
        </w:rPr>
        <w:t>Operating</w:t>
      </w:r>
      <w:r>
        <w:rPr>
          <w:rFonts w:ascii="Arial" w:hAnsi="Arial"/>
          <w:spacing w:val="-2"/>
          <w:sz w:val="20"/>
        </w:rPr>
        <w:t xml:space="preserve"> </w:t>
      </w:r>
      <w:r>
        <w:rPr>
          <w:rFonts w:ascii="Arial" w:hAnsi="Arial"/>
          <w:sz w:val="20"/>
        </w:rPr>
        <w:t>Procedure</w:t>
      </w:r>
      <w:r>
        <w:rPr>
          <w:rFonts w:ascii="Arial" w:hAnsi="Arial"/>
          <w:spacing w:val="-4"/>
          <w:sz w:val="20"/>
        </w:rPr>
        <w:t xml:space="preserve"> </w:t>
      </w:r>
      <w:r>
        <w:rPr>
          <w:rFonts w:ascii="Arial" w:hAnsi="Arial"/>
          <w:sz w:val="20"/>
        </w:rPr>
        <w:t>ensures</w:t>
      </w:r>
      <w:r>
        <w:rPr>
          <w:rFonts w:ascii="Arial" w:hAnsi="Arial"/>
          <w:spacing w:val="-2"/>
          <w:sz w:val="20"/>
        </w:rPr>
        <w:t xml:space="preserve"> </w:t>
      </w:r>
      <w:r>
        <w:rPr>
          <w:rFonts w:ascii="Arial" w:hAnsi="Arial"/>
          <w:sz w:val="20"/>
        </w:rPr>
        <w:t>that</w:t>
      </w:r>
      <w:r>
        <w:rPr>
          <w:rFonts w:ascii="Arial" w:hAnsi="Arial"/>
          <w:spacing w:val="-4"/>
          <w:sz w:val="20"/>
        </w:rPr>
        <w:t xml:space="preserve"> </w:t>
      </w:r>
      <w:r>
        <w:rPr>
          <w:rFonts w:ascii="Arial" w:hAnsi="Arial"/>
          <w:sz w:val="20"/>
        </w:rPr>
        <w:t>proper</w:t>
      </w:r>
      <w:r>
        <w:rPr>
          <w:rFonts w:ascii="Arial" w:hAnsi="Arial"/>
          <w:spacing w:val="-3"/>
          <w:sz w:val="20"/>
        </w:rPr>
        <w:t xml:space="preserve"> </w:t>
      </w:r>
      <w:r>
        <w:rPr>
          <w:rFonts w:ascii="Arial" w:hAnsi="Arial"/>
          <w:sz w:val="20"/>
        </w:rPr>
        <w:t>steps</w:t>
      </w:r>
      <w:r>
        <w:rPr>
          <w:rFonts w:ascii="Arial" w:hAnsi="Arial"/>
          <w:spacing w:val="-2"/>
          <w:sz w:val="20"/>
        </w:rPr>
        <w:t xml:space="preserve"> </w:t>
      </w:r>
      <w:r>
        <w:rPr>
          <w:rFonts w:ascii="Arial" w:hAnsi="Arial"/>
          <w:sz w:val="20"/>
        </w:rPr>
        <w:t>take</w:t>
      </w:r>
      <w:r>
        <w:rPr>
          <w:rFonts w:ascii="Arial" w:hAnsi="Arial"/>
          <w:spacing w:val="-4"/>
          <w:sz w:val="20"/>
        </w:rPr>
        <w:t xml:space="preserve"> </w:t>
      </w:r>
      <w:r>
        <w:rPr>
          <w:rFonts w:ascii="Arial" w:hAnsi="Arial"/>
          <w:sz w:val="20"/>
        </w:rPr>
        <w:t>place</w:t>
      </w:r>
      <w:r>
        <w:rPr>
          <w:rFonts w:ascii="Arial" w:hAnsi="Arial"/>
          <w:spacing w:val="-4"/>
          <w:sz w:val="20"/>
        </w:rPr>
        <w:t xml:space="preserve"> </w:t>
      </w:r>
      <w:r>
        <w:rPr>
          <w:rFonts w:ascii="Arial" w:hAnsi="Arial"/>
          <w:sz w:val="20"/>
        </w:rPr>
        <w:t>before,</w:t>
      </w:r>
      <w:r>
        <w:rPr>
          <w:rFonts w:ascii="Arial" w:hAnsi="Arial"/>
          <w:spacing w:val="-2"/>
          <w:sz w:val="20"/>
        </w:rPr>
        <w:t xml:space="preserve"> </w:t>
      </w:r>
      <w:r>
        <w:rPr>
          <w:rFonts w:ascii="Arial" w:hAnsi="Arial"/>
          <w:sz w:val="20"/>
        </w:rPr>
        <w:t>during,</w:t>
      </w:r>
      <w:r>
        <w:rPr>
          <w:rFonts w:ascii="Arial" w:hAnsi="Arial"/>
          <w:spacing w:val="-4"/>
          <w:sz w:val="20"/>
        </w:rPr>
        <w:t xml:space="preserve"> </w:t>
      </w:r>
      <w:r>
        <w:rPr>
          <w:rFonts w:ascii="Arial" w:hAnsi="Arial"/>
          <w:sz w:val="20"/>
        </w:rPr>
        <w:t>and</w:t>
      </w:r>
      <w:r>
        <w:rPr>
          <w:rFonts w:ascii="Arial" w:hAnsi="Arial"/>
          <w:spacing w:val="4"/>
          <w:sz w:val="20"/>
        </w:rPr>
        <w:t xml:space="preserve"> </w:t>
      </w:r>
      <w:r>
        <w:rPr>
          <w:rFonts w:ascii="Arial" w:hAnsi="Arial"/>
          <w:sz w:val="20"/>
        </w:rPr>
        <w:t>after</w:t>
      </w:r>
      <w:r>
        <w:rPr>
          <w:rFonts w:ascii="Arial" w:hAnsi="Arial"/>
          <w:spacing w:val="-4"/>
          <w:sz w:val="20"/>
        </w:rPr>
        <w:t xml:space="preserve"> </w:t>
      </w:r>
      <w:r>
        <w:rPr>
          <w:rFonts w:ascii="Arial" w:hAnsi="Arial"/>
          <w:sz w:val="20"/>
        </w:rPr>
        <w:t>an</w:t>
      </w:r>
      <w:r>
        <w:rPr>
          <w:rFonts w:ascii="Arial" w:hAnsi="Arial"/>
          <w:spacing w:val="-3"/>
          <w:sz w:val="20"/>
        </w:rPr>
        <w:t xml:space="preserve"> </w:t>
      </w:r>
      <w:r>
        <w:rPr>
          <w:rFonts w:ascii="Arial" w:hAnsi="Arial"/>
          <w:sz w:val="20"/>
        </w:rPr>
        <w:t>employee’s</w:t>
      </w:r>
      <w:r>
        <w:rPr>
          <w:rFonts w:ascii="Arial" w:hAnsi="Arial"/>
          <w:spacing w:val="-3"/>
          <w:sz w:val="20"/>
        </w:rPr>
        <w:t xml:space="preserve"> </w:t>
      </w:r>
      <w:r>
        <w:rPr>
          <w:rFonts w:ascii="Arial" w:hAnsi="Arial"/>
          <w:sz w:val="20"/>
        </w:rPr>
        <w:t>shift during</w:t>
      </w:r>
      <w:r>
        <w:rPr>
          <w:rFonts w:ascii="Arial" w:hAnsi="Arial"/>
          <w:spacing w:val="-14"/>
          <w:sz w:val="20"/>
        </w:rPr>
        <w:t xml:space="preserve"> </w:t>
      </w:r>
      <w:r>
        <w:rPr>
          <w:rFonts w:ascii="Arial" w:hAnsi="Arial"/>
          <w:sz w:val="20"/>
        </w:rPr>
        <w:t>a</w:t>
      </w:r>
      <w:r>
        <w:rPr>
          <w:rFonts w:ascii="Arial" w:hAnsi="Arial"/>
          <w:spacing w:val="-13"/>
          <w:sz w:val="20"/>
        </w:rPr>
        <w:t xml:space="preserve"> </w:t>
      </w:r>
      <w:r>
        <w:rPr>
          <w:rFonts w:ascii="Arial" w:hAnsi="Arial"/>
          <w:sz w:val="20"/>
        </w:rPr>
        <w:t>pandemic</w:t>
      </w:r>
      <w:r>
        <w:rPr>
          <w:rFonts w:ascii="Arial" w:hAnsi="Arial"/>
          <w:spacing w:val="-14"/>
          <w:sz w:val="20"/>
        </w:rPr>
        <w:t xml:space="preserve"> </w:t>
      </w:r>
      <w:r>
        <w:rPr>
          <w:rFonts w:ascii="Arial" w:hAnsi="Arial"/>
          <w:sz w:val="20"/>
        </w:rPr>
        <w:t>response.</w:t>
      </w:r>
      <w:r>
        <w:rPr>
          <w:rFonts w:ascii="Arial" w:hAnsi="Arial"/>
          <w:spacing w:val="-14"/>
          <w:sz w:val="20"/>
        </w:rPr>
        <w:t xml:space="preserve"> </w:t>
      </w:r>
      <w:r>
        <w:rPr>
          <w:rFonts w:ascii="Arial" w:hAnsi="Arial"/>
          <w:sz w:val="20"/>
        </w:rPr>
        <w:t>Procedures</w:t>
      </w:r>
      <w:r>
        <w:rPr>
          <w:rFonts w:ascii="Arial" w:hAnsi="Arial"/>
          <w:spacing w:val="-14"/>
          <w:sz w:val="20"/>
        </w:rPr>
        <w:t xml:space="preserve"> </w:t>
      </w:r>
      <w:r>
        <w:rPr>
          <w:rFonts w:ascii="Arial" w:hAnsi="Arial"/>
          <w:sz w:val="20"/>
        </w:rPr>
        <w:t>include</w:t>
      </w:r>
      <w:r>
        <w:rPr>
          <w:rFonts w:ascii="Arial" w:hAnsi="Arial"/>
          <w:spacing w:val="-13"/>
          <w:sz w:val="20"/>
        </w:rPr>
        <w:t xml:space="preserve"> </w:t>
      </w:r>
      <w:r>
        <w:rPr>
          <w:rFonts w:ascii="Arial" w:hAnsi="Arial"/>
          <w:sz w:val="20"/>
        </w:rPr>
        <w:t>requirements</w:t>
      </w:r>
      <w:r>
        <w:rPr>
          <w:rFonts w:ascii="Arial" w:hAnsi="Arial"/>
          <w:spacing w:val="-13"/>
          <w:sz w:val="20"/>
        </w:rPr>
        <w:t xml:space="preserve"> </w:t>
      </w:r>
      <w:r>
        <w:rPr>
          <w:rFonts w:ascii="Arial" w:hAnsi="Arial"/>
          <w:sz w:val="20"/>
        </w:rPr>
        <w:t>for</w:t>
      </w:r>
      <w:r>
        <w:rPr>
          <w:rFonts w:ascii="Arial" w:hAnsi="Arial"/>
          <w:spacing w:val="-12"/>
          <w:sz w:val="20"/>
        </w:rPr>
        <w:t xml:space="preserve"> </w:t>
      </w:r>
      <w:r>
        <w:rPr>
          <w:rFonts w:ascii="Arial" w:hAnsi="Arial"/>
          <w:sz w:val="20"/>
        </w:rPr>
        <w:t>orientation</w:t>
      </w:r>
      <w:r>
        <w:rPr>
          <w:rFonts w:ascii="Arial" w:hAnsi="Arial"/>
          <w:spacing w:val="-14"/>
          <w:sz w:val="20"/>
        </w:rPr>
        <w:t xml:space="preserve"> </w:t>
      </w:r>
      <w:r>
        <w:rPr>
          <w:rFonts w:ascii="Arial" w:hAnsi="Arial"/>
          <w:sz w:val="20"/>
        </w:rPr>
        <w:t>and</w:t>
      </w:r>
      <w:r>
        <w:rPr>
          <w:rFonts w:ascii="Arial" w:hAnsi="Arial"/>
          <w:spacing w:val="-11"/>
          <w:sz w:val="20"/>
        </w:rPr>
        <w:t xml:space="preserve"> </w:t>
      </w:r>
      <w:r>
        <w:rPr>
          <w:rFonts w:ascii="Arial" w:hAnsi="Arial"/>
          <w:sz w:val="20"/>
        </w:rPr>
        <w:t>screening</w:t>
      </w:r>
      <w:r>
        <w:rPr>
          <w:rFonts w:ascii="Arial" w:hAnsi="Arial"/>
          <w:spacing w:val="-13"/>
          <w:sz w:val="20"/>
        </w:rPr>
        <w:t xml:space="preserve"> </w:t>
      </w:r>
      <w:r>
        <w:rPr>
          <w:rFonts w:ascii="Arial" w:hAnsi="Arial"/>
          <w:sz w:val="20"/>
        </w:rPr>
        <w:t>prior</w:t>
      </w:r>
      <w:r>
        <w:rPr>
          <w:rFonts w:ascii="Arial" w:hAnsi="Arial"/>
          <w:spacing w:val="-15"/>
          <w:sz w:val="20"/>
        </w:rPr>
        <w:t xml:space="preserve"> </w:t>
      </w:r>
      <w:r>
        <w:rPr>
          <w:rFonts w:ascii="Arial" w:hAnsi="Arial"/>
          <w:sz w:val="20"/>
        </w:rPr>
        <w:t>to</w:t>
      </w:r>
      <w:r>
        <w:rPr>
          <w:rFonts w:ascii="Arial" w:hAnsi="Arial"/>
          <w:spacing w:val="-13"/>
          <w:sz w:val="20"/>
        </w:rPr>
        <w:t xml:space="preserve"> </w:t>
      </w:r>
      <w:r>
        <w:rPr>
          <w:rFonts w:ascii="Arial" w:hAnsi="Arial"/>
          <w:sz w:val="20"/>
        </w:rPr>
        <w:t>working, actions while at work (hygiene, physical distancing, cleaning, and monitoring) and follow up after work has concluded each</w:t>
      </w:r>
      <w:r>
        <w:rPr>
          <w:rFonts w:ascii="Arial" w:hAnsi="Arial"/>
          <w:spacing w:val="-2"/>
          <w:sz w:val="20"/>
        </w:rPr>
        <w:t xml:space="preserve"> </w:t>
      </w:r>
      <w:r>
        <w:rPr>
          <w:rFonts w:ascii="Arial" w:hAnsi="Arial"/>
          <w:sz w:val="20"/>
        </w:rPr>
        <w:t>day.</w:t>
      </w:r>
    </w:p>
    <w:p w14:paraId="6C6FC4F0" w14:textId="77777777" w:rsidR="00501B26" w:rsidRDefault="00501B26">
      <w:pPr>
        <w:pStyle w:val="BodyText"/>
        <w:spacing w:after="1"/>
        <w:ind w:left="0"/>
        <w:rPr>
          <w:rFonts w:ascii="Arial"/>
          <w:sz w:val="14"/>
        </w:rPr>
      </w:pPr>
    </w:p>
    <w:tbl>
      <w:tblPr>
        <w:tblW w:w="0" w:type="auto"/>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6"/>
        <w:gridCol w:w="7530"/>
      </w:tblGrid>
      <w:tr w:rsidR="00501B26" w14:paraId="4C243CEC" w14:textId="77777777">
        <w:trPr>
          <w:trHeight w:val="1112"/>
        </w:trPr>
        <w:tc>
          <w:tcPr>
            <w:tcW w:w="2396" w:type="dxa"/>
            <w:tcBorders>
              <w:right w:val="single" w:sz="4" w:space="0" w:color="000000"/>
            </w:tcBorders>
            <w:shd w:val="clear" w:color="auto" w:fill="B4C5E7"/>
          </w:tcPr>
          <w:p w14:paraId="16E31570" w14:textId="77777777" w:rsidR="00501B26" w:rsidRDefault="00A84428">
            <w:pPr>
              <w:pStyle w:val="TableParagraph"/>
              <w:spacing w:line="229" w:lineRule="exact"/>
              <w:ind w:left="69"/>
              <w:rPr>
                <w:b/>
                <w:sz w:val="20"/>
              </w:rPr>
            </w:pPr>
            <w:r>
              <w:rPr>
                <w:b/>
                <w:color w:val="528135"/>
                <w:sz w:val="20"/>
              </w:rPr>
              <w:t>MITIGATION STEP</w:t>
            </w:r>
          </w:p>
        </w:tc>
        <w:tc>
          <w:tcPr>
            <w:tcW w:w="7530" w:type="dxa"/>
            <w:tcBorders>
              <w:left w:val="single" w:sz="4" w:space="0" w:color="000000"/>
            </w:tcBorders>
            <w:shd w:val="clear" w:color="auto" w:fill="B4C5E7"/>
          </w:tcPr>
          <w:p w14:paraId="20BA330B" w14:textId="77777777" w:rsidR="00501B26" w:rsidRDefault="00A84428">
            <w:pPr>
              <w:pStyle w:val="TableParagraph"/>
              <w:spacing w:line="229" w:lineRule="exact"/>
              <w:ind w:left="78"/>
              <w:rPr>
                <w:b/>
                <w:sz w:val="20"/>
              </w:rPr>
            </w:pPr>
            <w:r>
              <w:rPr>
                <w:b/>
                <w:color w:val="528135"/>
                <w:sz w:val="20"/>
              </w:rPr>
              <w:t>TASK INSTRUCTIONS</w:t>
            </w:r>
          </w:p>
          <w:p w14:paraId="2245002B" w14:textId="77777777" w:rsidR="00501B26" w:rsidRDefault="00A84428">
            <w:pPr>
              <w:pStyle w:val="TableParagraph"/>
              <w:spacing w:before="195" w:line="276" w:lineRule="auto"/>
              <w:ind w:left="78" w:right="47"/>
              <w:rPr>
                <w:i/>
                <w:sz w:val="20"/>
              </w:rPr>
            </w:pPr>
            <w:r>
              <w:rPr>
                <w:i/>
                <w:sz w:val="20"/>
              </w:rPr>
              <w:t>Define how each step is to be performed safely, ensuring all hazards are addressed.</w:t>
            </w:r>
          </w:p>
        </w:tc>
      </w:tr>
      <w:tr w:rsidR="00501B26" w14:paraId="74774D59" w14:textId="77777777">
        <w:trPr>
          <w:trHeight w:val="4583"/>
        </w:trPr>
        <w:tc>
          <w:tcPr>
            <w:tcW w:w="2396" w:type="dxa"/>
            <w:tcBorders>
              <w:right w:val="single" w:sz="4" w:space="0" w:color="000000"/>
            </w:tcBorders>
            <w:shd w:val="clear" w:color="auto" w:fill="B4C5E7"/>
          </w:tcPr>
          <w:p w14:paraId="254218A1" w14:textId="77777777" w:rsidR="00501B26" w:rsidRDefault="00A84428">
            <w:pPr>
              <w:pStyle w:val="TableParagraph"/>
              <w:spacing w:before="1"/>
              <w:ind w:left="69"/>
              <w:rPr>
                <w:b/>
                <w:sz w:val="20"/>
              </w:rPr>
            </w:pPr>
            <w:r>
              <w:rPr>
                <w:b/>
                <w:sz w:val="20"/>
              </w:rPr>
              <w:t>SELF-MONITORING</w:t>
            </w:r>
          </w:p>
        </w:tc>
        <w:tc>
          <w:tcPr>
            <w:tcW w:w="7530" w:type="dxa"/>
            <w:tcBorders>
              <w:left w:val="single" w:sz="4" w:space="0" w:color="000000"/>
            </w:tcBorders>
            <w:shd w:val="clear" w:color="auto" w:fill="B4C5E7"/>
          </w:tcPr>
          <w:p w14:paraId="73B7ABBB" w14:textId="77777777" w:rsidR="00501B26" w:rsidRDefault="00A84428">
            <w:pPr>
              <w:pStyle w:val="TableParagraph"/>
              <w:spacing w:before="1" w:line="259" w:lineRule="auto"/>
              <w:ind w:left="78" w:right="39"/>
              <w:jc w:val="both"/>
              <w:rPr>
                <w:sz w:val="20"/>
              </w:rPr>
            </w:pPr>
            <w:r>
              <w:rPr>
                <w:b/>
                <w:sz w:val="20"/>
              </w:rPr>
              <w:t>Before</w:t>
            </w:r>
            <w:r>
              <w:rPr>
                <w:b/>
                <w:spacing w:val="-14"/>
                <w:sz w:val="20"/>
              </w:rPr>
              <w:t xml:space="preserve"> </w:t>
            </w:r>
            <w:r>
              <w:rPr>
                <w:b/>
                <w:sz w:val="20"/>
              </w:rPr>
              <w:t>entering</w:t>
            </w:r>
            <w:r>
              <w:rPr>
                <w:b/>
                <w:spacing w:val="-11"/>
                <w:sz w:val="20"/>
              </w:rPr>
              <w:t xml:space="preserve"> </w:t>
            </w:r>
            <w:r>
              <w:rPr>
                <w:b/>
                <w:sz w:val="20"/>
              </w:rPr>
              <w:t>into</w:t>
            </w:r>
            <w:r>
              <w:rPr>
                <w:b/>
                <w:spacing w:val="-14"/>
                <w:sz w:val="20"/>
              </w:rPr>
              <w:t xml:space="preserve"> </w:t>
            </w:r>
            <w:r>
              <w:rPr>
                <w:b/>
                <w:sz w:val="20"/>
              </w:rPr>
              <w:t>a</w:t>
            </w:r>
            <w:r>
              <w:rPr>
                <w:b/>
                <w:spacing w:val="-13"/>
                <w:sz w:val="20"/>
              </w:rPr>
              <w:t xml:space="preserve"> </w:t>
            </w:r>
            <w:r>
              <w:rPr>
                <w:b/>
                <w:sz w:val="20"/>
              </w:rPr>
              <w:t>workplace</w:t>
            </w:r>
            <w:r>
              <w:rPr>
                <w:b/>
                <w:spacing w:val="-14"/>
                <w:sz w:val="20"/>
              </w:rPr>
              <w:t xml:space="preserve"> </w:t>
            </w:r>
            <w:r>
              <w:rPr>
                <w:b/>
                <w:sz w:val="20"/>
              </w:rPr>
              <w:t>or</w:t>
            </w:r>
            <w:r>
              <w:rPr>
                <w:b/>
                <w:spacing w:val="-14"/>
                <w:sz w:val="20"/>
              </w:rPr>
              <w:t xml:space="preserve"> </w:t>
            </w:r>
            <w:r>
              <w:rPr>
                <w:b/>
                <w:sz w:val="20"/>
              </w:rPr>
              <w:t>vehicle,</w:t>
            </w:r>
            <w:r>
              <w:rPr>
                <w:b/>
                <w:spacing w:val="-15"/>
                <w:sz w:val="20"/>
              </w:rPr>
              <w:t xml:space="preserve"> </w:t>
            </w:r>
            <w:r>
              <w:rPr>
                <w:b/>
                <w:sz w:val="20"/>
              </w:rPr>
              <w:t>and</w:t>
            </w:r>
            <w:r>
              <w:rPr>
                <w:b/>
                <w:spacing w:val="-12"/>
                <w:sz w:val="20"/>
              </w:rPr>
              <w:t xml:space="preserve"> </w:t>
            </w:r>
            <w:r>
              <w:rPr>
                <w:b/>
                <w:sz w:val="20"/>
              </w:rPr>
              <w:t>throughout</w:t>
            </w:r>
            <w:r>
              <w:rPr>
                <w:b/>
                <w:spacing w:val="-14"/>
                <w:sz w:val="20"/>
              </w:rPr>
              <w:t xml:space="preserve"> </w:t>
            </w:r>
            <w:r>
              <w:rPr>
                <w:b/>
                <w:sz w:val="20"/>
              </w:rPr>
              <w:t>the</w:t>
            </w:r>
            <w:r>
              <w:rPr>
                <w:b/>
                <w:spacing w:val="-15"/>
                <w:sz w:val="20"/>
              </w:rPr>
              <w:t xml:space="preserve"> </w:t>
            </w:r>
            <w:r>
              <w:rPr>
                <w:b/>
                <w:sz w:val="20"/>
              </w:rPr>
              <w:t>day,</w:t>
            </w:r>
            <w:r>
              <w:rPr>
                <w:b/>
                <w:spacing w:val="-5"/>
                <w:sz w:val="20"/>
              </w:rPr>
              <w:t xml:space="preserve"> </w:t>
            </w:r>
            <w:r>
              <w:rPr>
                <w:sz w:val="20"/>
              </w:rPr>
              <w:t>employees should</w:t>
            </w:r>
            <w:r>
              <w:rPr>
                <w:spacing w:val="-12"/>
                <w:sz w:val="20"/>
              </w:rPr>
              <w:t xml:space="preserve"> </w:t>
            </w:r>
            <w:r>
              <w:rPr>
                <w:sz w:val="20"/>
              </w:rPr>
              <w:t>self-monitor</w:t>
            </w:r>
            <w:r>
              <w:rPr>
                <w:spacing w:val="-11"/>
                <w:sz w:val="20"/>
              </w:rPr>
              <w:t xml:space="preserve"> </w:t>
            </w:r>
            <w:r>
              <w:rPr>
                <w:sz w:val="20"/>
              </w:rPr>
              <w:t>for</w:t>
            </w:r>
            <w:r>
              <w:rPr>
                <w:spacing w:val="-10"/>
                <w:sz w:val="20"/>
              </w:rPr>
              <w:t xml:space="preserve"> </w:t>
            </w:r>
            <w:r>
              <w:rPr>
                <w:sz w:val="20"/>
              </w:rPr>
              <w:t>symptoms</w:t>
            </w:r>
            <w:r>
              <w:rPr>
                <w:spacing w:val="-11"/>
                <w:sz w:val="20"/>
              </w:rPr>
              <w:t xml:space="preserve"> </w:t>
            </w:r>
            <w:r>
              <w:rPr>
                <w:sz w:val="20"/>
              </w:rPr>
              <w:t>associated</w:t>
            </w:r>
            <w:r>
              <w:rPr>
                <w:spacing w:val="-12"/>
                <w:sz w:val="20"/>
              </w:rPr>
              <w:t xml:space="preserve"> </w:t>
            </w:r>
            <w:r>
              <w:rPr>
                <w:sz w:val="20"/>
              </w:rPr>
              <w:t>with</w:t>
            </w:r>
            <w:r>
              <w:rPr>
                <w:spacing w:val="-11"/>
                <w:sz w:val="20"/>
              </w:rPr>
              <w:t xml:space="preserve"> </w:t>
            </w:r>
            <w:r>
              <w:rPr>
                <w:sz w:val="20"/>
              </w:rPr>
              <w:t>COVID-19</w:t>
            </w:r>
            <w:r>
              <w:rPr>
                <w:spacing w:val="35"/>
                <w:sz w:val="20"/>
              </w:rPr>
              <w:t xml:space="preserve"> </w:t>
            </w:r>
            <w:r>
              <w:rPr>
                <w:sz w:val="20"/>
              </w:rPr>
              <w:t>by</w:t>
            </w:r>
            <w:r>
              <w:rPr>
                <w:spacing w:val="-11"/>
                <w:sz w:val="20"/>
              </w:rPr>
              <w:t xml:space="preserve"> </w:t>
            </w:r>
            <w:r>
              <w:rPr>
                <w:sz w:val="20"/>
              </w:rPr>
              <w:t>using</w:t>
            </w:r>
            <w:r>
              <w:rPr>
                <w:spacing w:val="-11"/>
                <w:sz w:val="20"/>
              </w:rPr>
              <w:t xml:space="preserve"> </w:t>
            </w:r>
            <w:r>
              <w:rPr>
                <w:sz w:val="20"/>
              </w:rPr>
              <w:t>the</w:t>
            </w:r>
            <w:r>
              <w:rPr>
                <w:spacing w:val="-12"/>
                <w:sz w:val="20"/>
              </w:rPr>
              <w:t xml:space="preserve"> </w:t>
            </w:r>
            <w:r>
              <w:rPr>
                <w:sz w:val="20"/>
              </w:rPr>
              <w:t>BC</w:t>
            </w:r>
            <w:r>
              <w:rPr>
                <w:spacing w:val="-11"/>
                <w:sz w:val="20"/>
              </w:rPr>
              <w:t xml:space="preserve"> </w:t>
            </w:r>
            <w:r>
              <w:rPr>
                <w:sz w:val="20"/>
              </w:rPr>
              <w:t xml:space="preserve">Health COVID-19 Symptom Self-Assessment Tool located here: </w:t>
            </w:r>
            <w:hyperlink r:id="rId76">
              <w:r>
                <w:rPr>
                  <w:color w:val="0462C1"/>
                  <w:sz w:val="20"/>
                  <w:u w:val="single" w:color="0462C1"/>
                </w:rPr>
                <w:t>https://bc.thrive.health/</w:t>
              </w:r>
            </w:hyperlink>
            <w:r>
              <w:rPr>
                <w:color w:val="0462C1"/>
                <w:sz w:val="20"/>
              </w:rPr>
              <w:t xml:space="preserve"> </w:t>
            </w:r>
            <w:r>
              <w:rPr>
                <w:sz w:val="20"/>
              </w:rPr>
              <w:t>and answer the prompted questions, which</w:t>
            </w:r>
            <w:r>
              <w:rPr>
                <w:spacing w:val="-3"/>
                <w:sz w:val="20"/>
              </w:rPr>
              <w:t xml:space="preserve"> </w:t>
            </w:r>
            <w:r>
              <w:rPr>
                <w:sz w:val="20"/>
              </w:rPr>
              <w:t>include:</w:t>
            </w:r>
          </w:p>
          <w:p w14:paraId="68441D91" w14:textId="77777777" w:rsidR="00501B26" w:rsidRDefault="00A84428">
            <w:pPr>
              <w:pStyle w:val="TableParagraph"/>
              <w:numPr>
                <w:ilvl w:val="0"/>
                <w:numId w:val="43"/>
              </w:numPr>
              <w:tabs>
                <w:tab w:val="left" w:pos="798"/>
                <w:tab w:val="left" w:pos="799"/>
              </w:tabs>
              <w:spacing w:before="161"/>
              <w:ind w:right="40"/>
              <w:rPr>
                <w:rFonts w:ascii="Calibri"/>
                <w:sz w:val="20"/>
              </w:rPr>
            </w:pPr>
            <w:r>
              <w:rPr>
                <w:rFonts w:ascii="Calibri"/>
                <w:sz w:val="20"/>
              </w:rPr>
              <w:t>Are you experiencing symptoms consistent with COVID-19 (refer to the link above for the most up to date list of</w:t>
            </w:r>
            <w:r>
              <w:rPr>
                <w:rFonts w:ascii="Calibri"/>
                <w:spacing w:val="-7"/>
                <w:sz w:val="20"/>
              </w:rPr>
              <w:t xml:space="preserve"> </w:t>
            </w:r>
            <w:r>
              <w:rPr>
                <w:rFonts w:ascii="Calibri"/>
                <w:sz w:val="20"/>
              </w:rPr>
              <w:t>symptoms)?</w:t>
            </w:r>
          </w:p>
          <w:p w14:paraId="182F2E9A" w14:textId="77777777" w:rsidR="00501B26" w:rsidRDefault="00A84428">
            <w:pPr>
              <w:pStyle w:val="TableParagraph"/>
              <w:numPr>
                <w:ilvl w:val="0"/>
                <w:numId w:val="43"/>
              </w:numPr>
              <w:tabs>
                <w:tab w:val="left" w:pos="798"/>
                <w:tab w:val="left" w:pos="799"/>
              </w:tabs>
              <w:spacing w:before="80"/>
              <w:ind w:hanging="361"/>
              <w:rPr>
                <w:rFonts w:ascii="Calibri"/>
                <w:sz w:val="20"/>
              </w:rPr>
            </w:pPr>
            <w:r>
              <w:rPr>
                <w:rFonts w:ascii="Calibri"/>
                <w:sz w:val="20"/>
              </w:rPr>
              <w:t>In the past fourteen (14) days have you been outside of Canada or</w:t>
            </w:r>
            <w:r>
              <w:rPr>
                <w:rFonts w:ascii="Calibri"/>
                <w:spacing w:val="-16"/>
                <w:sz w:val="20"/>
              </w:rPr>
              <w:t xml:space="preserve"> </w:t>
            </w:r>
            <w:r>
              <w:rPr>
                <w:rFonts w:ascii="Calibri"/>
                <w:sz w:val="20"/>
              </w:rPr>
              <w:t>BC?</w:t>
            </w:r>
          </w:p>
          <w:p w14:paraId="651B8523" w14:textId="77777777" w:rsidR="00501B26" w:rsidRDefault="00A84428">
            <w:pPr>
              <w:pStyle w:val="TableParagraph"/>
              <w:numPr>
                <w:ilvl w:val="0"/>
                <w:numId w:val="43"/>
              </w:numPr>
              <w:tabs>
                <w:tab w:val="left" w:pos="798"/>
                <w:tab w:val="left" w:pos="799"/>
              </w:tabs>
              <w:spacing w:before="78"/>
              <w:ind w:right="46"/>
              <w:rPr>
                <w:rFonts w:ascii="Calibri"/>
                <w:sz w:val="20"/>
              </w:rPr>
            </w:pPr>
            <w:r>
              <w:rPr>
                <w:rFonts w:ascii="Calibri"/>
                <w:sz w:val="20"/>
              </w:rPr>
              <w:t>In the past fourteen (14) days have you been in close contact with anyone who is symptomatic or has been diagnosed with</w:t>
            </w:r>
            <w:r>
              <w:rPr>
                <w:rFonts w:ascii="Calibri"/>
                <w:spacing w:val="-1"/>
                <w:sz w:val="20"/>
              </w:rPr>
              <w:t xml:space="preserve"> </w:t>
            </w:r>
            <w:r>
              <w:rPr>
                <w:rFonts w:ascii="Calibri"/>
                <w:sz w:val="20"/>
              </w:rPr>
              <w:t>COVID-19?</w:t>
            </w:r>
          </w:p>
          <w:p w14:paraId="6BCF7C95" w14:textId="77777777" w:rsidR="00501B26" w:rsidRDefault="00A84428">
            <w:pPr>
              <w:pStyle w:val="TableParagraph"/>
              <w:spacing w:before="78" w:line="261" w:lineRule="auto"/>
              <w:ind w:left="78" w:right="42"/>
              <w:jc w:val="both"/>
              <w:rPr>
                <w:sz w:val="20"/>
              </w:rPr>
            </w:pPr>
            <w:r>
              <w:rPr>
                <w:sz w:val="20"/>
              </w:rPr>
              <w:t xml:space="preserve">If you answer ‘yes’ to any of the above questions, employees </w:t>
            </w:r>
            <w:r>
              <w:rPr>
                <w:b/>
                <w:sz w:val="20"/>
              </w:rPr>
              <w:t xml:space="preserve">must </w:t>
            </w:r>
            <w:r>
              <w:rPr>
                <w:sz w:val="20"/>
              </w:rPr>
              <w:t>stay home or if at work, go home immediately and contact their manager for advice.</w:t>
            </w:r>
          </w:p>
          <w:p w14:paraId="11EB5D6A" w14:textId="77777777" w:rsidR="00501B26" w:rsidRDefault="00501B26">
            <w:pPr>
              <w:pStyle w:val="TableParagraph"/>
              <w:ind w:left="0"/>
            </w:pPr>
          </w:p>
          <w:p w14:paraId="0D6B5399" w14:textId="77777777" w:rsidR="00501B26" w:rsidRDefault="00501B26">
            <w:pPr>
              <w:pStyle w:val="TableParagraph"/>
              <w:spacing w:before="1"/>
              <w:ind w:left="0"/>
              <w:rPr>
                <w:sz w:val="27"/>
              </w:rPr>
            </w:pPr>
          </w:p>
          <w:p w14:paraId="6972CEE0" w14:textId="77777777" w:rsidR="00501B26" w:rsidRDefault="00A84428">
            <w:pPr>
              <w:pStyle w:val="TableParagraph"/>
              <w:spacing w:line="259" w:lineRule="auto"/>
              <w:ind w:left="78" w:right="46"/>
              <w:jc w:val="both"/>
              <w:rPr>
                <w:i/>
                <w:sz w:val="20"/>
              </w:rPr>
            </w:pPr>
            <w:r>
              <w:rPr>
                <w:i/>
                <w:sz w:val="20"/>
              </w:rPr>
              <w:t>(Note: As symptoms and information on the pandemic change, other questions</w:t>
            </w:r>
            <w:r>
              <w:rPr>
                <w:i/>
                <w:spacing w:val="-29"/>
                <w:sz w:val="20"/>
              </w:rPr>
              <w:t xml:space="preserve"> </w:t>
            </w:r>
            <w:r>
              <w:rPr>
                <w:i/>
                <w:sz w:val="20"/>
              </w:rPr>
              <w:t>may arise in the survey. Follow the advice provided after the survey has concluded and if advised to stay home, notify your manager</w:t>
            </w:r>
            <w:r>
              <w:rPr>
                <w:i/>
                <w:spacing w:val="-7"/>
                <w:sz w:val="20"/>
              </w:rPr>
              <w:t xml:space="preserve"> </w:t>
            </w:r>
            <w:r>
              <w:rPr>
                <w:i/>
                <w:sz w:val="20"/>
              </w:rPr>
              <w:t>immediately.)</w:t>
            </w:r>
          </w:p>
        </w:tc>
      </w:tr>
      <w:tr w:rsidR="00501B26" w14:paraId="5EC00FC4" w14:textId="77777777">
        <w:trPr>
          <w:trHeight w:val="1117"/>
        </w:trPr>
        <w:tc>
          <w:tcPr>
            <w:tcW w:w="2396" w:type="dxa"/>
            <w:tcBorders>
              <w:right w:val="single" w:sz="4" w:space="0" w:color="000000"/>
            </w:tcBorders>
          </w:tcPr>
          <w:p w14:paraId="1FDF57B4" w14:textId="77777777" w:rsidR="00501B26" w:rsidRDefault="00A84428">
            <w:pPr>
              <w:pStyle w:val="TableParagraph"/>
              <w:spacing w:line="261" w:lineRule="auto"/>
              <w:ind w:left="69" w:right="61"/>
              <w:rPr>
                <w:b/>
                <w:sz w:val="20"/>
              </w:rPr>
            </w:pPr>
            <w:r>
              <w:rPr>
                <w:b/>
                <w:sz w:val="20"/>
              </w:rPr>
              <w:t xml:space="preserve">PHYSICAL </w:t>
            </w:r>
            <w:r>
              <w:rPr>
                <w:b/>
                <w:w w:val="95"/>
                <w:sz w:val="20"/>
              </w:rPr>
              <w:t>DISTANCING*</w:t>
            </w:r>
          </w:p>
        </w:tc>
        <w:tc>
          <w:tcPr>
            <w:tcW w:w="7530" w:type="dxa"/>
            <w:tcBorders>
              <w:left w:val="single" w:sz="4" w:space="0" w:color="000000"/>
            </w:tcBorders>
          </w:tcPr>
          <w:p w14:paraId="56345E58" w14:textId="77777777" w:rsidR="00501B26" w:rsidRDefault="00A84428">
            <w:pPr>
              <w:pStyle w:val="TableParagraph"/>
              <w:spacing w:line="261" w:lineRule="auto"/>
              <w:ind w:left="78"/>
              <w:rPr>
                <w:sz w:val="20"/>
              </w:rPr>
            </w:pPr>
            <w:r>
              <w:rPr>
                <w:b/>
                <w:sz w:val="20"/>
              </w:rPr>
              <w:t>During</w:t>
            </w:r>
            <w:r>
              <w:rPr>
                <w:b/>
                <w:spacing w:val="-8"/>
                <w:sz w:val="20"/>
              </w:rPr>
              <w:t xml:space="preserve"> </w:t>
            </w:r>
            <w:r>
              <w:rPr>
                <w:b/>
                <w:sz w:val="20"/>
              </w:rPr>
              <w:t>all</w:t>
            </w:r>
            <w:r>
              <w:rPr>
                <w:b/>
                <w:spacing w:val="-8"/>
                <w:sz w:val="20"/>
              </w:rPr>
              <w:t xml:space="preserve"> </w:t>
            </w:r>
            <w:r>
              <w:rPr>
                <w:b/>
                <w:sz w:val="20"/>
              </w:rPr>
              <w:t>activities</w:t>
            </w:r>
            <w:r>
              <w:rPr>
                <w:sz w:val="20"/>
              </w:rPr>
              <w:t>,</w:t>
            </w:r>
            <w:r>
              <w:rPr>
                <w:spacing w:val="-8"/>
                <w:sz w:val="20"/>
              </w:rPr>
              <w:t xml:space="preserve"> </w:t>
            </w:r>
            <w:r>
              <w:rPr>
                <w:sz w:val="20"/>
              </w:rPr>
              <w:t>maintain</w:t>
            </w:r>
            <w:r>
              <w:rPr>
                <w:spacing w:val="-6"/>
                <w:sz w:val="20"/>
              </w:rPr>
              <w:t xml:space="preserve"> </w:t>
            </w:r>
            <w:r>
              <w:rPr>
                <w:sz w:val="20"/>
              </w:rPr>
              <w:t>physical</w:t>
            </w:r>
            <w:r>
              <w:rPr>
                <w:spacing w:val="-7"/>
                <w:sz w:val="20"/>
              </w:rPr>
              <w:t xml:space="preserve"> </w:t>
            </w:r>
            <w:r>
              <w:rPr>
                <w:sz w:val="20"/>
              </w:rPr>
              <w:t>distancing</w:t>
            </w:r>
            <w:r>
              <w:rPr>
                <w:spacing w:val="-8"/>
                <w:sz w:val="20"/>
              </w:rPr>
              <w:t xml:space="preserve"> </w:t>
            </w:r>
            <w:r>
              <w:rPr>
                <w:sz w:val="20"/>
              </w:rPr>
              <w:t>from</w:t>
            </w:r>
            <w:r>
              <w:rPr>
                <w:spacing w:val="-6"/>
                <w:sz w:val="20"/>
              </w:rPr>
              <w:t xml:space="preserve"> </w:t>
            </w:r>
            <w:r>
              <w:rPr>
                <w:sz w:val="20"/>
              </w:rPr>
              <w:t>others,</w:t>
            </w:r>
            <w:r>
              <w:rPr>
                <w:spacing w:val="-8"/>
                <w:sz w:val="20"/>
              </w:rPr>
              <w:t xml:space="preserve"> </w:t>
            </w:r>
            <w:r>
              <w:rPr>
                <w:sz w:val="20"/>
              </w:rPr>
              <w:t>including</w:t>
            </w:r>
            <w:r>
              <w:rPr>
                <w:spacing w:val="-8"/>
                <w:sz w:val="20"/>
              </w:rPr>
              <w:t xml:space="preserve"> </w:t>
            </w:r>
            <w:r>
              <w:rPr>
                <w:sz w:val="20"/>
              </w:rPr>
              <w:t>co-workers and members of the public</w:t>
            </w:r>
            <w:r>
              <w:rPr>
                <w:spacing w:val="2"/>
                <w:sz w:val="20"/>
              </w:rPr>
              <w:t xml:space="preserve"> </w:t>
            </w:r>
            <w:r>
              <w:rPr>
                <w:sz w:val="20"/>
              </w:rPr>
              <w:t>by:</w:t>
            </w:r>
          </w:p>
          <w:p w14:paraId="32143A86" w14:textId="77777777" w:rsidR="00501B26" w:rsidRDefault="00A84428">
            <w:pPr>
              <w:pStyle w:val="TableParagraph"/>
              <w:numPr>
                <w:ilvl w:val="0"/>
                <w:numId w:val="42"/>
              </w:numPr>
              <w:tabs>
                <w:tab w:val="left" w:pos="799"/>
              </w:tabs>
              <w:spacing w:before="156"/>
              <w:ind w:hanging="361"/>
              <w:rPr>
                <w:sz w:val="20"/>
              </w:rPr>
            </w:pPr>
            <w:r>
              <w:rPr>
                <w:sz w:val="20"/>
              </w:rPr>
              <w:t>Remaining two (2)-metres or six (6)-feet apart;</w:t>
            </w:r>
            <w:r>
              <w:rPr>
                <w:spacing w:val="-2"/>
                <w:sz w:val="20"/>
              </w:rPr>
              <w:t xml:space="preserve"> </w:t>
            </w:r>
            <w:r>
              <w:rPr>
                <w:sz w:val="20"/>
              </w:rPr>
              <w:t>and</w:t>
            </w:r>
          </w:p>
          <w:p w14:paraId="4D15F761" w14:textId="77777777" w:rsidR="00501B26" w:rsidRDefault="00A84428">
            <w:pPr>
              <w:pStyle w:val="TableParagraph"/>
              <w:numPr>
                <w:ilvl w:val="0"/>
                <w:numId w:val="42"/>
              </w:numPr>
              <w:tabs>
                <w:tab w:val="left" w:pos="799"/>
              </w:tabs>
              <w:spacing w:line="210" w:lineRule="exact"/>
              <w:ind w:hanging="361"/>
              <w:rPr>
                <w:sz w:val="20"/>
              </w:rPr>
            </w:pPr>
            <w:r>
              <w:rPr>
                <w:sz w:val="20"/>
              </w:rPr>
              <w:t>Not engaging in any physical contact, such as</w:t>
            </w:r>
            <w:r>
              <w:rPr>
                <w:spacing w:val="-5"/>
                <w:sz w:val="20"/>
              </w:rPr>
              <w:t xml:space="preserve"> </w:t>
            </w:r>
            <w:r>
              <w:rPr>
                <w:sz w:val="20"/>
              </w:rPr>
              <w:t>handshaking.</w:t>
            </w:r>
          </w:p>
        </w:tc>
      </w:tr>
      <w:tr w:rsidR="00501B26" w14:paraId="40EEDAB3" w14:textId="77777777">
        <w:trPr>
          <w:trHeight w:val="1707"/>
        </w:trPr>
        <w:tc>
          <w:tcPr>
            <w:tcW w:w="2396" w:type="dxa"/>
            <w:tcBorders>
              <w:right w:val="single" w:sz="4" w:space="0" w:color="000000"/>
            </w:tcBorders>
            <w:shd w:val="clear" w:color="auto" w:fill="B4C5E7"/>
          </w:tcPr>
          <w:p w14:paraId="0929AFA4" w14:textId="77777777" w:rsidR="00501B26" w:rsidRDefault="00A84428">
            <w:pPr>
              <w:pStyle w:val="TableParagraph"/>
              <w:spacing w:line="229" w:lineRule="exact"/>
              <w:ind w:left="69"/>
              <w:rPr>
                <w:b/>
                <w:sz w:val="20"/>
              </w:rPr>
            </w:pPr>
            <w:r>
              <w:rPr>
                <w:b/>
                <w:sz w:val="20"/>
              </w:rPr>
              <w:t>PERSONAL HYGIENE</w:t>
            </w:r>
          </w:p>
        </w:tc>
        <w:tc>
          <w:tcPr>
            <w:tcW w:w="7530" w:type="dxa"/>
            <w:tcBorders>
              <w:left w:val="single" w:sz="4" w:space="0" w:color="000000"/>
            </w:tcBorders>
            <w:shd w:val="clear" w:color="auto" w:fill="B4C5E7"/>
          </w:tcPr>
          <w:p w14:paraId="1F43ED76" w14:textId="77777777" w:rsidR="00501B26" w:rsidRDefault="00A84428">
            <w:pPr>
              <w:pStyle w:val="TableParagraph"/>
              <w:spacing w:line="229" w:lineRule="exact"/>
              <w:ind w:left="78"/>
              <w:rPr>
                <w:b/>
                <w:sz w:val="20"/>
              </w:rPr>
            </w:pPr>
            <w:r>
              <w:rPr>
                <w:b/>
                <w:sz w:val="20"/>
                <w:u w:val="thick"/>
              </w:rPr>
              <w:t>Handwashing</w:t>
            </w:r>
          </w:p>
          <w:p w14:paraId="0BF99B44" w14:textId="77777777" w:rsidR="00501B26" w:rsidRDefault="00A84428">
            <w:pPr>
              <w:pStyle w:val="TableParagraph"/>
              <w:spacing w:before="178"/>
              <w:ind w:left="78"/>
              <w:rPr>
                <w:sz w:val="20"/>
              </w:rPr>
            </w:pPr>
            <w:r>
              <w:rPr>
                <w:sz w:val="20"/>
              </w:rPr>
              <w:t>Employees should either:</w:t>
            </w:r>
          </w:p>
          <w:p w14:paraId="01C6398D" w14:textId="77777777" w:rsidR="00501B26" w:rsidRDefault="00A84428">
            <w:pPr>
              <w:pStyle w:val="TableParagraph"/>
              <w:numPr>
                <w:ilvl w:val="0"/>
                <w:numId w:val="41"/>
              </w:numPr>
              <w:tabs>
                <w:tab w:val="left" w:pos="798"/>
                <w:tab w:val="left" w:pos="799"/>
              </w:tabs>
              <w:spacing w:before="180"/>
              <w:ind w:hanging="361"/>
              <w:rPr>
                <w:rFonts w:ascii="Calibri"/>
                <w:sz w:val="20"/>
              </w:rPr>
            </w:pPr>
            <w:r>
              <w:rPr>
                <w:rFonts w:ascii="Calibri"/>
                <w:sz w:val="20"/>
              </w:rPr>
              <w:t xml:space="preserve">Wash your hands often with soap and water </w:t>
            </w:r>
            <w:r>
              <w:rPr>
                <w:rFonts w:ascii="Calibri"/>
                <w:b/>
                <w:sz w:val="20"/>
              </w:rPr>
              <w:t>for at least 20 seconds;</w:t>
            </w:r>
            <w:r>
              <w:rPr>
                <w:rFonts w:ascii="Calibri"/>
                <w:b/>
                <w:spacing w:val="-5"/>
                <w:sz w:val="20"/>
              </w:rPr>
              <w:t xml:space="preserve"> </w:t>
            </w:r>
            <w:r>
              <w:rPr>
                <w:rFonts w:ascii="Calibri"/>
                <w:sz w:val="20"/>
              </w:rPr>
              <w:t>OR</w:t>
            </w:r>
          </w:p>
          <w:p w14:paraId="2C9A9264" w14:textId="77777777" w:rsidR="00501B26" w:rsidRDefault="00A84428">
            <w:pPr>
              <w:pStyle w:val="TableParagraph"/>
              <w:numPr>
                <w:ilvl w:val="0"/>
                <w:numId w:val="41"/>
              </w:numPr>
              <w:tabs>
                <w:tab w:val="left" w:pos="799"/>
              </w:tabs>
              <w:spacing w:before="80"/>
              <w:ind w:right="42"/>
              <w:rPr>
                <w:rFonts w:ascii="Calibri"/>
                <w:sz w:val="20"/>
              </w:rPr>
            </w:pPr>
            <w:r>
              <w:rPr>
                <w:rFonts w:ascii="Calibri"/>
                <w:sz w:val="20"/>
              </w:rPr>
              <w:t>If soap and water are not available, alcohol-based hand sanitizer or rubs (ABHR) can be used to clean hands.</w:t>
            </w:r>
          </w:p>
        </w:tc>
      </w:tr>
    </w:tbl>
    <w:p w14:paraId="2648E3BD" w14:textId="77777777" w:rsidR="00501B26" w:rsidRDefault="00501B26">
      <w:pPr>
        <w:rPr>
          <w:sz w:val="20"/>
        </w:rPr>
        <w:sectPr w:rsidR="00501B26">
          <w:pgSz w:w="12240" w:h="15840"/>
          <w:pgMar w:top="1240" w:right="600" w:bottom="1200" w:left="620" w:header="0" w:footer="932" w:gutter="0"/>
          <w:cols w:space="720"/>
        </w:sectPr>
      </w:pPr>
    </w:p>
    <w:tbl>
      <w:tblPr>
        <w:tblW w:w="0" w:type="auto"/>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6"/>
        <w:gridCol w:w="7530"/>
      </w:tblGrid>
      <w:tr w:rsidR="00501B26" w14:paraId="0F9FF60B" w14:textId="77777777">
        <w:trPr>
          <w:trHeight w:val="1952"/>
        </w:trPr>
        <w:tc>
          <w:tcPr>
            <w:tcW w:w="2396" w:type="dxa"/>
            <w:tcBorders>
              <w:right w:val="single" w:sz="4" w:space="0" w:color="000000"/>
            </w:tcBorders>
            <w:shd w:val="clear" w:color="auto" w:fill="B4C5E7"/>
          </w:tcPr>
          <w:p w14:paraId="555593EA" w14:textId="77777777" w:rsidR="00501B26" w:rsidRDefault="00501B26">
            <w:pPr>
              <w:pStyle w:val="TableParagraph"/>
              <w:ind w:left="0"/>
              <w:rPr>
                <w:rFonts w:ascii="Times New Roman"/>
                <w:sz w:val="18"/>
              </w:rPr>
            </w:pPr>
          </w:p>
        </w:tc>
        <w:tc>
          <w:tcPr>
            <w:tcW w:w="7530" w:type="dxa"/>
            <w:tcBorders>
              <w:left w:val="single" w:sz="4" w:space="0" w:color="000000"/>
            </w:tcBorders>
            <w:shd w:val="clear" w:color="auto" w:fill="B4C5E7"/>
          </w:tcPr>
          <w:p w14:paraId="4F185212" w14:textId="77777777" w:rsidR="00501B26" w:rsidRDefault="00A84428">
            <w:pPr>
              <w:pStyle w:val="TableParagraph"/>
              <w:spacing w:before="1"/>
              <w:ind w:left="78"/>
              <w:rPr>
                <w:b/>
                <w:sz w:val="20"/>
              </w:rPr>
            </w:pPr>
            <w:r>
              <w:rPr>
                <w:b/>
                <w:sz w:val="20"/>
                <w:u w:val="thick"/>
              </w:rPr>
              <w:t>Respiratory</w:t>
            </w:r>
          </w:p>
          <w:p w14:paraId="7311631D" w14:textId="77777777" w:rsidR="00501B26" w:rsidRDefault="00A84428">
            <w:pPr>
              <w:pStyle w:val="TableParagraph"/>
              <w:spacing w:before="179"/>
              <w:ind w:left="78"/>
              <w:rPr>
                <w:sz w:val="20"/>
              </w:rPr>
            </w:pPr>
            <w:r>
              <w:rPr>
                <w:sz w:val="20"/>
              </w:rPr>
              <w:t>Employees should either:</w:t>
            </w:r>
          </w:p>
          <w:p w14:paraId="7D1442EC" w14:textId="77777777" w:rsidR="00501B26" w:rsidRDefault="00A84428">
            <w:pPr>
              <w:pStyle w:val="TableParagraph"/>
              <w:numPr>
                <w:ilvl w:val="0"/>
                <w:numId w:val="40"/>
              </w:numPr>
              <w:tabs>
                <w:tab w:val="left" w:pos="798"/>
                <w:tab w:val="left" w:pos="799"/>
              </w:tabs>
              <w:spacing w:before="180"/>
              <w:ind w:right="41"/>
              <w:rPr>
                <w:rFonts w:ascii="Calibri"/>
                <w:sz w:val="20"/>
              </w:rPr>
            </w:pPr>
            <w:r>
              <w:rPr>
                <w:rFonts w:ascii="Calibri"/>
                <w:sz w:val="20"/>
              </w:rPr>
              <w:t>Turn</w:t>
            </w:r>
            <w:r>
              <w:rPr>
                <w:rFonts w:ascii="Calibri"/>
                <w:spacing w:val="-3"/>
                <w:sz w:val="20"/>
              </w:rPr>
              <w:t xml:space="preserve"> </w:t>
            </w:r>
            <w:r>
              <w:rPr>
                <w:rFonts w:ascii="Calibri"/>
                <w:sz w:val="20"/>
              </w:rPr>
              <w:t>their</w:t>
            </w:r>
            <w:r>
              <w:rPr>
                <w:rFonts w:ascii="Calibri"/>
                <w:spacing w:val="-2"/>
                <w:sz w:val="20"/>
              </w:rPr>
              <w:t xml:space="preserve"> </w:t>
            </w:r>
            <w:r>
              <w:rPr>
                <w:rFonts w:ascii="Calibri"/>
                <w:sz w:val="20"/>
              </w:rPr>
              <w:t>head</w:t>
            </w:r>
            <w:r>
              <w:rPr>
                <w:rFonts w:ascii="Calibri"/>
                <w:spacing w:val="-1"/>
                <w:sz w:val="20"/>
              </w:rPr>
              <w:t xml:space="preserve"> </w:t>
            </w:r>
            <w:r>
              <w:rPr>
                <w:rFonts w:ascii="Calibri"/>
                <w:sz w:val="20"/>
              </w:rPr>
              <w:t>away</w:t>
            </w:r>
            <w:r>
              <w:rPr>
                <w:rFonts w:ascii="Calibri"/>
                <w:spacing w:val="-4"/>
                <w:sz w:val="20"/>
              </w:rPr>
              <w:t xml:space="preserve"> </w:t>
            </w:r>
            <w:r>
              <w:rPr>
                <w:rFonts w:ascii="Calibri"/>
                <w:sz w:val="20"/>
              </w:rPr>
              <w:t>from</w:t>
            </w:r>
            <w:r>
              <w:rPr>
                <w:rFonts w:ascii="Calibri"/>
                <w:spacing w:val="-3"/>
                <w:sz w:val="20"/>
              </w:rPr>
              <w:t xml:space="preserve"> </w:t>
            </w:r>
            <w:r>
              <w:rPr>
                <w:rFonts w:ascii="Calibri"/>
                <w:sz w:val="20"/>
              </w:rPr>
              <w:t>others</w:t>
            </w:r>
            <w:r>
              <w:rPr>
                <w:rFonts w:ascii="Calibri"/>
                <w:spacing w:val="-1"/>
                <w:sz w:val="20"/>
              </w:rPr>
              <w:t xml:space="preserve"> </w:t>
            </w:r>
            <w:r>
              <w:rPr>
                <w:rFonts w:ascii="Calibri"/>
                <w:sz w:val="20"/>
              </w:rPr>
              <w:t>and</w:t>
            </w:r>
            <w:r>
              <w:rPr>
                <w:rFonts w:ascii="Calibri"/>
                <w:spacing w:val="-4"/>
                <w:sz w:val="20"/>
              </w:rPr>
              <w:t xml:space="preserve"> </w:t>
            </w:r>
            <w:r>
              <w:rPr>
                <w:rFonts w:ascii="Calibri"/>
                <w:sz w:val="20"/>
              </w:rPr>
              <w:t>cover</w:t>
            </w:r>
            <w:r>
              <w:rPr>
                <w:rFonts w:ascii="Calibri"/>
                <w:spacing w:val="-3"/>
                <w:sz w:val="20"/>
              </w:rPr>
              <w:t xml:space="preserve"> </w:t>
            </w:r>
            <w:r>
              <w:rPr>
                <w:rFonts w:ascii="Calibri"/>
                <w:sz w:val="20"/>
              </w:rPr>
              <w:t>their</w:t>
            </w:r>
            <w:r>
              <w:rPr>
                <w:rFonts w:ascii="Calibri"/>
                <w:spacing w:val="-2"/>
                <w:sz w:val="20"/>
              </w:rPr>
              <w:t xml:space="preserve"> </w:t>
            </w:r>
            <w:r>
              <w:rPr>
                <w:rFonts w:ascii="Calibri"/>
                <w:sz w:val="20"/>
              </w:rPr>
              <w:t>mouths</w:t>
            </w:r>
            <w:r>
              <w:rPr>
                <w:rFonts w:ascii="Calibri"/>
                <w:spacing w:val="-3"/>
                <w:sz w:val="20"/>
              </w:rPr>
              <w:t xml:space="preserve"> </w:t>
            </w:r>
            <w:r>
              <w:rPr>
                <w:rFonts w:ascii="Calibri"/>
                <w:sz w:val="20"/>
              </w:rPr>
              <w:t>with</w:t>
            </w:r>
            <w:r>
              <w:rPr>
                <w:rFonts w:ascii="Calibri"/>
                <w:spacing w:val="-3"/>
                <w:sz w:val="20"/>
              </w:rPr>
              <w:t xml:space="preserve"> </w:t>
            </w:r>
            <w:r>
              <w:rPr>
                <w:rFonts w:ascii="Calibri"/>
                <w:sz w:val="20"/>
              </w:rPr>
              <w:t>a</w:t>
            </w:r>
            <w:r>
              <w:rPr>
                <w:rFonts w:ascii="Calibri"/>
                <w:spacing w:val="-2"/>
                <w:sz w:val="20"/>
              </w:rPr>
              <w:t xml:space="preserve"> </w:t>
            </w:r>
            <w:r>
              <w:rPr>
                <w:rFonts w:ascii="Calibri"/>
                <w:sz w:val="20"/>
              </w:rPr>
              <w:t>sleeve</w:t>
            </w:r>
            <w:r>
              <w:rPr>
                <w:rFonts w:ascii="Calibri"/>
                <w:spacing w:val="-3"/>
                <w:sz w:val="20"/>
              </w:rPr>
              <w:t xml:space="preserve"> </w:t>
            </w:r>
            <w:r>
              <w:rPr>
                <w:rFonts w:ascii="Calibri"/>
                <w:sz w:val="20"/>
              </w:rPr>
              <w:t>(i.e.</w:t>
            </w:r>
            <w:r>
              <w:rPr>
                <w:rFonts w:ascii="Calibri"/>
                <w:spacing w:val="-3"/>
                <w:sz w:val="20"/>
              </w:rPr>
              <w:t xml:space="preserve"> </w:t>
            </w:r>
            <w:r>
              <w:rPr>
                <w:rFonts w:ascii="Calibri"/>
                <w:sz w:val="20"/>
              </w:rPr>
              <w:t>cough into elbow);</w:t>
            </w:r>
            <w:r>
              <w:rPr>
                <w:rFonts w:ascii="Calibri"/>
                <w:spacing w:val="-3"/>
                <w:sz w:val="20"/>
              </w:rPr>
              <w:t xml:space="preserve"> </w:t>
            </w:r>
            <w:r>
              <w:rPr>
                <w:rFonts w:ascii="Calibri"/>
                <w:sz w:val="20"/>
              </w:rPr>
              <w:t>OR</w:t>
            </w:r>
          </w:p>
          <w:p w14:paraId="0D584D73" w14:textId="77777777" w:rsidR="00501B26" w:rsidRDefault="00A84428">
            <w:pPr>
              <w:pStyle w:val="TableParagraph"/>
              <w:numPr>
                <w:ilvl w:val="0"/>
                <w:numId w:val="40"/>
              </w:numPr>
              <w:tabs>
                <w:tab w:val="left" w:pos="799"/>
              </w:tabs>
              <w:spacing w:before="78"/>
              <w:ind w:right="45"/>
              <w:rPr>
                <w:rFonts w:ascii="Calibri"/>
                <w:sz w:val="20"/>
              </w:rPr>
            </w:pPr>
            <w:r>
              <w:rPr>
                <w:rFonts w:ascii="Calibri"/>
                <w:sz w:val="20"/>
              </w:rPr>
              <w:t>Use a tissue when coughing or sneezing, and immediately after, discard tissue(s) into a garbage receptacle and wash</w:t>
            </w:r>
            <w:r>
              <w:rPr>
                <w:rFonts w:ascii="Calibri"/>
                <w:spacing w:val="-3"/>
                <w:sz w:val="20"/>
              </w:rPr>
              <w:t xml:space="preserve"> </w:t>
            </w:r>
            <w:r>
              <w:rPr>
                <w:rFonts w:ascii="Calibri"/>
                <w:sz w:val="20"/>
              </w:rPr>
              <w:t>hands</w:t>
            </w:r>
          </w:p>
        </w:tc>
      </w:tr>
    </w:tbl>
    <w:p w14:paraId="06AEBF7E" w14:textId="77777777" w:rsidR="00501B26" w:rsidRDefault="00A84428">
      <w:pPr>
        <w:spacing w:before="5" w:line="256" w:lineRule="auto"/>
        <w:ind w:left="683" w:right="854"/>
        <w:rPr>
          <w:rFonts w:ascii="Arial"/>
          <w:i/>
          <w:sz w:val="20"/>
        </w:rPr>
      </w:pPr>
      <w:r>
        <w:rPr>
          <w:rFonts w:ascii="Arial"/>
          <w:i/>
          <w:sz w:val="20"/>
        </w:rPr>
        <w:t>*While Fire fighters are required to maintain physical distancing wherever possible, it is recognized that the nature of their job does not always allow for it.</w:t>
      </w:r>
    </w:p>
    <w:p w14:paraId="78F500CA" w14:textId="77777777" w:rsidR="00501B26" w:rsidRDefault="00501B26">
      <w:pPr>
        <w:pStyle w:val="BodyText"/>
        <w:spacing w:before="5"/>
        <w:ind w:left="0"/>
        <w:rPr>
          <w:rFonts w:ascii="Arial"/>
          <w:i/>
          <w:sz w:val="14"/>
        </w:rPr>
      </w:pPr>
    </w:p>
    <w:tbl>
      <w:tblPr>
        <w:tblW w:w="0" w:type="auto"/>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6"/>
        <w:gridCol w:w="7530"/>
      </w:tblGrid>
      <w:tr w:rsidR="00501B26" w14:paraId="0BD4A304" w14:textId="77777777">
        <w:trPr>
          <w:trHeight w:val="831"/>
        </w:trPr>
        <w:tc>
          <w:tcPr>
            <w:tcW w:w="2396" w:type="dxa"/>
            <w:tcBorders>
              <w:right w:val="single" w:sz="4" w:space="0" w:color="000000"/>
            </w:tcBorders>
            <w:shd w:val="clear" w:color="auto" w:fill="B4C5E7"/>
          </w:tcPr>
          <w:p w14:paraId="6A2C322D" w14:textId="77777777" w:rsidR="00501B26" w:rsidRDefault="00A84428">
            <w:pPr>
              <w:pStyle w:val="TableParagraph"/>
              <w:spacing w:line="229" w:lineRule="exact"/>
              <w:ind w:left="69"/>
              <w:rPr>
                <w:b/>
                <w:sz w:val="20"/>
              </w:rPr>
            </w:pPr>
            <w:r>
              <w:rPr>
                <w:b/>
                <w:color w:val="528135"/>
                <w:sz w:val="20"/>
              </w:rPr>
              <w:t>MITIGATION STEP</w:t>
            </w:r>
          </w:p>
        </w:tc>
        <w:tc>
          <w:tcPr>
            <w:tcW w:w="7530" w:type="dxa"/>
            <w:tcBorders>
              <w:left w:val="single" w:sz="4" w:space="0" w:color="000000"/>
            </w:tcBorders>
            <w:shd w:val="clear" w:color="auto" w:fill="B4C5E7"/>
          </w:tcPr>
          <w:p w14:paraId="3C8DDEA9" w14:textId="77777777" w:rsidR="00501B26" w:rsidRDefault="00A84428">
            <w:pPr>
              <w:pStyle w:val="TableParagraph"/>
              <w:spacing w:line="229" w:lineRule="exact"/>
              <w:ind w:left="78"/>
              <w:rPr>
                <w:b/>
                <w:sz w:val="20"/>
              </w:rPr>
            </w:pPr>
            <w:r>
              <w:rPr>
                <w:b/>
                <w:color w:val="528135"/>
                <w:sz w:val="20"/>
              </w:rPr>
              <w:t>TASK INSTRUCTIONS</w:t>
            </w:r>
          </w:p>
          <w:p w14:paraId="29A3CBF8" w14:textId="77777777" w:rsidR="00501B26" w:rsidRDefault="00A84428">
            <w:pPr>
              <w:pStyle w:val="TableParagraph"/>
              <w:spacing w:before="195"/>
              <w:ind w:left="78"/>
              <w:rPr>
                <w:i/>
                <w:sz w:val="20"/>
              </w:rPr>
            </w:pPr>
            <w:r>
              <w:rPr>
                <w:i/>
                <w:sz w:val="20"/>
              </w:rPr>
              <w:t>Define</w:t>
            </w:r>
            <w:r>
              <w:rPr>
                <w:i/>
                <w:spacing w:val="-8"/>
                <w:sz w:val="20"/>
              </w:rPr>
              <w:t xml:space="preserve"> </w:t>
            </w:r>
            <w:r>
              <w:rPr>
                <w:i/>
                <w:sz w:val="20"/>
              </w:rPr>
              <w:t>how</w:t>
            </w:r>
            <w:r>
              <w:rPr>
                <w:i/>
                <w:spacing w:val="-6"/>
                <w:sz w:val="20"/>
              </w:rPr>
              <w:t xml:space="preserve"> </w:t>
            </w:r>
            <w:r>
              <w:rPr>
                <w:i/>
                <w:sz w:val="20"/>
              </w:rPr>
              <w:t>each</w:t>
            </w:r>
            <w:r>
              <w:rPr>
                <w:i/>
                <w:spacing w:val="-8"/>
                <w:sz w:val="20"/>
              </w:rPr>
              <w:t xml:space="preserve"> </w:t>
            </w:r>
            <w:r>
              <w:rPr>
                <w:i/>
                <w:sz w:val="20"/>
              </w:rPr>
              <w:t>step</w:t>
            </w:r>
            <w:r>
              <w:rPr>
                <w:i/>
                <w:spacing w:val="-7"/>
                <w:sz w:val="20"/>
              </w:rPr>
              <w:t xml:space="preserve"> </w:t>
            </w:r>
            <w:r>
              <w:rPr>
                <w:i/>
                <w:sz w:val="20"/>
              </w:rPr>
              <w:t>is</w:t>
            </w:r>
            <w:r>
              <w:rPr>
                <w:i/>
                <w:spacing w:val="-6"/>
                <w:sz w:val="20"/>
              </w:rPr>
              <w:t xml:space="preserve"> </w:t>
            </w:r>
            <w:r>
              <w:rPr>
                <w:i/>
                <w:sz w:val="20"/>
              </w:rPr>
              <w:t>to</w:t>
            </w:r>
            <w:r>
              <w:rPr>
                <w:i/>
                <w:spacing w:val="-6"/>
                <w:sz w:val="20"/>
              </w:rPr>
              <w:t xml:space="preserve"> </w:t>
            </w:r>
            <w:r>
              <w:rPr>
                <w:i/>
                <w:sz w:val="20"/>
              </w:rPr>
              <w:t>be</w:t>
            </w:r>
            <w:r>
              <w:rPr>
                <w:i/>
                <w:spacing w:val="-7"/>
                <w:sz w:val="20"/>
              </w:rPr>
              <w:t xml:space="preserve"> </w:t>
            </w:r>
            <w:r>
              <w:rPr>
                <w:i/>
                <w:sz w:val="20"/>
              </w:rPr>
              <w:t>performed</w:t>
            </w:r>
            <w:r>
              <w:rPr>
                <w:i/>
                <w:spacing w:val="-7"/>
                <w:sz w:val="20"/>
              </w:rPr>
              <w:t xml:space="preserve"> </w:t>
            </w:r>
            <w:r>
              <w:rPr>
                <w:i/>
                <w:sz w:val="20"/>
              </w:rPr>
              <w:t>safely,</w:t>
            </w:r>
            <w:r>
              <w:rPr>
                <w:i/>
                <w:spacing w:val="-4"/>
                <w:sz w:val="20"/>
              </w:rPr>
              <w:t xml:space="preserve"> </w:t>
            </w:r>
            <w:r>
              <w:rPr>
                <w:i/>
                <w:sz w:val="20"/>
              </w:rPr>
              <w:t>ensuring</w:t>
            </w:r>
            <w:r>
              <w:rPr>
                <w:i/>
                <w:spacing w:val="-7"/>
                <w:sz w:val="20"/>
              </w:rPr>
              <w:t xml:space="preserve"> </w:t>
            </w:r>
            <w:r>
              <w:rPr>
                <w:i/>
                <w:sz w:val="20"/>
              </w:rPr>
              <w:t>all</w:t>
            </w:r>
            <w:r>
              <w:rPr>
                <w:i/>
                <w:spacing w:val="-8"/>
                <w:sz w:val="20"/>
              </w:rPr>
              <w:t xml:space="preserve"> </w:t>
            </w:r>
            <w:r>
              <w:rPr>
                <w:i/>
                <w:sz w:val="20"/>
              </w:rPr>
              <w:t>hazards</w:t>
            </w:r>
            <w:r>
              <w:rPr>
                <w:i/>
                <w:spacing w:val="-6"/>
                <w:sz w:val="20"/>
              </w:rPr>
              <w:t xml:space="preserve"> </w:t>
            </w:r>
            <w:r>
              <w:rPr>
                <w:i/>
                <w:sz w:val="20"/>
              </w:rPr>
              <w:t>are</w:t>
            </w:r>
            <w:r>
              <w:rPr>
                <w:i/>
                <w:spacing w:val="-6"/>
                <w:sz w:val="20"/>
              </w:rPr>
              <w:t xml:space="preserve"> </w:t>
            </w:r>
            <w:r>
              <w:rPr>
                <w:i/>
                <w:sz w:val="20"/>
              </w:rPr>
              <w:t>addressed.</w:t>
            </w:r>
          </w:p>
        </w:tc>
      </w:tr>
      <w:tr w:rsidR="00501B26" w14:paraId="2DDCFF55" w14:textId="77777777">
        <w:trPr>
          <w:trHeight w:val="9120"/>
        </w:trPr>
        <w:tc>
          <w:tcPr>
            <w:tcW w:w="2396" w:type="dxa"/>
            <w:tcBorders>
              <w:right w:val="single" w:sz="4" w:space="0" w:color="000000"/>
            </w:tcBorders>
          </w:tcPr>
          <w:p w14:paraId="777E9396" w14:textId="77777777" w:rsidR="00501B26" w:rsidRDefault="00A84428">
            <w:pPr>
              <w:pStyle w:val="TableParagraph"/>
              <w:spacing w:line="261" w:lineRule="auto"/>
              <w:ind w:left="69"/>
              <w:rPr>
                <w:b/>
                <w:sz w:val="20"/>
              </w:rPr>
            </w:pPr>
            <w:r>
              <w:rPr>
                <w:b/>
                <w:sz w:val="20"/>
              </w:rPr>
              <w:t xml:space="preserve">CLEANING/ </w:t>
            </w:r>
            <w:r>
              <w:rPr>
                <w:b/>
                <w:w w:val="95"/>
                <w:sz w:val="20"/>
              </w:rPr>
              <w:t>DISINFECTING</w:t>
            </w:r>
          </w:p>
          <w:p w14:paraId="4DF0D81A" w14:textId="77777777" w:rsidR="00501B26" w:rsidRDefault="00501B26">
            <w:pPr>
              <w:pStyle w:val="TableParagraph"/>
              <w:ind w:left="0"/>
              <w:rPr>
                <w:i/>
              </w:rPr>
            </w:pPr>
          </w:p>
          <w:p w14:paraId="2B9F4BF7" w14:textId="77777777" w:rsidR="00501B26" w:rsidRDefault="00501B26">
            <w:pPr>
              <w:pStyle w:val="TableParagraph"/>
              <w:ind w:left="0"/>
              <w:rPr>
                <w:i/>
                <w:sz w:val="27"/>
              </w:rPr>
            </w:pPr>
          </w:p>
          <w:p w14:paraId="19321980" w14:textId="77777777" w:rsidR="00501B26" w:rsidRDefault="00A84428">
            <w:pPr>
              <w:pStyle w:val="TableParagraph"/>
              <w:ind w:left="69"/>
              <w:rPr>
                <w:b/>
                <w:sz w:val="20"/>
              </w:rPr>
            </w:pPr>
            <w:r>
              <w:rPr>
                <w:b/>
                <w:sz w:val="20"/>
                <w:u w:val="thick"/>
              </w:rPr>
              <w:t>Note:</w:t>
            </w:r>
          </w:p>
          <w:p w14:paraId="32090404" w14:textId="77777777" w:rsidR="00501B26" w:rsidRDefault="00A84428">
            <w:pPr>
              <w:pStyle w:val="TableParagraph"/>
              <w:spacing w:before="178" w:line="259" w:lineRule="auto"/>
              <w:ind w:left="69" w:right="61"/>
              <w:rPr>
                <w:sz w:val="20"/>
              </w:rPr>
            </w:pPr>
            <w:r>
              <w:rPr>
                <w:sz w:val="20"/>
              </w:rPr>
              <w:t>It is important to make the distinction between cleaning and</w:t>
            </w:r>
            <w:r>
              <w:rPr>
                <w:spacing w:val="-18"/>
                <w:sz w:val="20"/>
              </w:rPr>
              <w:t xml:space="preserve"> </w:t>
            </w:r>
            <w:r>
              <w:rPr>
                <w:sz w:val="20"/>
              </w:rPr>
              <w:t>disinfecting:</w:t>
            </w:r>
          </w:p>
          <w:p w14:paraId="1EEBCFFE" w14:textId="77777777" w:rsidR="00501B26" w:rsidRDefault="00501B26">
            <w:pPr>
              <w:pStyle w:val="TableParagraph"/>
              <w:ind w:left="0"/>
              <w:rPr>
                <w:i/>
              </w:rPr>
            </w:pPr>
          </w:p>
          <w:p w14:paraId="57970223" w14:textId="77777777" w:rsidR="00501B26" w:rsidRDefault="00501B26">
            <w:pPr>
              <w:pStyle w:val="TableParagraph"/>
              <w:spacing w:before="4"/>
              <w:ind w:left="0"/>
              <w:rPr>
                <w:i/>
                <w:sz w:val="27"/>
              </w:rPr>
            </w:pPr>
          </w:p>
          <w:p w14:paraId="5739E1C3" w14:textId="77777777" w:rsidR="00501B26" w:rsidRDefault="00A84428">
            <w:pPr>
              <w:pStyle w:val="TableParagraph"/>
              <w:spacing w:line="259" w:lineRule="auto"/>
              <w:ind w:left="69" w:right="211"/>
              <w:rPr>
                <w:sz w:val="20"/>
              </w:rPr>
            </w:pPr>
            <w:r>
              <w:rPr>
                <w:b/>
                <w:sz w:val="20"/>
              </w:rPr>
              <w:t xml:space="preserve">Cleaning </w:t>
            </w:r>
            <w:r>
              <w:rPr>
                <w:sz w:val="20"/>
              </w:rPr>
              <w:t xml:space="preserve">refers to the removal of germs, dirt, and impurities from surfaces. It does not </w:t>
            </w:r>
            <w:r>
              <w:rPr>
                <w:spacing w:val="-4"/>
                <w:sz w:val="20"/>
              </w:rPr>
              <w:t xml:space="preserve">kill </w:t>
            </w:r>
            <w:r>
              <w:rPr>
                <w:sz w:val="20"/>
              </w:rPr>
              <w:t>germs, but by</w:t>
            </w:r>
            <w:r>
              <w:rPr>
                <w:spacing w:val="-18"/>
                <w:sz w:val="20"/>
              </w:rPr>
              <w:t xml:space="preserve"> </w:t>
            </w:r>
            <w:r>
              <w:rPr>
                <w:sz w:val="20"/>
              </w:rPr>
              <w:t xml:space="preserve">removing them, it lowers their numbers and the risk </w:t>
            </w:r>
            <w:r>
              <w:rPr>
                <w:spacing w:val="-7"/>
                <w:sz w:val="20"/>
              </w:rPr>
              <w:t xml:space="preserve">of </w:t>
            </w:r>
            <w:r>
              <w:rPr>
                <w:sz w:val="20"/>
              </w:rPr>
              <w:t>spreading infection.</w:t>
            </w:r>
          </w:p>
          <w:p w14:paraId="6296E901" w14:textId="77777777" w:rsidR="00501B26" w:rsidRDefault="00A84428">
            <w:pPr>
              <w:pStyle w:val="TableParagraph"/>
              <w:spacing w:before="159" w:line="259" w:lineRule="auto"/>
              <w:ind w:left="69" w:right="373"/>
              <w:rPr>
                <w:sz w:val="20"/>
              </w:rPr>
            </w:pPr>
            <w:r>
              <w:rPr>
                <w:b/>
                <w:sz w:val="20"/>
              </w:rPr>
              <w:t xml:space="preserve">Disinfecting </w:t>
            </w:r>
            <w:r>
              <w:rPr>
                <w:sz w:val="20"/>
              </w:rPr>
              <w:t xml:space="preserve">refers </w:t>
            </w:r>
            <w:r>
              <w:rPr>
                <w:spacing w:val="-8"/>
                <w:sz w:val="20"/>
              </w:rPr>
              <w:t xml:space="preserve">to </w:t>
            </w:r>
            <w:r>
              <w:rPr>
                <w:sz w:val="20"/>
              </w:rPr>
              <w:t>using chemicals, for example, Health Canada-registered disinfectants, to kill germs on</w:t>
            </w:r>
            <w:r>
              <w:rPr>
                <w:spacing w:val="-2"/>
                <w:sz w:val="20"/>
              </w:rPr>
              <w:t xml:space="preserve"> </w:t>
            </w:r>
            <w:r>
              <w:rPr>
                <w:sz w:val="20"/>
              </w:rPr>
              <w:t>surfaces.</w:t>
            </w:r>
          </w:p>
          <w:p w14:paraId="5275AC2B" w14:textId="77777777" w:rsidR="00501B26" w:rsidRDefault="00A84428">
            <w:pPr>
              <w:pStyle w:val="TableParagraph"/>
              <w:spacing w:before="159"/>
              <w:ind w:left="69"/>
              <w:rPr>
                <w:b/>
                <w:sz w:val="20"/>
              </w:rPr>
            </w:pPr>
            <w:r>
              <w:rPr>
                <w:b/>
                <w:sz w:val="20"/>
              </w:rPr>
              <w:t>Deep Cleaning</w:t>
            </w:r>
          </w:p>
          <w:p w14:paraId="075AE18A" w14:textId="77777777" w:rsidR="00501B26" w:rsidRDefault="00A84428">
            <w:pPr>
              <w:pStyle w:val="TableParagraph"/>
              <w:spacing w:before="178" w:line="261" w:lineRule="auto"/>
              <w:ind w:left="69" w:right="61"/>
              <w:rPr>
                <w:sz w:val="20"/>
              </w:rPr>
            </w:pPr>
            <w:r>
              <w:rPr>
                <w:sz w:val="20"/>
              </w:rPr>
              <w:t>By disinfecting (kill germs) on a</w:t>
            </w:r>
          </w:p>
          <w:p w14:paraId="448B1E89" w14:textId="77777777" w:rsidR="00501B26" w:rsidRDefault="00A84428">
            <w:pPr>
              <w:pStyle w:val="TableParagraph"/>
              <w:spacing w:line="259" w:lineRule="auto"/>
              <w:ind w:left="69" w:right="97"/>
              <w:rPr>
                <w:sz w:val="20"/>
              </w:rPr>
            </w:pPr>
            <w:r>
              <w:rPr>
                <w:sz w:val="20"/>
              </w:rPr>
              <w:t xml:space="preserve">surface </w:t>
            </w:r>
            <w:r>
              <w:rPr>
                <w:i/>
                <w:sz w:val="20"/>
              </w:rPr>
              <w:t xml:space="preserve">after </w:t>
            </w:r>
            <w:r>
              <w:rPr>
                <w:sz w:val="20"/>
              </w:rPr>
              <w:t>cleaning (removal of germs), it can further lower the risk of spreading infection.</w:t>
            </w:r>
          </w:p>
        </w:tc>
        <w:tc>
          <w:tcPr>
            <w:tcW w:w="7530" w:type="dxa"/>
            <w:tcBorders>
              <w:left w:val="single" w:sz="4" w:space="0" w:color="000000"/>
            </w:tcBorders>
          </w:tcPr>
          <w:p w14:paraId="281F387A" w14:textId="77777777" w:rsidR="00501B26" w:rsidRDefault="00A84428">
            <w:pPr>
              <w:pStyle w:val="TableParagraph"/>
              <w:spacing w:line="229" w:lineRule="exact"/>
              <w:ind w:left="78"/>
              <w:rPr>
                <w:b/>
                <w:sz w:val="20"/>
              </w:rPr>
            </w:pPr>
            <w:r>
              <w:rPr>
                <w:b/>
                <w:sz w:val="20"/>
                <w:u w:val="thick"/>
              </w:rPr>
              <w:t>Workspaces and Equipment</w:t>
            </w:r>
          </w:p>
          <w:p w14:paraId="50C65778" w14:textId="77777777" w:rsidR="00501B26" w:rsidRDefault="00A84428">
            <w:pPr>
              <w:pStyle w:val="TableParagraph"/>
              <w:spacing w:before="181" w:line="256" w:lineRule="auto"/>
              <w:ind w:left="78" w:right="47"/>
              <w:rPr>
                <w:sz w:val="20"/>
              </w:rPr>
            </w:pPr>
            <w:r>
              <w:rPr>
                <w:sz w:val="20"/>
              </w:rPr>
              <w:t>Employees should follow these steps at least twice daily (i.e. start and end of day) or more often when visibly soiled throughout the day:</w:t>
            </w:r>
          </w:p>
          <w:p w14:paraId="64166471" w14:textId="77777777" w:rsidR="00501B26" w:rsidRDefault="00A84428">
            <w:pPr>
              <w:pStyle w:val="TableParagraph"/>
              <w:numPr>
                <w:ilvl w:val="0"/>
                <w:numId w:val="39"/>
              </w:numPr>
              <w:tabs>
                <w:tab w:val="left" w:pos="721"/>
                <w:tab w:val="left" w:pos="722"/>
              </w:tabs>
              <w:spacing w:before="124"/>
              <w:ind w:right="219"/>
              <w:jc w:val="left"/>
              <w:rPr>
                <w:rFonts w:ascii="Calibri"/>
                <w:sz w:val="20"/>
              </w:rPr>
            </w:pPr>
            <w:r>
              <w:rPr>
                <w:rFonts w:ascii="Calibri"/>
                <w:sz w:val="20"/>
              </w:rPr>
              <w:t>Wash your hands and then using hand sanitizer, disinfect your hands (and put</w:t>
            </w:r>
            <w:r>
              <w:rPr>
                <w:rFonts w:ascii="Calibri"/>
                <w:spacing w:val="-32"/>
                <w:sz w:val="20"/>
              </w:rPr>
              <w:t xml:space="preserve"> </w:t>
            </w:r>
            <w:r>
              <w:rPr>
                <w:rFonts w:ascii="Calibri"/>
                <w:sz w:val="20"/>
              </w:rPr>
              <w:t>on gloves if you choose</w:t>
            </w:r>
            <w:r>
              <w:rPr>
                <w:rFonts w:ascii="Calibri"/>
                <w:spacing w:val="-2"/>
                <w:sz w:val="20"/>
              </w:rPr>
              <w:t xml:space="preserve"> </w:t>
            </w:r>
            <w:r>
              <w:rPr>
                <w:rFonts w:ascii="Calibri"/>
                <w:sz w:val="20"/>
              </w:rPr>
              <w:t>to).</w:t>
            </w:r>
          </w:p>
          <w:p w14:paraId="4A1838B0" w14:textId="77777777" w:rsidR="00501B26" w:rsidRDefault="00A84428">
            <w:pPr>
              <w:pStyle w:val="TableParagraph"/>
              <w:numPr>
                <w:ilvl w:val="0"/>
                <w:numId w:val="39"/>
              </w:numPr>
              <w:tabs>
                <w:tab w:val="left" w:pos="721"/>
                <w:tab w:val="left" w:pos="722"/>
              </w:tabs>
              <w:spacing w:before="80"/>
              <w:ind w:hanging="361"/>
              <w:jc w:val="left"/>
              <w:rPr>
                <w:rFonts w:ascii="Calibri"/>
                <w:sz w:val="20"/>
              </w:rPr>
            </w:pPr>
            <w:r>
              <w:rPr>
                <w:rFonts w:ascii="Calibri"/>
                <w:sz w:val="20"/>
              </w:rPr>
              <w:t>If surfaces are visibly dirty, they should be cleaned using a detergent or soap</w:t>
            </w:r>
            <w:r>
              <w:rPr>
                <w:rFonts w:ascii="Calibri"/>
                <w:spacing w:val="-21"/>
                <w:sz w:val="20"/>
              </w:rPr>
              <w:t xml:space="preserve"> </w:t>
            </w:r>
            <w:r>
              <w:rPr>
                <w:rFonts w:ascii="Calibri"/>
                <w:sz w:val="20"/>
              </w:rPr>
              <w:t>and</w:t>
            </w:r>
          </w:p>
          <w:p w14:paraId="1E439886" w14:textId="77777777" w:rsidR="00501B26" w:rsidRDefault="00A84428">
            <w:pPr>
              <w:pStyle w:val="TableParagraph"/>
              <w:spacing w:before="1"/>
              <w:ind w:left="721"/>
              <w:rPr>
                <w:rFonts w:ascii="Calibri" w:hAnsi="Calibri"/>
                <w:sz w:val="20"/>
              </w:rPr>
            </w:pPr>
            <w:r>
              <w:rPr>
                <w:rFonts w:ascii="Calibri" w:hAnsi="Calibri"/>
                <w:sz w:val="20"/>
              </w:rPr>
              <w:t>water prior to disinfection (aka “deep clean”).</w:t>
            </w:r>
          </w:p>
          <w:p w14:paraId="223F0554" w14:textId="77777777" w:rsidR="00501B26" w:rsidRDefault="00A84428">
            <w:pPr>
              <w:pStyle w:val="TableParagraph"/>
              <w:numPr>
                <w:ilvl w:val="0"/>
                <w:numId w:val="39"/>
              </w:numPr>
              <w:tabs>
                <w:tab w:val="left" w:pos="721"/>
                <w:tab w:val="left" w:pos="722"/>
              </w:tabs>
              <w:spacing w:before="80"/>
              <w:ind w:right="212"/>
              <w:jc w:val="left"/>
              <w:rPr>
                <w:rFonts w:ascii="Calibri"/>
                <w:sz w:val="20"/>
              </w:rPr>
            </w:pPr>
            <w:r>
              <w:rPr>
                <w:rFonts w:ascii="Calibri"/>
                <w:sz w:val="20"/>
              </w:rPr>
              <w:t xml:space="preserve">Use a disposable antiseptic wipe to disinfect </w:t>
            </w:r>
            <w:r>
              <w:rPr>
                <w:rFonts w:ascii="Calibri"/>
                <w:b/>
                <w:sz w:val="20"/>
              </w:rPr>
              <w:t xml:space="preserve">hard non-porous </w:t>
            </w:r>
            <w:r>
              <w:rPr>
                <w:rFonts w:ascii="Calibri"/>
                <w:sz w:val="20"/>
              </w:rPr>
              <w:t>surfaces by wiping the surfaces. These include, but are not limited</w:t>
            </w:r>
            <w:r>
              <w:rPr>
                <w:rFonts w:ascii="Calibri"/>
                <w:spacing w:val="-5"/>
                <w:sz w:val="20"/>
              </w:rPr>
              <w:t xml:space="preserve"> </w:t>
            </w:r>
            <w:r>
              <w:rPr>
                <w:rFonts w:ascii="Calibri"/>
                <w:sz w:val="20"/>
              </w:rPr>
              <w:t>to:</w:t>
            </w:r>
          </w:p>
          <w:p w14:paraId="66BC2747" w14:textId="77777777" w:rsidR="00501B26" w:rsidRDefault="00A84428">
            <w:pPr>
              <w:pStyle w:val="TableParagraph"/>
              <w:numPr>
                <w:ilvl w:val="1"/>
                <w:numId w:val="39"/>
              </w:numPr>
              <w:tabs>
                <w:tab w:val="left" w:pos="1441"/>
                <w:tab w:val="left" w:pos="1442"/>
              </w:tabs>
              <w:spacing w:before="90"/>
              <w:ind w:hanging="361"/>
              <w:rPr>
                <w:rFonts w:ascii="Calibri" w:hAnsi="Calibri"/>
                <w:sz w:val="20"/>
              </w:rPr>
            </w:pPr>
            <w:r>
              <w:rPr>
                <w:rFonts w:ascii="Calibri" w:hAnsi="Calibri"/>
                <w:sz w:val="20"/>
              </w:rPr>
              <w:t>keyboard,</w:t>
            </w:r>
            <w:r>
              <w:rPr>
                <w:rFonts w:ascii="Calibri" w:hAnsi="Calibri"/>
                <w:spacing w:val="-1"/>
                <w:sz w:val="20"/>
              </w:rPr>
              <w:t xml:space="preserve"> </w:t>
            </w:r>
            <w:r>
              <w:rPr>
                <w:rFonts w:ascii="Calibri" w:hAnsi="Calibri"/>
                <w:sz w:val="20"/>
              </w:rPr>
              <w:t>mouse</w:t>
            </w:r>
          </w:p>
          <w:p w14:paraId="5B3BBEBC" w14:textId="77777777" w:rsidR="00501B26" w:rsidRDefault="00A84428">
            <w:pPr>
              <w:pStyle w:val="TableParagraph"/>
              <w:numPr>
                <w:ilvl w:val="1"/>
                <w:numId w:val="39"/>
              </w:numPr>
              <w:tabs>
                <w:tab w:val="left" w:pos="1441"/>
                <w:tab w:val="left" w:pos="1442"/>
              </w:tabs>
              <w:spacing w:before="8"/>
              <w:ind w:hanging="361"/>
              <w:rPr>
                <w:rFonts w:ascii="Calibri" w:hAnsi="Calibri"/>
                <w:sz w:val="20"/>
              </w:rPr>
            </w:pPr>
            <w:r>
              <w:rPr>
                <w:rFonts w:ascii="Calibri" w:hAnsi="Calibri"/>
                <w:sz w:val="20"/>
              </w:rPr>
              <w:t>phone,</w:t>
            </w:r>
            <w:r>
              <w:rPr>
                <w:rFonts w:ascii="Calibri" w:hAnsi="Calibri"/>
                <w:spacing w:val="-1"/>
                <w:sz w:val="20"/>
              </w:rPr>
              <w:t xml:space="preserve"> </w:t>
            </w:r>
            <w:r>
              <w:rPr>
                <w:rFonts w:ascii="Calibri" w:hAnsi="Calibri"/>
                <w:sz w:val="20"/>
              </w:rPr>
              <w:t>headset</w:t>
            </w:r>
          </w:p>
          <w:p w14:paraId="1E111A60" w14:textId="77777777" w:rsidR="00501B26" w:rsidRDefault="00A84428">
            <w:pPr>
              <w:pStyle w:val="TableParagraph"/>
              <w:numPr>
                <w:ilvl w:val="1"/>
                <w:numId w:val="39"/>
              </w:numPr>
              <w:tabs>
                <w:tab w:val="left" w:pos="1441"/>
                <w:tab w:val="left" w:pos="1442"/>
              </w:tabs>
              <w:spacing w:before="8"/>
              <w:ind w:hanging="361"/>
              <w:rPr>
                <w:rFonts w:ascii="Calibri" w:hAnsi="Calibri"/>
                <w:sz w:val="20"/>
              </w:rPr>
            </w:pPr>
            <w:r>
              <w:rPr>
                <w:rFonts w:ascii="Calibri" w:hAnsi="Calibri"/>
                <w:sz w:val="20"/>
              </w:rPr>
              <w:t>desktop</w:t>
            </w:r>
            <w:r>
              <w:rPr>
                <w:rFonts w:ascii="Calibri" w:hAnsi="Calibri"/>
                <w:spacing w:val="-1"/>
                <w:sz w:val="20"/>
              </w:rPr>
              <w:t xml:space="preserve"> </w:t>
            </w:r>
            <w:r>
              <w:rPr>
                <w:rFonts w:ascii="Calibri" w:hAnsi="Calibri"/>
                <w:sz w:val="20"/>
              </w:rPr>
              <w:t>surfaces</w:t>
            </w:r>
          </w:p>
          <w:p w14:paraId="112D93D1" w14:textId="77777777" w:rsidR="00501B26" w:rsidRDefault="00A84428">
            <w:pPr>
              <w:pStyle w:val="TableParagraph"/>
              <w:numPr>
                <w:ilvl w:val="1"/>
                <w:numId w:val="39"/>
              </w:numPr>
              <w:tabs>
                <w:tab w:val="left" w:pos="1441"/>
                <w:tab w:val="left" w:pos="1442"/>
              </w:tabs>
              <w:spacing w:before="8"/>
              <w:ind w:hanging="361"/>
              <w:rPr>
                <w:rFonts w:ascii="Calibri" w:hAnsi="Calibri"/>
                <w:sz w:val="20"/>
              </w:rPr>
            </w:pPr>
            <w:r>
              <w:rPr>
                <w:rFonts w:ascii="Calibri" w:hAnsi="Calibri"/>
                <w:sz w:val="20"/>
              </w:rPr>
              <w:t>chair seats and</w:t>
            </w:r>
            <w:r>
              <w:rPr>
                <w:rFonts w:ascii="Calibri" w:hAnsi="Calibri"/>
                <w:spacing w:val="-1"/>
                <w:sz w:val="20"/>
              </w:rPr>
              <w:t xml:space="preserve"> </w:t>
            </w:r>
            <w:r>
              <w:rPr>
                <w:rFonts w:ascii="Calibri" w:hAnsi="Calibri"/>
                <w:sz w:val="20"/>
              </w:rPr>
              <w:t>armrests</w:t>
            </w:r>
          </w:p>
          <w:p w14:paraId="1C8C8295" w14:textId="77777777" w:rsidR="00501B26" w:rsidRDefault="00A84428">
            <w:pPr>
              <w:pStyle w:val="TableParagraph"/>
              <w:numPr>
                <w:ilvl w:val="1"/>
                <w:numId w:val="39"/>
              </w:numPr>
              <w:tabs>
                <w:tab w:val="left" w:pos="1441"/>
                <w:tab w:val="left" w:pos="1442"/>
              </w:tabs>
              <w:spacing w:before="8"/>
              <w:ind w:hanging="361"/>
              <w:rPr>
                <w:rFonts w:ascii="Calibri" w:hAnsi="Calibri"/>
                <w:sz w:val="20"/>
              </w:rPr>
            </w:pPr>
            <w:r>
              <w:rPr>
                <w:rFonts w:ascii="Calibri" w:hAnsi="Calibri"/>
                <w:sz w:val="20"/>
              </w:rPr>
              <w:t>cabinet door,</w:t>
            </w:r>
            <w:r>
              <w:rPr>
                <w:rFonts w:ascii="Calibri" w:hAnsi="Calibri"/>
                <w:spacing w:val="-1"/>
                <w:sz w:val="20"/>
              </w:rPr>
              <w:t xml:space="preserve"> </w:t>
            </w:r>
            <w:r>
              <w:rPr>
                <w:rFonts w:ascii="Calibri" w:hAnsi="Calibri"/>
                <w:sz w:val="20"/>
              </w:rPr>
              <w:t>drawers</w:t>
            </w:r>
          </w:p>
          <w:p w14:paraId="557A56CF" w14:textId="77777777" w:rsidR="00501B26" w:rsidRDefault="00A84428">
            <w:pPr>
              <w:pStyle w:val="TableParagraph"/>
              <w:numPr>
                <w:ilvl w:val="1"/>
                <w:numId w:val="39"/>
              </w:numPr>
              <w:tabs>
                <w:tab w:val="left" w:pos="1441"/>
                <w:tab w:val="left" w:pos="1442"/>
              </w:tabs>
              <w:spacing w:before="8"/>
              <w:ind w:hanging="361"/>
              <w:rPr>
                <w:rFonts w:ascii="Calibri" w:hAnsi="Calibri"/>
                <w:sz w:val="20"/>
              </w:rPr>
            </w:pPr>
            <w:r>
              <w:rPr>
                <w:rFonts w:ascii="Calibri" w:hAnsi="Calibri"/>
                <w:sz w:val="20"/>
              </w:rPr>
              <w:t>doorknobs,</w:t>
            </w:r>
            <w:r>
              <w:rPr>
                <w:rFonts w:ascii="Calibri" w:hAnsi="Calibri"/>
                <w:spacing w:val="-1"/>
                <w:sz w:val="20"/>
              </w:rPr>
              <w:t xml:space="preserve"> </w:t>
            </w:r>
            <w:r>
              <w:rPr>
                <w:rFonts w:ascii="Calibri" w:hAnsi="Calibri"/>
                <w:sz w:val="20"/>
              </w:rPr>
              <w:t>handles</w:t>
            </w:r>
          </w:p>
          <w:p w14:paraId="51612461" w14:textId="77777777" w:rsidR="00501B26" w:rsidRDefault="00A84428">
            <w:pPr>
              <w:pStyle w:val="TableParagraph"/>
              <w:numPr>
                <w:ilvl w:val="1"/>
                <w:numId w:val="39"/>
              </w:numPr>
              <w:tabs>
                <w:tab w:val="left" w:pos="1441"/>
                <w:tab w:val="left" w:pos="1442"/>
              </w:tabs>
              <w:spacing w:before="8" w:line="243" w:lineRule="exact"/>
              <w:ind w:hanging="361"/>
              <w:rPr>
                <w:rFonts w:ascii="Calibri" w:hAnsi="Calibri"/>
                <w:sz w:val="20"/>
              </w:rPr>
            </w:pPr>
            <w:r>
              <w:rPr>
                <w:rFonts w:ascii="Calibri" w:hAnsi="Calibri"/>
                <w:sz w:val="20"/>
              </w:rPr>
              <w:t>light</w:t>
            </w:r>
            <w:r>
              <w:rPr>
                <w:rFonts w:ascii="Calibri" w:hAnsi="Calibri"/>
                <w:spacing w:val="-1"/>
                <w:sz w:val="20"/>
              </w:rPr>
              <w:t xml:space="preserve"> </w:t>
            </w:r>
            <w:r>
              <w:rPr>
                <w:rFonts w:ascii="Calibri" w:hAnsi="Calibri"/>
                <w:sz w:val="20"/>
              </w:rPr>
              <w:t>switches</w:t>
            </w:r>
          </w:p>
          <w:p w14:paraId="16BD8DA2" w14:textId="77777777" w:rsidR="00501B26" w:rsidRDefault="00A84428">
            <w:pPr>
              <w:pStyle w:val="TableParagraph"/>
              <w:numPr>
                <w:ilvl w:val="1"/>
                <w:numId w:val="39"/>
              </w:numPr>
              <w:tabs>
                <w:tab w:val="left" w:pos="1441"/>
                <w:tab w:val="left" w:pos="1442"/>
              </w:tabs>
              <w:spacing w:line="243" w:lineRule="exact"/>
              <w:ind w:hanging="361"/>
              <w:rPr>
                <w:rFonts w:ascii="Calibri" w:hAnsi="Calibri"/>
                <w:sz w:val="20"/>
              </w:rPr>
            </w:pPr>
            <w:r>
              <w:rPr>
                <w:rFonts w:ascii="Calibri" w:hAnsi="Calibri"/>
                <w:sz w:val="20"/>
              </w:rPr>
              <w:t>photocopiers, cash registers and other shared equipment or</w:t>
            </w:r>
            <w:r>
              <w:rPr>
                <w:rFonts w:ascii="Calibri" w:hAnsi="Calibri"/>
                <w:spacing w:val="-11"/>
                <w:sz w:val="20"/>
              </w:rPr>
              <w:t xml:space="preserve"> </w:t>
            </w:r>
            <w:r>
              <w:rPr>
                <w:rFonts w:ascii="Calibri" w:hAnsi="Calibri"/>
                <w:sz w:val="20"/>
              </w:rPr>
              <w:t>surfaces</w:t>
            </w:r>
          </w:p>
          <w:p w14:paraId="00EF4504" w14:textId="77777777" w:rsidR="00501B26" w:rsidRDefault="00A84428">
            <w:pPr>
              <w:pStyle w:val="TableParagraph"/>
              <w:numPr>
                <w:ilvl w:val="0"/>
                <w:numId w:val="39"/>
              </w:numPr>
              <w:tabs>
                <w:tab w:val="left" w:pos="588"/>
              </w:tabs>
              <w:spacing w:before="78" w:line="256" w:lineRule="auto"/>
              <w:ind w:left="654" w:right="100" w:hanging="288"/>
              <w:jc w:val="left"/>
              <w:rPr>
                <w:sz w:val="20"/>
              </w:rPr>
            </w:pPr>
            <w:r>
              <w:rPr>
                <w:sz w:val="20"/>
              </w:rPr>
              <w:t>Carefully dispose of the wipe into a garbage receptacle immediately after</w:t>
            </w:r>
            <w:r>
              <w:rPr>
                <w:spacing w:val="-23"/>
                <w:sz w:val="20"/>
              </w:rPr>
              <w:t xml:space="preserve"> </w:t>
            </w:r>
            <w:r>
              <w:rPr>
                <w:sz w:val="20"/>
              </w:rPr>
              <w:t>use (and remove gloves and dispose of also if you have chosen to wear</w:t>
            </w:r>
            <w:r>
              <w:rPr>
                <w:spacing w:val="-21"/>
                <w:sz w:val="20"/>
              </w:rPr>
              <w:t xml:space="preserve"> </w:t>
            </w:r>
            <w:r>
              <w:rPr>
                <w:sz w:val="20"/>
              </w:rPr>
              <w:t>them).</w:t>
            </w:r>
          </w:p>
          <w:p w14:paraId="763750AA" w14:textId="77777777" w:rsidR="00501B26" w:rsidRDefault="00A84428">
            <w:pPr>
              <w:pStyle w:val="TableParagraph"/>
              <w:numPr>
                <w:ilvl w:val="0"/>
                <w:numId w:val="39"/>
              </w:numPr>
              <w:tabs>
                <w:tab w:val="left" w:pos="521"/>
              </w:tabs>
              <w:spacing w:before="83"/>
              <w:ind w:left="520" w:hanging="222"/>
              <w:jc w:val="left"/>
              <w:rPr>
                <w:sz w:val="20"/>
              </w:rPr>
            </w:pPr>
            <w:r>
              <w:rPr>
                <w:sz w:val="20"/>
              </w:rPr>
              <w:t>Wash your hands with soap and water or an alcohol-based hand</w:t>
            </w:r>
            <w:r>
              <w:rPr>
                <w:spacing w:val="-8"/>
                <w:sz w:val="20"/>
              </w:rPr>
              <w:t xml:space="preserve"> </w:t>
            </w:r>
            <w:r>
              <w:rPr>
                <w:sz w:val="20"/>
              </w:rPr>
              <w:t>sanitizer.</w:t>
            </w:r>
          </w:p>
          <w:p w14:paraId="431E7C06" w14:textId="77777777" w:rsidR="00501B26" w:rsidRDefault="00501B26">
            <w:pPr>
              <w:pStyle w:val="TableParagraph"/>
              <w:ind w:left="0"/>
              <w:rPr>
                <w:i/>
                <w:sz w:val="20"/>
              </w:rPr>
            </w:pPr>
          </w:p>
          <w:p w14:paraId="0388D7B6" w14:textId="77777777" w:rsidR="00501B26" w:rsidRDefault="00A84428">
            <w:pPr>
              <w:pStyle w:val="TableParagraph"/>
              <w:ind w:left="1881"/>
              <w:rPr>
                <w:sz w:val="20"/>
              </w:rPr>
            </w:pPr>
            <w:r>
              <w:rPr>
                <w:noProof/>
                <w:sz w:val="20"/>
                <w:lang w:bidi="ar-SA"/>
              </w:rPr>
              <w:drawing>
                <wp:inline distT="0" distB="0" distL="0" distR="0" wp14:anchorId="7961466E" wp14:editId="23D7F0E9">
                  <wp:extent cx="2414112" cy="1709927"/>
                  <wp:effectExtent l="0" t="0" r="0" b="0"/>
                  <wp:docPr id="5" name="image3.jpeg" descr="A picture containing phot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7" cstate="print"/>
                          <a:stretch>
                            <a:fillRect/>
                          </a:stretch>
                        </pic:blipFill>
                        <pic:spPr>
                          <a:xfrm>
                            <a:off x="0" y="0"/>
                            <a:ext cx="2414112" cy="1709927"/>
                          </a:xfrm>
                          <a:prstGeom prst="rect">
                            <a:avLst/>
                          </a:prstGeom>
                        </pic:spPr>
                      </pic:pic>
                    </a:graphicData>
                  </a:graphic>
                </wp:inline>
              </w:drawing>
            </w:r>
          </w:p>
          <w:p w14:paraId="33C81951" w14:textId="77777777" w:rsidR="00501B26" w:rsidRDefault="00501B26">
            <w:pPr>
              <w:pStyle w:val="TableParagraph"/>
              <w:ind w:left="0"/>
              <w:rPr>
                <w:i/>
                <w:sz w:val="20"/>
              </w:rPr>
            </w:pPr>
          </w:p>
          <w:p w14:paraId="1E7FF4BF" w14:textId="77777777" w:rsidR="00501B26" w:rsidRDefault="00501B26">
            <w:pPr>
              <w:pStyle w:val="TableParagraph"/>
              <w:spacing w:before="9"/>
              <w:ind w:left="0"/>
              <w:rPr>
                <w:i/>
                <w:sz w:val="29"/>
              </w:rPr>
            </w:pPr>
          </w:p>
        </w:tc>
      </w:tr>
    </w:tbl>
    <w:p w14:paraId="123C1F59" w14:textId="77777777" w:rsidR="00501B26" w:rsidRDefault="00501B26">
      <w:pPr>
        <w:rPr>
          <w:sz w:val="29"/>
        </w:rPr>
        <w:sectPr w:rsidR="00501B26">
          <w:pgSz w:w="12240" w:h="15840"/>
          <w:pgMar w:top="1300" w:right="600" w:bottom="1200" w:left="620" w:header="0" w:footer="932" w:gutter="0"/>
          <w:cols w:space="720"/>
        </w:sectPr>
      </w:pPr>
    </w:p>
    <w:tbl>
      <w:tblPr>
        <w:tblW w:w="0" w:type="auto"/>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6"/>
        <w:gridCol w:w="7463"/>
      </w:tblGrid>
      <w:tr w:rsidR="00501B26" w14:paraId="0D28AC50" w14:textId="77777777">
        <w:trPr>
          <w:trHeight w:val="2118"/>
        </w:trPr>
        <w:tc>
          <w:tcPr>
            <w:tcW w:w="2396" w:type="dxa"/>
            <w:tcBorders>
              <w:right w:val="single" w:sz="4" w:space="0" w:color="000000"/>
            </w:tcBorders>
          </w:tcPr>
          <w:p w14:paraId="278B470A" w14:textId="77777777" w:rsidR="00501B26" w:rsidRDefault="00501B26">
            <w:pPr>
              <w:pStyle w:val="TableParagraph"/>
              <w:ind w:left="0"/>
              <w:rPr>
                <w:rFonts w:ascii="Times New Roman"/>
                <w:sz w:val="18"/>
              </w:rPr>
            </w:pPr>
          </w:p>
        </w:tc>
        <w:tc>
          <w:tcPr>
            <w:tcW w:w="7463" w:type="dxa"/>
            <w:tcBorders>
              <w:left w:val="single" w:sz="4" w:space="0" w:color="000000"/>
              <w:right w:val="nil"/>
            </w:tcBorders>
          </w:tcPr>
          <w:p w14:paraId="25311CD5" w14:textId="77777777" w:rsidR="00501B26" w:rsidRDefault="00A84428">
            <w:pPr>
              <w:pStyle w:val="TableParagraph"/>
              <w:spacing w:before="1"/>
              <w:ind w:left="78"/>
              <w:rPr>
                <w:b/>
                <w:sz w:val="20"/>
              </w:rPr>
            </w:pPr>
            <w:r>
              <w:rPr>
                <w:b/>
                <w:sz w:val="20"/>
                <w:u w:val="thick"/>
              </w:rPr>
              <w:t>Soft (Porous) Surfaces</w:t>
            </w:r>
          </w:p>
          <w:p w14:paraId="682BD4D1" w14:textId="77777777" w:rsidR="00501B26" w:rsidRDefault="00A84428">
            <w:pPr>
              <w:pStyle w:val="TableParagraph"/>
              <w:numPr>
                <w:ilvl w:val="0"/>
                <w:numId w:val="38"/>
              </w:numPr>
              <w:tabs>
                <w:tab w:val="left" w:pos="799"/>
              </w:tabs>
              <w:spacing w:before="180"/>
              <w:ind w:right="-15"/>
              <w:jc w:val="both"/>
              <w:rPr>
                <w:rFonts w:ascii="Calibri"/>
                <w:sz w:val="20"/>
              </w:rPr>
            </w:pPr>
            <w:r>
              <w:rPr>
                <w:rFonts w:ascii="Calibri"/>
                <w:sz w:val="20"/>
              </w:rPr>
              <w:t>For</w:t>
            </w:r>
            <w:r>
              <w:rPr>
                <w:rFonts w:ascii="Calibri"/>
                <w:spacing w:val="-7"/>
                <w:sz w:val="20"/>
              </w:rPr>
              <w:t xml:space="preserve"> </w:t>
            </w:r>
            <w:r>
              <w:rPr>
                <w:rFonts w:ascii="Calibri"/>
                <w:sz w:val="20"/>
              </w:rPr>
              <w:t>soft</w:t>
            </w:r>
            <w:r>
              <w:rPr>
                <w:rFonts w:ascii="Calibri"/>
                <w:spacing w:val="-6"/>
                <w:sz w:val="20"/>
              </w:rPr>
              <w:t xml:space="preserve"> </w:t>
            </w:r>
            <w:r>
              <w:rPr>
                <w:rFonts w:ascii="Calibri"/>
                <w:sz w:val="20"/>
              </w:rPr>
              <w:t>(porous)</w:t>
            </w:r>
            <w:r>
              <w:rPr>
                <w:rFonts w:ascii="Calibri"/>
                <w:spacing w:val="-7"/>
                <w:sz w:val="20"/>
              </w:rPr>
              <w:t xml:space="preserve"> </w:t>
            </w:r>
            <w:r>
              <w:rPr>
                <w:rFonts w:ascii="Calibri"/>
                <w:sz w:val="20"/>
              </w:rPr>
              <w:t>surfaces</w:t>
            </w:r>
            <w:r>
              <w:rPr>
                <w:rFonts w:ascii="Calibri"/>
                <w:spacing w:val="-6"/>
                <w:sz w:val="20"/>
              </w:rPr>
              <w:t xml:space="preserve"> </w:t>
            </w:r>
            <w:r>
              <w:rPr>
                <w:rFonts w:ascii="Calibri"/>
                <w:sz w:val="20"/>
              </w:rPr>
              <w:t>such</w:t>
            </w:r>
            <w:r>
              <w:rPr>
                <w:rFonts w:ascii="Calibri"/>
                <w:spacing w:val="-6"/>
                <w:sz w:val="20"/>
              </w:rPr>
              <w:t xml:space="preserve"> </w:t>
            </w:r>
            <w:r>
              <w:rPr>
                <w:rFonts w:ascii="Calibri"/>
                <w:sz w:val="20"/>
              </w:rPr>
              <w:t>as</w:t>
            </w:r>
            <w:r>
              <w:rPr>
                <w:rFonts w:ascii="Calibri"/>
                <w:spacing w:val="-5"/>
                <w:sz w:val="20"/>
              </w:rPr>
              <w:t xml:space="preserve"> </w:t>
            </w:r>
            <w:r>
              <w:rPr>
                <w:rFonts w:ascii="Calibri"/>
                <w:sz w:val="20"/>
              </w:rPr>
              <w:t>carpeted</w:t>
            </w:r>
            <w:r>
              <w:rPr>
                <w:rFonts w:ascii="Calibri"/>
                <w:spacing w:val="-6"/>
                <w:sz w:val="20"/>
              </w:rPr>
              <w:t xml:space="preserve"> </w:t>
            </w:r>
            <w:r>
              <w:rPr>
                <w:rFonts w:ascii="Calibri"/>
                <w:sz w:val="20"/>
              </w:rPr>
              <w:t>floor,</w:t>
            </w:r>
            <w:r>
              <w:rPr>
                <w:rFonts w:ascii="Calibri"/>
                <w:spacing w:val="-5"/>
                <w:sz w:val="20"/>
              </w:rPr>
              <w:t xml:space="preserve"> </w:t>
            </w:r>
            <w:r>
              <w:rPr>
                <w:rFonts w:ascii="Calibri"/>
                <w:sz w:val="20"/>
              </w:rPr>
              <w:t>fabric</w:t>
            </w:r>
            <w:r>
              <w:rPr>
                <w:rFonts w:ascii="Calibri"/>
                <w:spacing w:val="-7"/>
                <w:sz w:val="20"/>
              </w:rPr>
              <w:t xml:space="preserve"> </w:t>
            </w:r>
            <w:r>
              <w:rPr>
                <w:rFonts w:ascii="Calibri"/>
                <w:sz w:val="20"/>
              </w:rPr>
              <w:t>chairs,</w:t>
            </w:r>
            <w:r>
              <w:rPr>
                <w:rFonts w:ascii="Calibri"/>
                <w:spacing w:val="-6"/>
                <w:sz w:val="20"/>
              </w:rPr>
              <w:t xml:space="preserve"> </w:t>
            </w:r>
            <w:r>
              <w:rPr>
                <w:rFonts w:ascii="Calibri"/>
                <w:sz w:val="20"/>
              </w:rPr>
              <w:t>and</w:t>
            </w:r>
            <w:r>
              <w:rPr>
                <w:rFonts w:ascii="Calibri"/>
                <w:spacing w:val="-6"/>
                <w:sz w:val="20"/>
              </w:rPr>
              <w:t xml:space="preserve"> </w:t>
            </w:r>
            <w:r>
              <w:rPr>
                <w:rFonts w:ascii="Calibri"/>
                <w:sz w:val="20"/>
              </w:rPr>
              <w:t>drapes,</w:t>
            </w:r>
            <w:r>
              <w:rPr>
                <w:rFonts w:ascii="Calibri"/>
                <w:spacing w:val="-6"/>
                <w:sz w:val="20"/>
              </w:rPr>
              <w:t xml:space="preserve"> </w:t>
            </w:r>
            <w:r>
              <w:rPr>
                <w:rFonts w:ascii="Calibri"/>
                <w:sz w:val="20"/>
              </w:rPr>
              <w:t>remove visible contamination when present and clean with appropriate cleaners appropriate for use for the particular material of which it is</w:t>
            </w:r>
            <w:r>
              <w:rPr>
                <w:rFonts w:ascii="Calibri"/>
                <w:spacing w:val="-8"/>
                <w:sz w:val="20"/>
              </w:rPr>
              <w:t xml:space="preserve"> </w:t>
            </w:r>
            <w:r>
              <w:rPr>
                <w:rFonts w:ascii="Calibri"/>
                <w:sz w:val="20"/>
              </w:rPr>
              <w:t>made.</w:t>
            </w:r>
          </w:p>
          <w:p w14:paraId="74905407" w14:textId="77777777" w:rsidR="00501B26" w:rsidRDefault="00A84428">
            <w:pPr>
              <w:pStyle w:val="TableParagraph"/>
              <w:numPr>
                <w:ilvl w:val="0"/>
                <w:numId w:val="38"/>
              </w:numPr>
              <w:tabs>
                <w:tab w:val="left" w:pos="799"/>
              </w:tabs>
              <w:spacing w:before="79"/>
              <w:ind w:hanging="361"/>
              <w:jc w:val="both"/>
              <w:rPr>
                <w:rFonts w:ascii="Calibri"/>
                <w:sz w:val="20"/>
              </w:rPr>
            </w:pPr>
            <w:r>
              <w:rPr>
                <w:rFonts w:ascii="Calibri"/>
                <w:sz w:val="20"/>
              </w:rPr>
              <w:t>After</w:t>
            </w:r>
            <w:r>
              <w:rPr>
                <w:rFonts w:ascii="Calibri"/>
                <w:spacing w:val="21"/>
                <w:sz w:val="20"/>
              </w:rPr>
              <w:t xml:space="preserve"> </w:t>
            </w:r>
            <w:r>
              <w:rPr>
                <w:rFonts w:ascii="Calibri"/>
                <w:sz w:val="20"/>
              </w:rPr>
              <w:t>cleaning,</w:t>
            </w:r>
            <w:r>
              <w:rPr>
                <w:rFonts w:ascii="Calibri"/>
                <w:spacing w:val="22"/>
                <w:sz w:val="20"/>
              </w:rPr>
              <w:t xml:space="preserve"> </w:t>
            </w:r>
            <w:r>
              <w:rPr>
                <w:rFonts w:ascii="Calibri"/>
                <w:sz w:val="20"/>
              </w:rPr>
              <w:t>dispose</w:t>
            </w:r>
            <w:r>
              <w:rPr>
                <w:rFonts w:ascii="Calibri"/>
                <w:spacing w:val="20"/>
                <w:sz w:val="20"/>
              </w:rPr>
              <w:t xml:space="preserve"> </w:t>
            </w:r>
            <w:r>
              <w:rPr>
                <w:rFonts w:ascii="Calibri"/>
                <w:sz w:val="20"/>
              </w:rPr>
              <w:t>of</w:t>
            </w:r>
            <w:r>
              <w:rPr>
                <w:rFonts w:ascii="Calibri"/>
                <w:spacing w:val="21"/>
                <w:sz w:val="20"/>
              </w:rPr>
              <w:t xml:space="preserve"> </w:t>
            </w:r>
            <w:r>
              <w:rPr>
                <w:rFonts w:ascii="Calibri"/>
                <w:sz w:val="20"/>
              </w:rPr>
              <w:t>items</w:t>
            </w:r>
            <w:r>
              <w:rPr>
                <w:rFonts w:ascii="Calibri"/>
                <w:spacing w:val="22"/>
                <w:sz w:val="20"/>
              </w:rPr>
              <w:t xml:space="preserve"> </w:t>
            </w:r>
            <w:r>
              <w:rPr>
                <w:rFonts w:ascii="Calibri"/>
                <w:sz w:val="20"/>
              </w:rPr>
              <w:t>(such</w:t>
            </w:r>
            <w:r>
              <w:rPr>
                <w:rFonts w:ascii="Calibri"/>
                <w:spacing w:val="22"/>
                <w:sz w:val="20"/>
              </w:rPr>
              <w:t xml:space="preserve"> </w:t>
            </w:r>
            <w:r>
              <w:rPr>
                <w:rFonts w:ascii="Calibri"/>
                <w:sz w:val="20"/>
              </w:rPr>
              <w:t>as</w:t>
            </w:r>
            <w:r>
              <w:rPr>
                <w:rFonts w:ascii="Calibri"/>
                <w:spacing w:val="20"/>
                <w:sz w:val="20"/>
              </w:rPr>
              <w:t xml:space="preserve"> </w:t>
            </w:r>
            <w:r>
              <w:rPr>
                <w:rFonts w:ascii="Calibri"/>
                <w:sz w:val="20"/>
              </w:rPr>
              <w:t>cleaning</w:t>
            </w:r>
            <w:r>
              <w:rPr>
                <w:rFonts w:ascii="Calibri"/>
                <w:spacing w:val="22"/>
                <w:sz w:val="20"/>
              </w:rPr>
              <w:t xml:space="preserve"> </w:t>
            </w:r>
            <w:r>
              <w:rPr>
                <w:rFonts w:ascii="Calibri"/>
                <w:sz w:val="20"/>
              </w:rPr>
              <w:t>cloth)</w:t>
            </w:r>
            <w:r>
              <w:rPr>
                <w:rFonts w:ascii="Calibri"/>
                <w:spacing w:val="21"/>
                <w:sz w:val="20"/>
              </w:rPr>
              <w:t xml:space="preserve"> </w:t>
            </w:r>
            <w:r>
              <w:rPr>
                <w:rFonts w:ascii="Calibri"/>
                <w:sz w:val="20"/>
              </w:rPr>
              <w:t>as</w:t>
            </w:r>
            <w:r>
              <w:rPr>
                <w:rFonts w:ascii="Calibri"/>
                <w:spacing w:val="24"/>
                <w:sz w:val="20"/>
              </w:rPr>
              <w:t xml:space="preserve"> </w:t>
            </w:r>
            <w:r>
              <w:rPr>
                <w:rFonts w:ascii="Calibri"/>
                <w:sz w:val="20"/>
              </w:rPr>
              <w:t>appropriate</w:t>
            </w:r>
            <w:r>
              <w:rPr>
                <w:rFonts w:ascii="Calibri"/>
                <w:spacing w:val="21"/>
                <w:sz w:val="20"/>
              </w:rPr>
              <w:t xml:space="preserve"> </w:t>
            </w:r>
            <w:r>
              <w:rPr>
                <w:rFonts w:ascii="Calibri"/>
                <w:sz w:val="20"/>
              </w:rPr>
              <w:t>in</w:t>
            </w:r>
          </w:p>
          <w:p w14:paraId="5FF48548" w14:textId="77777777" w:rsidR="00501B26" w:rsidRDefault="00A84428">
            <w:pPr>
              <w:pStyle w:val="TableParagraph"/>
              <w:spacing w:before="1"/>
              <w:ind w:left="798"/>
              <w:jc w:val="both"/>
              <w:rPr>
                <w:rFonts w:ascii="Calibri" w:hAnsi="Calibri"/>
                <w:sz w:val="20"/>
              </w:rPr>
            </w:pPr>
            <w:r>
              <w:rPr>
                <w:rFonts w:ascii="Calibri" w:hAnsi="Calibri"/>
                <w:sz w:val="20"/>
              </w:rPr>
              <w:t>accordance with the manufacturer’s instructions.</w:t>
            </w:r>
          </w:p>
          <w:p w14:paraId="42A9F4FF" w14:textId="77777777" w:rsidR="00501B26" w:rsidRDefault="00A84428">
            <w:pPr>
              <w:pStyle w:val="TableParagraph"/>
              <w:spacing w:before="78"/>
              <w:ind w:left="78"/>
              <w:rPr>
                <w:sz w:val="20"/>
              </w:rPr>
            </w:pPr>
            <w:r>
              <w:rPr>
                <w:sz w:val="20"/>
                <w:u w:val="single"/>
              </w:rPr>
              <w:t>Note</w:t>
            </w:r>
            <w:r>
              <w:rPr>
                <w:sz w:val="20"/>
              </w:rPr>
              <w:t>: Never use a soiled or dirty cloth to clean any surface.</w:t>
            </w:r>
          </w:p>
        </w:tc>
      </w:tr>
      <w:tr w:rsidR="00501B26" w14:paraId="28F10915" w14:textId="77777777">
        <w:trPr>
          <w:trHeight w:val="831"/>
        </w:trPr>
        <w:tc>
          <w:tcPr>
            <w:tcW w:w="2396" w:type="dxa"/>
            <w:tcBorders>
              <w:right w:val="single" w:sz="4" w:space="0" w:color="000000"/>
            </w:tcBorders>
            <w:shd w:val="clear" w:color="auto" w:fill="D9D9D9"/>
          </w:tcPr>
          <w:p w14:paraId="6C672C16" w14:textId="77777777" w:rsidR="00501B26" w:rsidRDefault="00A84428">
            <w:pPr>
              <w:pStyle w:val="TableParagraph"/>
              <w:spacing w:line="229" w:lineRule="exact"/>
              <w:ind w:left="69"/>
              <w:rPr>
                <w:b/>
                <w:sz w:val="20"/>
              </w:rPr>
            </w:pPr>
            <w:r>
              <w:rPr>
                <w:b/>
                <w:color w:val="2E5395"/>
                <w:sz w:val="20"/>
              </w:rPr>
              <w:t>MITIGATION STEP</w:t>
            </w:r>
          </w:p>
        </w:tc>
        <w:tc>
          <w:tcPr>
            <w:tcW w:w="7463" w:type="dxa"/>
            <w:tcBorders>
              <w:left w:val="single" w:sz="4" w:space="0" w:color="000000"/>
            </w:tcBorders>
            <w:shd w:val="clear" w:color="auto" w:fill="D9D9D9"/>
          </w:tcPr>
          <w:p w14:paraId="4D133C95" w14:textId="77777777" w:rsidR="00501B26" w:rsidRDefault="00A84428">
            <w:pPr>
              <w:pStyle w:val="TableParagraph"/>
              <w:spacing w:line="229" w:lineRule="exact"/>
              <w:ind w:left="78"/>
              <w:rPr>
                <w:b/>
                <w:sz w:val="20"/>
              </w:rPr>
            </w:pPr>
            <w:r>
              <w:rPr>
                <w:b/>
                <w:color w:val="2E5395"/>
                <w:sz w:val="20"/>
              </w:rPr>
              <w:t>TASK INSTRUCTIONS</w:t>
            </w:r>
          </w:p>
          <w:p w14:paraId="7607EBE1" w14:textId="77777777" w:rsidR="00501B26" w:rsidRDefault="00A84428">
            <w:pPr>
              <w:pStyle w:val="TableParagraph"/>
              <w:spacing w:before="195"/>
              <w:ind w:left="78"/>
              <w:rPr>
                <w:i/>
                <w:sz w:val="20"/>
              </w:rPr>
            </w:pPr>
            <w:r>
              <w:rPr>
                <w:i/>
                <w:color w:val="2E5395"/>
                <w:sz w:val="20"/>
              </w:rPr>
              <w:t>Define</w:t>
            </w:r>
            <w:r>
              <w:rPr>
                <w:i/>
                <w:color w:val="2E5395"/>
                <w:spacing w:val="-13"/>
                <w:sz w:val="20"/>
              </w:rPr>
              <w:t xml:space="preserve"> </w:t>
            </w:r>
            <w:r>
              <w:rPr>
                <w:i/>
                <w:color w:val="2E5395"/>
                <w:sz w:val="20"/>
              </w:rPr>
              <w:t>how</w:t>
            </w:r>
            <w:r>
              <w:rPr>
                <w:i/>
                <w:color w:val="2E5395"/>
                <w:spacing w:val="-11"/>
                <w:sz w:val="20"/>
              </w:rPr>
              <w:t xml:space="preserve"> </w:t>
            </w:r>
            <w:r>
              <w:rPr>
                <w:i/>
                <w:color w:val="2E5395"/>
                <w:sz w:val="20"/>
              </w:rPr>
              <w:t>each</w:t>
            </w:r>
            <w:r>
              <w:rPr>
                <w:i/>
                <w:color w:val="2E5395"/>
                <w:spacing w:val="-12"/>
                <w:sz w:val="20"/>
              </w:rPr>
              <w:t xml:space="preserve"> </w:t>
            </w:r>
            <w:r>
              <w:rPr>
                <w:i/>
                <w:color w:val="2E5395"/>
                <w:sz w:val="20"/>
              </w:rPr>
              <w:t>step</w:t>
            </w:r>
            <w:r>
              <w:rPr>
                <w:i/>
                <w:color w:val="2E5395"/>
                <w:spacing w:val="-11"/>
                <w:sz w:val="20"/>
              </w:rPr>
              <w:t xml:space="preserve"> </w:t>
            </w:r>
            <w:r>
              <w:rPr>
                <w:i/>
                <w:color w:val="2E5395"/>
                <w:sz w:val="20"/>
              </w:rPr>
              <w:t>is</w:t>
            </w:r>
            <w:r>
              <w:rPr>
                <w:i/>
                <w:color w:val="2E5395"/>
                <w:spacing w:val="-10"/>
                <w:sz w:val="20"/>
              </w:rPr>
              <w:t xml:space="preserve"> </w:t>
            </w:r>
            <w:r>
              <w:rPr>
                <w:i/>
                <w:color w:val="2E5395"/>
                <w:sz w:val="20"/>
              </w:rPr>
              <w:t>to</w:t>
            </w:r>
            <w:r>
              <w:rPr>
                <w:i/>
                <w:color w:val="2E5395"/>
                <w:spacing w:val="-13"/>
                <w:sz w:val="20"/>
              </w:rPr>
              <w:t xml:space="preserve"> </w:t>
            </w:r>
            <w:r>
              <w:rPr>
                <w:i/>
                <w:color w:val="2E5395"/>
                <w:sz w:val="20"/>
              </w:rPr>
              <w:t>be</w:t>
            </w:r>
            <w:r>
              <w:rPr>
                <w:i/>
                <w:color w:val="2E5395"/>
                <w:spacing w:val="-12"/>
                <w:sz w:val="20"/>
              </w:rPr>
              <w:t xml:space="preserve"> </w:t>
            </w:r>
            <w:r>
              <w:rPr>
                <w:i/>
                <w:color w:val="2E5395"/>
                <w:sz w:val="20"/>
              </w:rPr>
              <w:t>performed</w:t>
            </w:r>
            <w:r>
              <w:rPr>
                <w:i/>
                <w:color w:val="2E5395"/>
                <w:spacing w:val="-12"/>
                <w:sz w:val="20"/>
              </w:rPr>
              <w:t xml:space="preserve"> </w:t>
            </w:r>
            <w:r>
              <w:rPr>
                <w:i/>
                <w:color w:val="2E5395"/>
                <w:sz w:val="20"/>
              </w:rPr>
              <w:t>safely,</w:t>
            </w:r>
            <w:r>
              <w:rPr>
                <w:i/>
                <w:color w:val="2E5395"/>
                <w:spacing w:val="-12"/>
                <w:sz w:val="20"/>
              </w:rPr>
              <w:t xml:space="preserve"> </w:t>
            </w:r>
            <w:r>
              <w:rPr>
                <w:i/>
                <w:color w:val="2E5395"/>
                <w:sz w:val="20"/>
              </w:rPr>
              <w:t>ensuring</w:t>
            </w:r>
            <w:r>
              <w:rPr>
                <w:i/>
                <w:color w:val="2E5395"/>
                <w:spacing w:val="-13"/>
                <w:sz w:val="20"/>
              </w:rPr>
              <w:t xml:space="preserve"> </w:t>
            </w:r>
            <w:r>
              <w:rPr>
                <w:i/>
                <w:color w:val="2E5395"/>
                <w:sz w:val="20"/>
              </w:rPr>
              <w:t>all</w:t>
            </w:r>
            <w:r>
              <w:rPr>
                <w:i/>
                <w:color w:val="2E5395"/>
                <w:spacing w:val="-10"/>
                <w:sz w:val="20"/>
              </w:rPr>
              <w:t xml:space="preserve"> </w:t>
            </w:r>
            <w:r>
              <w:rPr>
                <w:i/>
                <w:color w:val="2E5395"/>
                <w:sz w:val="20"/>
              </w:rPr>
              <w:t>hazards</w:t>
            </w:r>
            <w:r>
              <w:rPr>
                <w:i/>
                <w:color w:val="2E5395"/>
                <w:spacing w:val="-11"/>
                <w:sz w:val="20"/>
              </w:rPr>
              <w:t xml:space="preserve"> </w:t>
            </w:r>
            <w:r>
              <w:rPr>
                <w:i/>
                <w:color w:val="2E5395"/>
                <w:sz w:val="20"/>
              </w:rPr>
              <w:t>are</w:t>
            </w:r>
            <w:r>
              <w:rPr>
                <w:i/>
                <w:color w:val="2E5395"/>
                <w:spacing w:val="-11"/>
                <w:sz w:val="20"/>
              </w:rPr>
              <w:t xml:space="preserve"> </w:t>
            </w:r>
            <w:r>
              <w:rPr>
                <w:i/>
                <w:color w:val="2E5395"/>
                <w:sz w:val="20"/>
              </w:rPr>
              <w:t>addressed.</w:t>
            </w:r>
          </w:p>
        </w:tc>
      </w:tr>
      <w:tr w:rsidR="00501B26" w14:paraId="5F710C7C" w14:textId="77777777">
        <w:trPr>
          <w:trHeight w:val="9691"/>
        </w:trPr>
        <w:tc>
          <w:tcPr>
            <w:tcW w:w="2396" w:type="dxa"/>
            <w:tcBorders>
              <w:right w:val="single" w:sz="4" w:space="0" w:color="000000"/>
            </w:tcBorders>
          </w:tcPr>
          <w:p w14:paraId="41F6254C" w14:textId="77777777" w:rsidR="00501B26" w:rsidRDefault="00A84428">
            <w:pPr>
              <w:pStyle w:val="TableParagraph"/>
              <w:spacing w:before="1" w:line="256" w:lineRule="auto"/>
              <w:ind w:left="69"/>
              <w:rPr>
                <w:b/>
                <w:sz w:val="20"/>
              </w:rPr>
            </w:pPr>
            <w:r>
              <w:rPr>
                <w:b/>
                <w:sz w:val="20"/>
              </w:rPr>
              <w:t xml:space="preserve">CLEANING/ </w:t>
            </w:r>
            <w:r>
              <w:rPr>
                <w:b/>
                <w:w w:val="95"/>
                <w:sz w:val="20"/>
              </w:rPr>
              <w:t>DISINFECTING</w:t>
            </w:r>
          </w:p>
          <w:p w14:paraId="1B01B711" w14:textId="77777777" w:rsidR="00501B26" w:rsidRDefault="00A84428">
            <w:pPr>
              <w:pStyle w:val="TableParagraph"/>
              <w:spacing w:before="164"/>
              <w:ind w:left="69"/>
              <w:rPr>
                <w:b/>
                <w:i/>
                <w:sz w:val="20"/>
              </w:rPr>
            </w:pPr>
            <w:r>
              <w:rPr>
                <w:b/>
                <w:i/>
                <w:sz w:val="20"/>
              </w:rPr>
              <w:t>(Continued)</w:t>
            </w:r>
          </w:p>
        </w:tc>
        <w:tc>
          <w:tcPr>
            <w:tcW w:w="7463" w:type="dxa"/>
            <w:tcBorders>
              <w:left w:val="single" w:sz="4" w:space="0" w:color="000000"/>
            </w:tcBorders>
          </w:tcPr>
          <w:p w14:paraId="2BD8D494" w14:textId="77777777" w:rsidR="00501B26" w:rsidRDefault="00A84428">
            <w:pPr>
              <w:pStyle w:val="TableParagraph"/>
              <w:spacing w:before="1"/>
              <w:ind w:left="78"/>
              <w:rPr>
                <w:b/>
                <w:sz w:val="20"/>
              </w:rPr>
            </w:pPr>
            <w:r>
              <w:rPr>
                <w:b/>
                <w:sz w:val="20"/>
                <w:u w:val="thick"/>
              </w:rPr>
              <w:t>Vehicles</w:t>
            </w:r>
          </w:p>
          <w:p w14:paraId="385FFD98" w14:textId="77777777" w:rsidR="00501B26" w:rsidRDefault="00A84428">
            <w:pPr>
              <w:pStyle w:val="TableParagraph"/>
              <w:spacing w:before="178" w:line="259" w:lineRule="auto"/>
              <w:ind w:left="78"/>
              <w:rPr>
                <w:sz w:val="20"/>
              </w:rPr>
            </w:pPr>
            <w:r>
              <w:rPr>
                <w:sz w:val="20"/>
              </w:rPr>
              <w:t>Disinfect high-touch areas every time you enter and leave a commonly shared municipal owned vehicle using these steps, (remembering to wear gloves if you choose to following Step 1):</w:t>
            </w:r>
          </w:p>
          <w:p w14:paraId="5590832A" w14:textId="77777777" w:rsidR="00501B26" w:rsidRDefault="00A84428">
            <w:pPr>
              <w:pStyle w:val="TableParagraph"/>
              <w:numPr>
                <w:ilvl w:val="0"/>
                <w:numId w:val="37"/>
              </w:numPr>
              <w:tabs>
                <w:tab w:val="left" w:pos="721"/>
                <w:tab w:val="left" w:pos="722"/>
              </w:tabs>
              <w:spacing w:before="122"/>
              <w:ind w:hanging="361"/>
              <w:rPr>
                <w:rFonts w:ascii="Calibri"/>
                <w:sz w:val="20"/>
              </w:rPr>
            </w:pPr>
            <w:r>
              <w:rPr>
                <w:rFonts w:ascii="Calibri"/>
                <w:sz w:val="20"/>
              </w:rPr>
              <w:t>Using hand sanitizer, disinfect your</w:t>
            </w:r>
            <w:r>
              <w:rPr>
                <w:rFonts w:ascii="Calibri"/>
                <w:spacing w:val="-2"/>
                <w:sz w:val="20"/>
              </w:rPr>
              <w:t xml:space="preserve"> </w:t>
            </w:r>
            <w:r>
              <w:rPr>
                <w:rFonts w:ascii="Calibri"/>
                <w:sz w:val="20"/>
              </w:rPr>
              <w:t>hands.</w:t>
            </w:r>
          </w:p>
          <w:p w14:paraId="2404BF05" w14:textId="77777777" w:rsidR="00501B26" w:rsidRDefault="00A84428">
            <w:pPr>
              <w:pStyle w:val="TableParagraph"/>
              <w:numPr>
                <w:ilvl w:val="0"/>
                <w:numId w:val="37"/>
              </w:numPr>
              <w:tabs>
                <w:tab w:val="left" w:pos="721"/>
                <w:tab w:val="left" w:pos="722"/>
              </w:tabs>
              <w:spacing w:before="79"/>
              <w:ind w:hanging="361"/>
              <w:rPr>
                <w:rFonts w:ascii="Calibri"/>
                <w:sz w:val="20"/>
              </w:rPr>
            </w:pPr>
            <w:r>
              <w:rPr>
                <w:rFonts w:ascii="Calibri"/>
                <w:sz w:val="20"/>
              </w:rPr>
              <w:t>Using a disposable disinfectant wipe open the vehicle</w:t>
            </w:r>
            <w:r>
              <w:rPr>
                <w:rFonts w:ascii="Calibri"/>
                <w:spacing w:val="-9"/>
                <w:sz w:val="20"/>
              </w:rPr>
              <w:t xml:space="preserve"> </w:t>
            </w:r>
            <w:r>
              <w:rPr>
                <w:rFonts w:ascii="Calibri"/>
                <w:sz w:val="20"/>
              </w:rPr>
              <w:t>door.</w:t>
            </w:r>
          </w:p>
          <w:p w14:paraId="6520F7B5" w14:textId="77777777" w:rsidR="00501B26" w:rsidRDefault="00A84428">
            <w:pPr>
              <w:pStyle w:val="TableParagraph"/>
              <w:numPr>
                <w:ilvl w:val="0"/>
                <w:numId w:val="37"/>
              </w:numPr>
              <w:tabs>
                <w:tab w:val="left" w:pos="721"/>
                <w:tab w:val="left" w:pos="722"/>
              </w:tabs>
              <w:spacing w:before="90" w:line="247" w:lineRule="auto"/>
              <w:ind w:right="487"/>
              <w:rPr>
                <w:rFonts w:ascii="Calibri"/>
                <w:sz w:val="20"/>
              </w:rPr>
            </w:pPr>
            <w:r>
              <w:rPr>
                <w:rFonts w:ascii="Calibri"/>
                <w:sz w:val="20"/>
              </w:rPr>
              <w:t>Using the same disposable disinfectant wipe, clean the following non-porous surfaces:</w:t>
            </w:r>
          </w:p>
          <w:p w14:paraId="3CCBD33D" w14:textId="77777777" w:rsidR="00501B26" w:rsidRDefault="00A84428">
            <w:pPr>
              <w:pStyle w:val="TableParagraph"/>
              <w:numPr>
                <w:ilvl w:val="1"/>
                <w:numId w:val="37"/>
              </w:numPr>
              <w:tabs>
                <w:tab w:val="left" w:pos="1441"/>
                <w:tab w:val="left" w:pos="1442"/>
              </w:tabs>
              <w:spacing w:line="236" w:lineRule="exact"/>
              <w:ind w:hanging="361"/>
              <w:rPr>
                <w:rFonts w:ascii="Calibri" w:hAnsi="Calibri"/>
                <w:sz w:val="20"/>
              </w:rPr>
            </w:pPr>
            <w:r>
              <w:rPr>
                <w:rFonts w:ascii="Calibri" w:hAnsi="Calibri"/>
                <w:sz w:val="20"/>
              </w:rPr>
              <w:t>Steering</w:t>
            </w:r>
            <w:r>
              <w:rPr>
                <w:rFonts w:ascii="Calibri" w:hAnsi="Calibri"/>
                <w:spacing w:val="1"/>
                <w:sz w:val="20"/>
              </w:rPr>
              <w:t xml:space="preserve"> </w:t>
            </w:r>
            <w:r>
              <w:rPr>
                <w:rFonts w:ascii="Calibri" w:hAnsi="Calibri"/>
                <w:sz w:val="20"/>
              </w:rPr>
              <w:t>wheel</w:t>
            </w:r>
          </w:p>
          <w:p w14:paraId="7273A7FE" w14:textId="77777777" w:rsidR="00501B26" w:rsidRDefault="00A84428">
            <w:pPr>
              <w:pStyle w:val="TableParagraph"/>
              <w:numPr>
                <w:ilvl w:val="1"/>
                <w:numId w:val="37"/>
              </w:numPr>
              <w:tabs>
                <w:tab w:val="left" w:pos="1441"/>
                <w:tab w:val="left" w:pos="1442"/>
              </w:tabs>
              <w:spacing w:before="80"/>
              <w:ind w:hanging="361"/>
              <w:rPr>
                <w:rFonts w:ascii="Calibri" w:hAnsi="Calibri"/>
                <w:sz w:val="20"/>
              </w:rPr>
            </w:pPr>
            <w:r>
              <w:rPr>
                <w:rFonts w:ascii="Calibri" w:hAnsi="Calibri"/>
                <w:sz w:val="20"/>
              </w:rPr>
              <w:t>Seatbelt</w:t>
            </w:r>
            <w:r>
              <w:rPr>
                <w:rFonts w:ascii="Calibri" w:hAnsi="Calibri"/>
                <w:spacing w:val="-1"/>
                <w:sz w:val="20"/>
              </w:rPr>
              <w:t xml:space="preserve"> </w:t>
            </w:r>
            <w:r>
              <w:rPr>
                <w:rFonts w:ascii="Calibri" w:hAnsi="Calibri"/>
                <w:sz w:val="20"/>
              </w:rPr>
              <w:t>clasp</w:t>
            </w:r>
          </w:p>
          <w:p w14:paraId="5A00BD7F" w14:textId="77777777" w:rsidR="00501B26" w:rsidRDefault="00A84428">
            <w:pPr>
              <w:pStyle w:val="TableParagraph"/>
              <w:numPr>
                <w:ilvl w:val="1"/>
                <w:numId w:val="37"/>
              </w:numPr>
              <w:tabs>
                <w:tab w:val="left" w:pos="1441"/>
                <w:tab w:val="left" w:pos="1442"/>
              </w:tabs>
              <w:spacing w:before="80"/>
              <w:ind w:hanging="361"/>
              <w:rPr>
                <w:rFonts w:ascii="Calibri" w:hAnsi="Calibri"/>
                <w:sz w:val="20"/>
              </w:rPr>
            </w:pPr>
            <w:r>
              <w:rPr>
                <w:rFonts w:ascii="Calibri" w:hAnsi="Calibri"/>
                <w:sz w:val="20"/>
              </w:rPr>
              <w:t>Door</w:t>
            </w:r>
            <w:r>
              <w:rPr>
                <w:rFonts w:ascii="Calibri" w:hAnsi="Calibri"/>
                <w:spacing w:val="-1"/>
                <w:sz w:val="20"/>
              </w:rPr>
              <w:t xml:space="preserve"> </w:t>
            </w:r>
            <w:r>
              <w:rPr>
                <w:rFonts w:ascii="Calibri" w:hAnsi="Calibri"/>
                <w:sz w:val="20"/>
              </w:rPr>
              <w:t>handles</w:t>
            </w:r>
          </w:p>
          <w:p w14:paraId="6972A5A6" w14:textId="77777777" w:rsidR="00501B26" w:rsidRDefault="00A84428">
            <w:pPr>
              <w:pStyle w:val="TableParagraph"/>
              <w:numPr>
                <w:ilvl w:val="1"/>
                <w:numId w:val="37"/>
              </w:numPr>
              <w:tabs>
                <w:tab w:val="left" w:pos="1441"/>
                <w:tab w:val="left" w:pos="1442"/>
              </w:tabs>
              <w:spacing w:before="82"/>
              <w:ind w:hanging="361"/>
              <w:rPr>
                <w:rFonts w:ascii="Calibri" w:hAnsi="Calibri"/>
                <w:sz w:val="20"/>
              </w:rPr>
            </w:pPr>
            <w:r>
              <w:rPr>
                <w:rFonts w:ascii="Calibri" w:hAnsi="Calibri"/>
                <w:sz w:val="20"/>
              </w:rPr>
              <w:t>Visor</w:t>
            </w:r>
          </w:p>
          <w:p w14:paraId="6E49BC73" w14:textId="77777777" w:rsidR="00501B26" w:rsidRDefault="00A84428">
            <w:pPr>
              <w:pStyle w:val="TableParagraph"/>
              <w:numPr>
                <w:ilvl w:val="1"/>
                <w:numId w:val="37"/>
              </w:numPr>
              <w:tabs>
                <w:tab w:val="left" w:pos="1441"/>
                <w:tab w:val="left" w:pos="1442"/>
              </w:tabs>
              <w:spacing w:before="80"/>
              <w:ind w:hanging="361"/>
              <w:rPr>
                <w:rFonts w:ascii="Calibri" w:hAnsi="Calibri"/>
                <w:sz w:val="20"/>
              </w:rPr>
            </w:pPr>
            <w:r>
              <w:rPr>
                <w:rFonts w:ascii="Calibri" w:hAnsi="Calibri"/>
                <w:sz w:val="20"/>
              </w:rPr>
              <w:t>Switches and</w:t>
            </w:r>
            <w:r>
              <w:rPr>
                <w:rFonts w:ascii="Calibri" w:hAnsi="Calibri"/>
                <w:spacing w:val="-1"/>
                <w:sz w:val="20"/>
              </w:rPr>
              <w:t xml:space="preserve"> </w:t>
            </w:r>
            <w:r>
              <w:rPr>
                <w:rFonts w:ascii="Calibri" w:hAnsi="Calibri"/>
                <w:sz w:val="20"/>
              </w:rPr>
              <w:t>knobs</w:t>
            </w:r>
          </w:p>
          <w:p w14:paraId="1DCF7E3E" w14:textId="77777777" w:rsidR="00501B26" w:rsidRDefault="00A84428">
            <w:pPr>
              <w:pStyle w:val="TableParagraph"/>
              <w:numPr>
                <w:ilvl w:val="1"/>
                <w:numId w:val="37"/>
              </w:numPr>
              <w:tabs>
                <w:tab w:val="left" w:pos="1441"/>
                <w:tab w:val="left" w:pos="1442"/>
              </w:tabs>
              <w:spacing w:before="80"/>
              <w:ind w:hanging="361"/>
              <w:rPr>
                <w:rFonts w:ascii="Calibri" w:hAnsi="Calibri"/>
                <w:sz w:val="20"/>
              </w:rPr>
            </w:pPr>
            <w:r>
              <w:rPr>
                <w:rFonts w:ascii="Calibri" w:hAnsi="Calibri"/>
                <w:sz w:val="20"/>
              </w:rPr>
              <w:t>Seat base and</w:t>
            </w:r>
            <w:r>
              <w:rPr>
                <w:rFonts w:ascii="Calibri" w:hAnsi="Calibri"/>
                <w:spacing w:val="-2"/>
                <w:sz w:val="20"/>
              </w:rPr>
              <w:t xml:space="preserve"> </w:t>
            </w:r>
            <w:r>
              <w:rPr>
                <w:rFonts w:ascii="Calibri" w:hAnsi="Calibri"/>
                <w:sz w:val="20"/>
              </w:rPr>
              <w:t>back</w:t>
            </w:r>
          </w:p>
          <w:p w14:paraId="3C2ACABE" w14:textId="77777777" w:rsidR="00501B26" w:rsidRDefault="00A84428">
            <w:pPr>
              <w:pStyle w:val="TableParagraph"/>
              <w:numPr>
                <w:ilvl w:val="1"/>
                <w:numId w:val="37"/>
              </w:numPr>
              <w:tabs>
                <w:tab w:val="left" w:pos="1441"/>
                <w:tab w:val="left" w:pos="1442"/>
              </w:tabs>
              <w:spacing w:before="80"/>
              <w:ind w:hanging="361"/>
              <w:rPr>
                <w:rFonts w:ascii="Calibri" w:hAnsi="Calibri"/>
                <w:sz w:val="20"/>
              </w:rPr>
            </w:pPr>
            <w:r>
              <w:rPr>
                <w:rFonts w:ascii="Calibri" w:hAnsi="Calibri"/>
                <w:sz w:val="20"/>
              </w:rPr>
              <w:t>Other areas that are commonly</w:t>
            </w:r>
            <w:r>
              <w:rPr>
                <w:rFonts w:ascii="Calibri" w:hAnsi="Calibri"/>
                <w:spacing w:val="-15"/>
                <w:sz w:val="20"/>
              </w:rPr>
              <w:t xml:space="preserve"> </w:t>
            </w:r>
            <w:r>
              <w:rPr>
                <w:rFonts w:ascii="Calibri" w:hAnsi="Calibri"/>
                <w:sz w:val="20"/>
              </w:rPr>
              <w:t>touched</w:t>
            </w:r>
          </w:p>
          <w:p w14:paraId="50B0BA08" w14:textId="77777777" w:rsidR="00501B26" w:rsidRDefault="00A84428">
            <w:pPr>
              <w:pStyle w:val="TableParagraph"/>
              <w:numPr>
                <w:ilvl w:val="0"/>
                <w:numId w:val="36"/>
              </w:numPr>
              <w:tabs>
                <w:tab w:val="left" w:pos="644"/>
              </w:tabs>
              <w:spacing w:before="78" w:line="256" w:lineRule="auto"/>
              <w:ind w:right="82" w:hanging="288"/>
              <w:rPr>
                <w:sz w:val="20"/>
              </w:rPr>
            </w:pPr>
            <w:r>
              <w:rPr>
                <w:sz w:val="20"/>
              </w:rPr>
              <w:t>Carefully dispose of the wipe immediately after use (and remove gloves and dispose of also, if you have chosen to wear</w:t>
            </w:r>
            <w:r>
              <w:rPr>
                <w:spacing w:val="-4"/>
                <w:sz w:val="20"/>
              </w:rPr>
              <w:t xml:space="preserve"> </w:t>
            </w:r>
            <w:r>
              <w:rPr>
                <w:sz w:val="20"/>
              </w:rPr>
              <w:t>them).</w:t>
            </w:r>
          </w:p>
          <w:p w14:paraId="26DDAB09" w14:textId="77777777" w:rsidR="00501B26" w:rsidRDefault="00A84428">
            <w:pPr>
              <w:pStyle w:val="TableParagraph"/>
              <w:numPr>
                <w:ilvl w:val="0"/>
                <w:numId w:val="36"/>
              </w:numPr>
              <w:tabs>
                <w:tab w:val="left" w:pos="640"/>
              </w:tabs>
              <w:spacing w:before="84"/>
              <w:ind w:left="639" w:hanging="279"/>
              <w:rPr>
                <w:sz w:val="20"/>
              </w:rPr>
            </w:pPr>
            <w:r>
              <w:rPr>
                <w:sz w:val="20"/>
              </w:rPr>
              <w:t>Clean your hands with hand</w:t>
            </w:r>
            <w:r>
              <w:rPr>
                <w:spacing w:val="-2"/>
                <w:sz w:val="20"/>
              </w:rPr>
              <w:t xml:space="preserve"> </w:t>
            </w:r>
            <w:r>
              <w:rPr>
                <w:sz w:val="20"/>
              </w:rPr>
              <w:t>sanitizer.</w:t>
            </w:r>
          </w:p>
          <w:p w14:paraId="20F741DA" w14:textId="77777777" w:rsidR="00501B26" w:rsidRDefault="00501B26">
            <w:pPr>
              <w:pStyle w:val="TableParagraph"/>
              <w:spacing w:before="4"/>
              <w:ind w:left="0"/>
              <w:rPr>
                <w:i/>
                <w:sz w:val="15"/>
              </w:rPr>
            </w:pPr>
          </w:p>
          <w:p w14:paraId="48A609E8" w14:textId="77777777" w:rsidR="00501B26" w:rsidRDefault="00A84428">
            <w:pPr>
              <w:pStyle w:val="TableParagraph"/>
              <w:ind w:left="361"/>
              <w:rPr>
                <w:sz w:val="20"/>
              </w:rPr>
            </w:pPr>
            <w:r>
              <w:rPr>
                <w:noProof/>
                <w:sz w:val="20"/>
                <w:lang w:bidi="ar-SA"/>
              </w:rPr>
              <w:drawing>
                <wp:inline distT="0" distB="0" distL="0" distR="0" wp14:anchorId="2E41D35E" wp14:editId="2E5683E2">
                  <wp:extent cx="3150713" cy="2179320"/>
                  <wp:effectExtent l="0" t="0" r="0" b="0"/>
                  <wp:docPr id="7" name="image4.jpeg" descr="A picture containing photo, showing, different, pers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8" cstate="print"/>
                          <a:stretch>
                            <a:fillRect/>
                          </a:stretch>
                        </pic:blipFill>
                        <pic:spPr>
                          <a:xfrm>
                            <a:off x="0" y="0"/>
                            <a:ext cx="3150713" cy="2179320"/>
                          </a:xfrm>
                          <a:prstGeom prst="rect">
                            <a:avLst/>
                          </a:prstGeom>
                        </pic:spPr>
                      </pic:pic>
                    </a:graphicData>
                  </a:graphic>
                </wp:inline>
              </w:drawing>
            </w:r>
          </w:p>
          <w:p w14:paraId="24D6EE96" w14:textId="77777777" w:rsidR="00501B26" w:rsidRDefault="00501B26">
            <w:pPr>
              <w:pStyle w:val="TableParagraph"/>
              <w:ind w:left="0"/>
              <w:rPr>
                <w:i/>
                <w:sz w:val="20"/>
              </w:rPr>
            </w:pPr>
          </w:p>
          <w:p w14:paraId="648BBA25" w14:textId="77777777" w:rsidR="00501B26" w:rsidRDefault="00501B26">
            <w:pPr>
              <w:pStyle w:val="TableParagraph"/>
              <w:ind w:left="0"/>
              <w:rPr>
                <w:i/>
                <w:sz w:val="20"/>
              </w:rPr>
            </w:pPr>
          </w:p>
        </w:tc>
      </w:tr>
    </w:tbl>
    <w:p w14:paraId="0EF8D23B" w14:textId="77777777" w:rsidR="00501B26" w:rsidRDefault="00501B26">
      <w:pPr>
        <w:rPr>
          <w:sz w:val="20"/>
        </w:rPr>
        <w:sectPr w:rsidR="00501B26">
          <w:pgSz w:w="12240" w:h="15840"/>
          <w:pgMar w:top="1300" w:right="600" w:bottom="1120" w:left="620" w:header="0" w:footer="932" w:gutter="0"/>
          <w:cols w:space="720"/>
        </w:sectPr>
      </w:pPr>
    </w:p>
    <w:tbl>
      <w:tblPr>
        <w:tblW w:w="0" w:type="auto"/>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6"/>
        <w:gridCol w:w="7463"/>
      </w:tblGrid>
      <w:tr w:rsidR="00501B26" w14:paraId="6A15E8DC" w14:textId="77777777">
        <w:trPr>
          <w:trHeight w:val="2281"/>
        </w:trPr>
        <w:tc>
          <w:tcPr>
            <w:tcW w:w="2396" w:type="dxa"/>
            <w:tcBorders>
              <w:right w:val="single" w:sz="4" w:space="0" w:color="000000"/>
            </w:tcBorders>
          </w:tcPr>
          <w:p w14:paraId="7AA5EB76" w14:textId="77777777" w:rsidR="00501B26" w:rsidRDefault="00501B26">
            <w:pPr>
              <w:pStyle w:val="TableParagraph"/>
              <w:ind w:left="0"/>
              <w:rPr>
                <w:rFonts w:ascii="Times New Roman"/>
                <w:sz w:val="18"/>
              </w:rPr>
            </w:pPr>
          </w:p>
        </w:tc>
        <w:tc>
          <w:tcPr>
            <w:tcW w:w="7463" w:type="dxa"/>
            <w:tcBorders>
              <w:left w:val="single" w:sz="4" w:space="0" w:color="000000"/>
            </w:tcBorders>
          </w:tcPr>
          <w:p w14:paraId="4A46F964" w14:textId="77777777" w:rsidR="00501B26" w:rsidRDefault="00A84428">
            <w:pPr>
              <w:pStyle w:val="TableParagraph"/>
              <w:spacing w:before="1"/>
              <w:ind w:left="78"/>
              <w:rPr>
                <w:b/>
                <w:sz w:val="20"/>
              </w:rPr>
            </w:pPr>
            <w:r>
              <w:rPr>
                <w:b/>
                <w:sz w:val="20"/>
                <w:u w:val="thick"/>
              </w:rPr>
              <w:t>Electronic Screens</w:t>
            </w:r>
          </w:p>
          <w:p w14:paraId="1FDA3DFB" w14:textId="77777777" w:rsidR="00501B26" w:rsidRDefault="00A84428">
            <w:pPr>
              <w:pStyle w:val="TableParagraph"/>
              <w:spacing w:before="179" w:line="256" w:lineRule="auto"/>
              <w:ind w:left="78" w:right="703"/>
              <w:rPr>
                <w:sz w:val="20"/>
              </w:rPr>
            </w:pPr>
            <w:r>
              <w:rPr>
                <w:sz w:val="20"/>
              </w:rPr>
              <w:t>This process is for cell phone screens, tablets, touch screens, computer and TV monitors and other sensitive electronic products:</w:t>
            </w:r>
          </w:p>
          <w:p w14:paraId="1288990F" w14:textId="77777777" w:rsidR="00501B26" w:rsidRDefault="00A84428">
            <w:pPr>
              <w:pStyle w:val="TableParagraph"/>
              <w:numPr>
                <w:ilvl w:val="0"/>
                <w:numId w:val="35"/>
              </w:numPr>
              <w:tabs>
                <w:tab w:val="left" w:pos="721"/>
                <w:tab w:val="left" w:pos="722"/>
              </w:tabs>
              <w:spacing w:before="165"/>
              <w:ind w:right="223"/>
              <w:rPr>
                <w:rFonts w:ascii="Calibri"/>
                <w:sz w:val="20"/>
              </w:rPr>
            </w:pPr>
            <w:r>
              <w:rPr>
                <w:rFonts w:ascii="Calibri"/>
                <w:sz w:val="20"/>
              </w:rPr>
              <w:t>Moisten a microfiber cloth with a mixture of 70% isopropyl alcohol / 30%</w:t>
            </w:r>
            <w:r>
              <w:rPr>
                <w:rFonts w:ascii="Calibri"/>
                <w:spacing w:val="-23"/>
                <w:sz w:val="20"/>
              </w:rPr>
              <w:t xml:space="preserve"> </w:t>
            </w:r>
            <w:r>
              <w:rPr>
                <w:rFonts w:ascii="Calibri"/>
                <w:sz w:val="20"/>
              </w:rPr>
              <w:t>water. The cloth should be damp, but not dripping</w:t>
            </w:r>
            <w:r>
              <w:rPr>
                <w:rFonts w:ascii="Calibri"/>
                <w:spacing w:val="-4"/>
                <w:sz w:val="20"/>
              </w:rPr>
              <w:t xml:space="preserve"> </w:t>
            </w:r>
            <w:r>
              <w:rPr>
                <w:rFonts w:ascii="Calibri"/>
                <w:sz w:val="20"/>
              </w:rPr>
              <w:t>wet.</w:t>
            </w:r>
          </w:p>
          <w:p w14:paraId="1D6483E2" w14:textId="77777777" w:rsidR="00501B26" w:rsidRDefault="00A84428">
            <w:pPr>
              <w:pStyle w:val="TableParagraph"/>
              <w:numPr>
                <w:ilvl w:val="0"/>
                <w:numId w:val="35"/>
              </w:numPr>
              <w:tabs>
                <w:tab w:val="left" w:pos="721"/>
                <w:tab w:val="left" w:pos="722"/>
              </w:tabs>
              <w:spacing w:before="80"/>
              <w:ind w:hanging="361"/>
              <w:rPr>
                <w:rFonts w:ascii="Calibri"/>
                <w:sz w:val="20"/>
              </w:rPr>
            </w:pPr>
            <w:r>
              <w:rPr>
                <w:rFonts w:ascii="Calibri"/>
                <w:sz w:val="20"/>
              </w:rPr>
              <w:t>Wipe down monitor or computer</w:t>
            </w:r>
            <w:r>
              <w:rPr>
                <w:rFonts w:ascii="Calibri"/>
                <w:spacing w:val="-3"/>
                <w:sz w:val="20"/>
              </w:rPr>
              <w:t xml:space="preserve"> </w:t>
            </w:r>
            <w:r>
              <w:rPr>
                <w:rFonts w:ascii="Calibri"/>
                <w:sz w:val="20"/>
              </w:rPr>
              <w:t>screen.</w:t>
            </w:r>
          </w:p>
          <w:p w14:paraId="342427C1" w14:textId="77777777" w:rsidR="00501B26" w:rsidRDefault="00A84428">
            <w:pPr>
              <w:pStyle w:val="TableParagraph"/>
              <w:numPr>
                <w:ilvl w:val="0"/>
                <w:numId w:val="35"/>
              </w:numPr>
              <w:tabs>
                <w:tab w:val="left" w:pos="721"/>
                <w:tab w:val="left" w:pos="722"/>
              </w:tabs>
              <w:spacing w:before="80"/>
              <w:ind w:hanging="361"/>
              <w:rPr>
                <w:rFonts w:ascii="Calibri"/>
                <w:sz w:val="20"/>
              </w:rPr>
            </w:pPr>
            <w:r>
              <w:rPr>
                <w:rFonts w:ascii="Calibri"/>
                <w:sz w:val="20"/>
              </w:rPr>
              <w:t>Dry surfaces thoroughly to avoid streaking or pooling of</w:t>
            </w:r>
            <w:r>
              <w:rPr>
                <w:rFonts w:ascii="Calibri"/>
                <w:spacing w:val="-9"/>
                <w:sz w:val="20"/>
              </w:rPr>
              <w:t xml:space="preserve"> </w:t>
            </w:r>
            <w:r>
              <w:rPr>
                <w:rFonts w:ascii="Calibri"/>
                <w:sz w:val="20"/>
              </w:rPr>
              <w:t>liquids.</w:t>
            </w:r>
          </w:p>
        </w:tc>
      </w:tr>
      <w:tr w:rsidR="00501B26" w14:paraId="3CD5560D" w14:textId="77777777">
        <w:trPr>
          <w:trHeight w:val="1002"/>
        </w:trPr>
        <w:tc>
          <w:tcPr>
            <w:tcW w:w="2396" w:type="dxa"/>
            <w:tcBorders>
              <w:right w:val="single" w:sz="4" w:space="0" w:color="000000"/>
            </w:tcBorders>
            <w:shd w:val="clear" w:color="auto" w:fill="B4C5E7"/>
          </w:tcPr>
          <w:p w14:paraId="65932047" w14:textId="77777777" w:rsidR="00501B26" w:rsidRDefault="00A84428">
            <w:pPr>
              <w:pStyle w:val="TableParagraph"/>
              <w:spacing w:before="1"/>
              <w:ind w:left="69"/>
              <w:rPr>
                <w:b/>
                <w:sz w:val="20"/>
              </w:rPr>
            </w:pPr>
            <w:r>
              <w:rPr>
                <w:b/>
                <w:color w:val="528135"/>
                <w:sz w:val="20"/>
              </w:rPr>
              <w:t>MITIGATION STEP</w:t>
            </w:r>
          </w:p>
        </w:tc>
        <w:tc>
          <w:tcPr>
            <w:tcW w:w="7463" w:type="dxa"/>
            <w:tcBorders>
              <w:left w:val="single" w:sz="4" w:space="0" w:color="000000"/>
            </w:tcBorders>
            <w:shd w:val="clear" w:color="auto" w:fill="B4C5E7"/>
          </w:tcPr>
          <w:p w14:paraId="584A3442" w14:textId="77777777" w:rsidR="00501B26" w:rsidRDefault="00A84428">
            <w:pPr>
              <w:pStyle w:val="TableParagraph"/>
              <w:spacing w:before="1"/>
              <w:ind w:left="78"/>
              <w:rPr>
                <w:b/>
                <w:sz w:val="20"/>
              </w:rPr>
            </w:pPr>
            <w:r>
              <w:rPr>
                <w:b/>
                <w:color w:val="528135"/>
                <w:sz w:val="20"/>
              </w:rPr>
              <w:t>TASK INSTRUCTIONS</w:t>
            </w:r>
          </w:p>
          <w:p w14:paraId="31C3BA78" w14:textId="77777777" w:rsidR="00501B26" w:rsidRDefault="00A84428">
            <w:pPr>
              <w:pStyle w:val="TableParagraph"/>
              <w:spacing w:before="195" w:line="256" w:lineRule="auto"/>
              <w:ind w:left="78"/>
              <w:rPr>
                <w:i/>
                <w:sz w:val="20"/>
              </w:rPr>
            </w:pPr>
            <w:r>
              <w:rPr>
                <w:i/>
                <w:sz w:val="20"/>
              </w:rPr>
              <w:t>Define how each step is to be performed safely, ensuring all hazards are addressed.</w:t>
            </w:r>
          </w:p>
        </w:tc>
      </w:tr>
      <w:tr w:rsidR="00501B26" w14:paraId="1DB86AF1" w14:textId="77777777">
        <w:trPr>
          <w:trHeight w:val="3201"/>
        </w:trPr>
        <w:tc>
          <w:tcPr>
            <w:tcW w:w="2396" w:type="dxa"/>
            <w:tcBorders>
              <w:right w:val="single" w:sz="4" w:space="0" w:color="000000"/>
            </w:tcBorders>
          </w:tcPr>
          <w:p w14:paraId="5F52FD00" w14:textId="77777777" w:rsidR="00501B26" w:rsidRDefault="00501B26">
            <w:pPr>
              <w:pStyle w:val="TableParagraph"/>
              <w:ind w:left="0"/>
              <w:rPr>
                <w:rFonts w:ascii="Times New Roman"/>
                <w:sz w:val="18"/>
              </w:rPr>
            </w:pPr>
          </w:p>
        </w:tc>
        <w:tc>
          <w:tcPr>
            <w:tcW w:w="7463" w:type="dxa"/>
            <w:tcBorders>
              <w:left w:val="single" w:sz="4" w:space="0" w:color="000000"/>
            </w:tcBorders>
          </w:tcPr>
          <w:p w14:paraId="0DC0BF65" w14:textId="77777777" w:rsidR="00501B26" w:rsidRDefault="00A84428">
            <w:pPr>
              <w:pStyle w:val="TableParagraph"/>
              <w:spacing w:line="229" w:lineRule="exact"/>
              <w:ind w:left="78"/>
              <w:rPr>
                <w:sz w:val="20"/>
              </w:rPr>
            </w:pPr>
            <w:r>
              <w:rPr>
                <w:sz w:val="20"/>
                <w:u w:val="single"/>
              </w:rPr>
              <w:t>Notes:</w:t>
            </w:r>
          </w:p>
          <w:p w14:paraId="367B49BA" w14:textId="77777777" w:rsidR="00501B26" w:rsidRDefault="00A84428">
            <w:pPr>
              <w:pStyle w:val="TableParagraph"/>
              <w:numPr>
                <w:ilvl w:val="0"/>
                <w:numId w:val="34"/>
              </w:numPr>
              <w:tabs>
                <w:tab w:val="left" w:pos="721"/>
                <w:tab w:val="left" w:pos="722"/>
              </w:tabs>
              <w:spacing w:before="111" w:line="247" w:lineRule="auto"/>
              <w:ind w:right="585"/>
              <w:rPr>
                <w:rFonts w:ascii="Calibri"/>
                <w:sz w:val="20"/>
              </w:rPr>
            </w:pPr>
            <w:r>
              <w:rPr>
                <w:rFonts w:ascii="Calibri"/>
                <w:sz w:val="20"/>
              </w:rPr>
              <w:t>Using any material other than a microfiber cloth could cause damage to</w:t>
            </w:r>
            <w:r>
              <w:rPr>
                <w:rFonts w:ascii="Calibri"/>
                <w:spacing w:val="-26"/>
                <w:sz w:val="20"/>
              </w:rPr>
              <w:t xml:space="preserve"> </w:t>
            </w:r>
            <w:r>
              <w:rPr>
                <w:rFonts w:ascii="Calibri"/>
                <w:sz w:val="20"/>
              </w:rPr>
              <w:t>the product.</w:t>
            </w:r>
          </w:p>
          <w:p w14:paraId="32C83BB7" w14:textId="77777777" w:rsidR="00501B26" w:rsidRDefault="00A84428">
            <w:pPr>
              <w:pStyle w:val="TableParagraph"/>
              <w:numPr>
                <w:ilvl w:val="0"/>
                <w:numId w:val="34"/>
              </w:numPr>
              <w:tabs>
                <w:tab w:val="left" w:pos="721"/>
                <w:tab w:val="left" w:pos="722"/>
              </w:tabs>
              <w:spacing w:before="1" w:line="247" w:lineRule="auto"/>
              <w:ind w:right="897"/>
              <w:rPr>
                <w:rFonts w:ascii="Calibri"/>
                <w:sz w:val="20"/>
              </w:rPr>
            </w:pPr>
            <w:r>
              <w:rPr>
                <w:rFonts w:ascii="Calibri"/>
                <w:sz w:val="20"/>
              </w:rPr>
              <w:t>Avoid using any of the following chemicals or products containing these chemicals:</w:t>
            </w:r>
          </w:p>
          <w:p w14:paraId="46A79879" w14:textId="77777777" w:rsidR="00501B26" w:rsidRDefault="00A84428">
            <w:pPr>
              <w:pStyle w:val="TableParagraph"/>
              <w:numPr>
                <w:ilvl w:val="1"/>
                <w:numId w:val="34"/>
              </w:numPr>
              <w:tabs>
                <w:tab w:val="left" w:pos="1518"/>
                <w:tab w:val="left" w:pos="1519"/>
              </w:tabs>
              <w:spacing w:line="236" w:lineRule="exact"/>
              <w:ind w:hanging="361"/>
              <w:rPr>
                <w:rFonts w:ascii="Calibri" w:hAnsi="Calibri"/>
                <w:sz w:val="20"/>
              </w:rPr>
            </w:pPr>
            <w:r>
              <w:rPr>
                <w:rFonts w:ascii="Calibri" w:hAnsi="Calibri"/>
                <w:sz w:val="20"/>
              </w:rPr>
              <w:t>Any chlorine-based cleaner, such as</w:t>
            </w:r>
            <w:r>
              <w:rPr>
                <w:rFonts w:ascii="Calibri" w:hAnsi="Calibri"/>
                <w:spacing w:val="-1"/>
                <w:sz w:val="20"/>
              </w:rPr>
              <w:t xml:space="preserve"> </w:t>
            </w:r>
            <w:r>
              <w:rPr>
                <w:rFonts w:ascii="Calibri" w:hAnsi="Calibri"/>
                <w:sz w:val="20"/>
              </w:rPr>
              <w:t>bleach</w:t>
            </w:r>
          </w:p>
          <w:p w14:paraId="26912E41" w14:textId="77777777" w:rsidR="00501B26" w:rsidRDefault="00A84428">
            <w:pPr>
              <w:pStyle w:val="TableParagraph"/>
              <w:numPr>
                <w:ilvl w:val="1"/>
                <w:numId w:val="34"/>
              </w:numPr>
              <w:tabs>
                <w:tab w:val="left" w:pos="1518"/>
                <w:tab w:val="left" w:pos="1519"/>
              </w:tabs>
              <w:spacing w:before="80"/>
              <w:ind w:hanging="361"/>
              <w:rPr>
                <w:rFonts w:ascii="Calibri" w:hAnsi="Calibri"/>
                <w:sz w:val="20"/>
              </w:rPr>
            </w:pPr>
            <w:r>
              <w:rPr>
                <w:rFonts w:ascii="Calibri" w:hAnsi="Calibri"/>
                <w:sz w:val="20"/>
              </w:rPr>
              <w:t>Peroxides (including hydrogen</w:t>
            </w:r>
            <w:r>
              <w:rPr>
                <w:rFonts w:ascii="Calibri" w:hAnsi="Calibri"/>
                <w:spacing w:val="-2"/>
                <w:sz w:val="20"/>
              </w:rPr>
              <w:t xml:space="preserve"> </w:t>
            </w:r>
            <w:r>
              <w:rPr>
                <w:rFonts w:ascii="Calibri" w:hAnsi="Calibri"/>
                <w:sz w:val="20"/>
              </w:rPr>
              <w:t>peroxide)</w:t>
            </w:r>
          </w:p>
          <w:p w14:paraId="2AA8345A" w14:textId="77777777" w:rsidR="00501B26" w:rsidRDefault="00A84428">
            <w:pPr>
              <w:pStyle w:val="TableParagraph"/>
              <w:numPr>
                <w:ilvl w:val="1"/>
                <w:numId w:val="34"/>
              </w:numPr>
              <w:tabs>
                <w:tab w:val="left" w:pos="1518"/>
                <w:tab w:val="left" w:pos="1519"/>
              </w:tabs>
              <w:spacing w:before="79"/>
              <w:ind w:right="233"/>
              <w:rPr>
                <w:rFonts w:ascii="Calibri" w:hAnsi="Calibri"/>
                <w:sz w:val="20"/>
              </w:rPr>
            </w:pPr>
            <w:r>
              <w:rPr>
                <w:rFonts w:ascii="Calibri" w:hAnsi="Calibri"/>
                <w:sz w:val="20"/>
              </w:rPr>
              <w:t>Solvents such as; acetone, paint thinner, benzene, methylene</w:t>
            </w:r>
            <w:r>
              <w:rPr>
                <w:rFonts w:ascii="Calibri" w:hAnsi="Calibri"/>
                <w:spacing w:val="-23"/>
                <w:sz w:val="20"/>
              </w:rPr>
              <w:t xml:space="preserve"> </w:t>
            </w:r>
            <w:r>
              <w:rPr>
                <w:rFonts w:ascii="Calibri" w:hAnsi="Calibri"/>
                <w:sz w:val="20"/>
              </w:rPr>
              <w:t>chloride or</w:t>
            </w:r>
            <w:r>
              <w:rPr>
                <w:rFonts w:ascii="Calibri" w:hAnsi="Calibri"/>
                <w:spacing w:val="-1"/>
                <w:sz w:val="20"/>
              </w:rPr>
              <w:t xml:space="preserve"> </w:t>
            </w:r>
            <w:r>
              <w:rPr>
                <w:rFonts w:ascii="Calibri" w:hAnsi="Calibri"/>
                <w:sz w:val="20"/>
              </w:rPr>
              <w:t>toluene</w:t>
            </w:r>
          </w:p>
          <w:p w14:paraId="11ED3824" w14:textId="77777777" w:rsidR="00501B26" w:rsidRDefault="00A84428">
            <w:pPr>
              <w:pStyle w:val="TableParagraph"/>
              <w:numPr>
                <w:ilvl w:val="1"/>
                <w:numId w:val="34"/>
              </w:numPr>
              <w:tabs>
                <w:tab w:val="left" w:pos="1518"/>
                <w:tab w:val="left" w:pos="1519"/>
              </w:tabs>
              <w:spacing w:before="81"/>
              <w:ind w:hanging="361"/>
              <w:rPr>
                <w:rFonts w:ascii="Calibri" w:hAnsi="Calibri"/>
                <w:sz w:val="20"/>
              </w:rPr>
            </w:pPr>
            <w:r>
              <w:rPr>
                <w:rFonts w:ascii="Calibri" w:hAnsi="Calibri"/>
                <w:sz w:val="20"/>
              </w:rPr>
              <w:t>Ammonia (i.e.</w:t>
            </w:r>
            <w:r>
              <w:rPr>
                <w:rFonts w:ascii="Calibri" w:hAnsi="Calibri"/>
                <w:spacing w:val="-1"/>
                <w:sz w:val="20"/>
              </w:rPr>
              <w:t xml:space="preserve"> </w:t>
            </w:r>
            <w:r>
              <w:rPr>
                <w:rFonts w:ascii="Calibri" w:hAnsi="Calibri"/>
                <w:sz w:val="20"/>
              </w:rPr>
              <w:t>Windex)</w:t>
            </w:r>
          </w:p>
          <w:p w14:paraId="548F6F94" w14:textId="77777777" w:rsidR="00501B26" w:rsidRDefault="00A84428">
            <w:pPr>
              <w:pStyle w:val="TableParagraph"/>
              <w:numPr>
                <w:ilvl w:val="1"/>
                <w:numId w:val="34"/>
              </w:numPr>
              <w:tabs>
                <w:tab w:val="left" w:pos="1518"/>
                <w:tab w:val="left" w:pos="1519"/>
              </w:tabs>
              <w:spacing w:before="80"/>
              <w:ind w:hanging="361"/>
              <w:rPr>
                <w:rFonts w:ascii="Calibri" w:hAnsi="Calibri"/>
                <w:sz w:val="20"/>
              </w:rPr>
            </w:pPr>
            <w:r>
              <w:rPr>
                <w:rFonts w:ascii="Calibri" w:hAnsi="Calibri"/>
                <w:sz w:val="20"/>
              </w:rPr>
              <w:t>Ethyl</w:t>
            </w:r>
            <w:r>
              <w:rPr>
                <w:rFonts w:ascii="Calibri" w:hAnsi="Calibri"/>
                <w:spacing w:val="-1"/>
                <w:sz w:val="20"/>
              </w:rPr>
              <w:t xml:space="preserve"> </w:t>
            </w:r>
            <w:r>
              <w:rPr>
                <w:rFonts w:ascii="Calibri" w:hAnsi="Calibri"/>
                <w:sz w:val="20"/>
              </w:rPr>
              <w:t>alcohol</w:t>
            </w:r>
          </w:p>
        </w:tc>
      </w:tr>
      <w:tr w:rsidR="00501B26" w14:paraId="5E220AAE" w14:textId="77777777">
        <w:trPr>
          <w:trHeight w:val="966"/>
        </w:trPr>
        <w:tc>
          <w:tcPr>
            <w:tcW w:w="2396" w:type="dxa"/>
            <w:tcBorders>
              <w:right w:val="single" w:sz="4" w:space="0" w:color="000000"/>
            </w:tcBorders>
            <w:shd w:val="clear" w:color="auto" w:fill="B4C5E7"/>
          </w:tcPr>
          <w:p w14:paraId="46EB61CA" w14:textId="77777777" w:rsidR="00501B26" w:rsidRDefault="00A84428">
            <w:pPr>
              <w:pStyle w:val="TableParagraph"/>
              <w:spacing w:before="1"/>
              <w:ind w:left="69"/>
              <w:rPr>
                <w:b/>
                <w:sz w:val="20"/>
              </w:rPr>
            </w:pPr>
            <w:r>
              <w:rPr>
                <w:b/>
                <w:sz w:val="20"/>
              </w:rPr>
              <w:t>SIGNAGE</w:t>
            </w:r>
          </w:p>
        </w:tc>
        <w:tc>
          <w:tcPr>
            <w:tcW w:w="7463" w:type="dxa"/>
            <w:tcBorders>
              <w:left w:val="single" w:sz="4" w:space="0" w:color="000000"/>
            </w:tcBorders>
            <w:shd w:val="clear" w:color="auto" w:fill="B4C5E7"/>
          </w:tcPr>
          <w:p w14:paraId="4F134BBD" w14:textId="77777777" w:rsidR="00501B26" w:rsidRDefault="00A84428">
            <w:pPr>
              <w:pStyle w:val="TableParagraph"/>
              <w:spacing w:before="1" w:line="256" w:lineRule="auto"/>
              <w:ind w:left="78" w:right="7"/>
              <w:rPr>
                <w:sz w:val="20"/>
              </w:rPr>
            </w:pPr>
            <w:r>
              <w:rPr>
                <w:sz w:val="20"/>
              </w:rPr>
              <w:t>Each morning front-end employees will set out or ensure the following signage is in place:</w:t>
            </w:r>
          </w:p>
          <w:p w14:paraId="324D64D5" w14:textId="77777777" w:rsidR="00501B26" w:rsidRDefault="00A84428">
            <w:pPr>
              <w:pStyle w:val="TableParagraph"/>
              <w:spacing w:before="164"/>
              <w:ind w:left="438"/>
              <w:rPr>
                <w:sz w:val="20"/>
              </w:rPr>
            </w:pPr>
            <w:r>
              <w:rPr>
                <w:sz w:val="20"/>
              </w:rPr>
              <w:t>a) Post clear signs outside the main doors indicating distancing requirements.</w:t>
            </w:r>
          </w:p>
        </w:tc>
      </w:tr>
      <w:tr w:rsidR="00501B26" w14:paraId="0C03BA01" w14:textId="77777777">
        <w:trPr>
          <w:trHeight w:val="1966"/>
        </w:trPr>
        <w:tc>
          <w:tcPr>
            <w:tcW w:w="2396" w:type="dxa"/>
            <w:tcBorders>
              <w:right w:val="single" w:sz="4" w:space="0" w:color="000000"/>
            </w:tcBorders>
          </w:tcPr>
          <w:p w14:paraId="5B00A41A" w14:textId="77777777" w:rsidR="00501B26" w:rsidRDefault="00A84428">
            <w:pPr>
              <w:pStyle w:val="TableParagraph"/>
              <w:spacing w:before="1"/>
              <w:ind w:left="69"/>
              <w:rPr>
                <w:b/>
                <w:sz w:val="20"/>
              </w:rPr>
            </w:pPr>
            <w:r>
              <w:rPr>
                <w:b/>
                <w:sz w:val="20"/>
              </w:rPr>
              <w:t>BUSINESS MEETING PROTOCOLS</w:t>
            </w:r>
          </w:p>
        </w:tc>
        <w:tc>
          <w:tcPr>
            <w:tcW w:w="7463" w:type="dxa"/>
            <w:tcBorders>
              <w:left w:val="single" w:sz="4" w:space="0" w:color="000000"/>
            </w:tcBorders>
          </w:tcPr>
          <w:p w14:paraId="42A4730E" w14:textId="77777777" w:rsidR="00501B26" w:rsidRDefault="00A84428">
            <w:pPr>
              <w:pStyle w:val="TableParagraph"/>
              <w:spacing w:before="1" w:line="256" w:lineRule="auto"/>
              <w:ind w:left="78" w:right="74"/>
              <w:rPr>
                <w:sz w:val="20"/>
              </w:rPr>
            </w:pPr>
            <w:r>
              <w:rPr>
                <w:sz w:val="20"/>
              </w:rPr>
              <w:t>Employees should conduct business virtually as much as possible (i.e. conference calls, video conferences, email, telephone) with customers/clients and co-workers.</w:t>
            </w:r>
          </w:p>
          <w:p w14:paraId="39DEB25C" w14:textId="77777777" w:rsidR="00501B26" w:rsidRDefault="00A84428">
            <w:pPr>
              <w:pStyle w:val="TableParagraph"/>
              <w:numPr>
                <w:ilvl w:val="0"/>
                <w:numId w:val="33"/>
              </w:numPr>
              <w:tabs>
                <w:tab w:val="left" w:pos="439"/>
              </w:tabs>
              <w:spacing w:before="163"/>
              <w:ind w:right="206"/>
              <w:rPr>
                <w:sz w:val="20"/>
              </w:rPr>
            </w:pPr>
            <w:r>
              <w:rPr>
                <w:sz w:val="20"/>
              </w:rPr>
              <w:t>Besides customers, limit business-related visitors to essential services only. This may include tradespeople, pest control or compliance officers.</w:t>
            </w:r>
            <w:r>
              <w:rPr>
                <w:spacing w:val="-27"/>
                <w:sz w:val="20"/>
              </w:rPr>
              <w:t xml:space="preserve"> </w:t>
            </w:r>
            <w:r>
              <w:rPr>
                <w:sz w:val="20"/>
              </w:rPr>
              <w:t>Schedule visits to eliminate people gathering in reception</w:t>
            </w:r>
            <w:r>
              <w:rPr>
                <w:spacing w:val="-5"/>
                <w:sz w:val="20"/>
              </w:rPr>
              <w:t xml:space="preserve"> </w:t>
            </w:r>
            <w:r>
              <w:rPr>
                <w:sz w:val="20"/>
              </w:rPr>
              <w:t>areas.</w:t>
            </w:r>
          </w:p>
          <w:p w14:paraId="2F6D37D5" w14:textId="77777777" w:rsidR="00501B26" w:rsidRDefault="00A84428">
            <w:pPr>
              <w:pStyle w:val="TableParagraph"/>
              <w:numPr>
                <w:ilvl w:val="0"/>
                <w:numId w:val="33"/>
              </w:numPr>
              <w:tabs>
                <w:tab w:val="left" w:pos="439"/>
              </w:tabs>
              <w:spacing w:before="81"/>
              <w:ind w:right="69"/>
              <w:rPr>
                <w:sz w:val="20"/>
              </w:rPr>
            </w:pPr>
            <w:r>
              <w:rPr>
                <w:sz w:val="20"/>
              </w:rPr>
              <w:t>When booking appointments, employees are encouraged to remind</w:t>
            </w:r>
            <w:r>
              <w:rPr>
                <w:spacing w:val="-20"/>
                <w:sz w:val="20"/>
              </w:rPr>
              <w:t xml:space="preserve"> </w:t>
            </w:r>
            <w:r>
              <w:rPr>
                <w:sz w:val="20"/>
              </w:rPr>
              <w:t>customers to reschedule if they become sick or are placed on</w:t>
            </w:r>
            <w:r>
              <w:rPr>
                <w:spacing w:val="-10"/>
                <w:sz w:val="20"/>
              </w:rPr>
              <w:t xml:space="preserve"> </w:t>
            </w:r>
            <w:r>
              <w:rPr>
                <w:sz w:val="20"/>
              </w:rPr>
              <w:t>self-isolation.</w:t>
            </w:r>
          </w:p>
        </w:tc>
      </w:tr>
      <w:tr w:rsidR="00501B26" w14:paraId="3C7B2962" w14:textId="77777777">
        <w:trPr>
          <w:trHeight w:val="2118"/>
        </w:trPr>
        <w:tc>
          <w:tcPr>
            <w:tcW w:w="2396" w:type="dxa"/>
            <w:tcBorders>
              <w:right w:val="single" w:sz="4" w:space="0" w:color="000000"/>
            </w:tcBorders>
            <w:shd w:val="clear" w:color="auto" w:fill="B4C5E7"/>
          </w:tcPr>
          <w:p w14:paraId="060360C1" w14:textId="77777777" w:rsidR="00501B26" w:rsidRDefault="00A84428">
            <w:pPr>
              <w:pStyle w:val="TableParagraph"/>
              <w:ind w:left="69" w:right="98"/>
              <w:rPr>
                <w:b/>
                <w:sz w:val="20"/>
              </w:rPr>
            </w:pPr>
            <w:r>
              <w:rPr>
                <w:b/>
                <w:sz w:val="20"/>
              </w:rPr>
              <w:t>STRESS, ANXIETY AND MENTAL HEALTH AWARENESS</w:t>
            </w:r>
          </w:p>
        </w:tc>
        <w:tc>
          <w:tcPr>
            <w:tcW w:w="7463" w:type="dxa"/>
            <w:tcBorders>
              <w:left w:val="single" w:sz="4" w:space="0" w:color="000000"/>
            </w:tcBorders>
            <w:shd w:val="clear" w:color="auto" w:fill="B4C5E7"/>
          </w:tcPr>
          <w:p w14:paraId="4AA37BEB" w14:textId="77777777" w:rsidR="00501B26" w:rsidRDefault="00A84428">
            <w:pPr>
              <w:pStyle w:val="TableParagraph"/>
              <w:spacing w:before="1" w:line="256" w:lineRule="auto"/>
              <w:ind w:left="78" w:right="-16"/>
              <w:rPr>
                <w:sz w:val="20"/>
              </w:rPr>
            </w:pPr>
            <w:r>
              <w:rPr>
                <w:sz w:val="20"/>
              </w:rPr>
              <w:t>Anyone who feels they are experiencing negative mental health implications should seek assistance as soon as possible:</w:t>
            </w:r>
          </w:p>
          <w:p w14:paraId="7CD5BBDC" w14:textId="77777777" w:rsidR="00501B26" w:rsidRDefault="00A84428">
            <w:pPr>
              <w:pStyle w:val="TableParagraph"/>
              <w:numPr>
                <w:ilvl w:val="0"/>
                <w:numId w:val="32"/>
              </w:numPr>
              <w:tabs>
                <w:tab w:val="left" w:pos="359"/>
                <w:tab w:val="left" w:pos="360"/>
              </w:tabs>
              <w:spacing w:before="165"/>
              <w:ind w:right="744" w:hanging="799"/>
              <w:jc w:val="right"/>
              <w:rPr>
                <w:rFonts w:ascii="Calibri" w:hAnsi="Calibri"/>
                <w:sz w:val="20"/>
              </w:rPr>
            </w:pPr>
            <w:r>
              <w:rPr>
                <w:rFonts w:ascii="Calibri" w:hAnsi="Calibri"/>
                <w:sz w:val="20"/>
              </w:rPr>
              <w:t>Review the</w:t>
            </w:r>
            <w:r>
              <w:rPr>
                <w:rFonts w:ascii="Calibri" w:hAnsi="Calibri"/>
                <w:color w:val="0462C1"/>
                <w:sz w:val="20"/>
              </w:rPr>
              <w:t xml:space="preserve"> </w:t>
            </w:r>
            <w:r>
              <w:rPr>
                <w:rFonts w:ascii="Calibri" w:hAnsi="Calibri"/>
                <w:color w:val="0462C1"/>
                <w:sz w:val="20"/>
                <w:u w:val="single" w:color="0462C1"/>
              </w:rPr>
              <w:t>COVID-19 materials</w:t>
            </w:r>
            <w:r>
              <w:rPr>
                <w:rFonts w:ascii="Calibri" w:hAnsi="Calibri"/>
                <w:color w:val="0462C1"/>
                <w:sz w:val="20"/>
              </w:rPr>
              <w:t xml:space="preserve"> </w:t>
            </w:r>
            <w:r>
              <w:rPr>
                <w:rFonts w:ascii="Calibri" w:hAnsi="Calibri"/>
                <w:sz w:val="20"/>
              </w:rPr>
              <w:t>from the (insert here)’s employed</w:t>
            </w:r>
            <w:r>
              <w:rPr>
                <w:rFonts w:ascii="Calibri" w:hAnsi="Calibri"/>
                <w:spacing w:val="-26"/>
                <w:sz w:val="20"/>
              </w:rPr>
              <w:t xml:space="preserve"> </w:t>
            </w:r>
            <w:r>
              <w:rPr>
                <w:rFonts w:ascii="Calibri" w:hAnsi="Calibri"/>
                <w:sz w:val="20"/>
              </w:rPr>
              <w:t>health</w:t>
            </w:r>
          </w:p>
          <w:p w14:paraId="2E94F0CB" w14:textId="77777777" w:rsidR="00501B26" w:rsidRDefault="00A84428">
            <w:pPr>
              <w:pStyle w:val="TableParagraph"/>
              <w:spacing w:before="1"/>
              <w:ind w:left="0" w:right="733"/>
              <w:jc w:val="right"/>
              <w:rPr>
                <w:rFonts w:ascii="Calibri"/>
                <w:sz w:val="20"/>
              </w:rPr>
            </w:pPr>
            <w:r>
              <w:rPr>
                <w:rFonts w:ascii="Calibri"/>
                <w:sz w:val="20"/>
              </w:rPr>
              <w:t>assistance providers under the Resources section in SharePoint:</w:t>
            </w:r>
            <w:r>
              <w:rPr>
                <w:rFonts w:ascii="Calibri"/>
                <w:spacing w:val="-24"/>
                <w:sz w:val="20"/>
              </w:rPr>
              <w:t xml:space="preserve"> </w:t>
            </w:r>
            <w:r>
              <w:rPr>
                <w:rFonts w:ascii="Calibri"/>
                <w:sz w:val="20"/>
              </w:rPr>
              <w:t>AND/OR</w:t>
            </w:r>
          </w:p>
          <w:p w14:paraId="22E6579E" w14:textId="77777777" w:rsidR="00501B26" w:rsidRDefault="00A84428">
            <w:pPr>
              <w:pStyle w:val="TableParagraph"/>
              <w:numPr>
                <w:ilvl w:val="0"/>
                <w:numId w:val="32"/>
              </w:numPr>
              <w:tabs>
                <w:tab w:val="left" w:pos="799"/>
              </w:tabs>
              <w:spacing w:before="80"/>
              <w:ind w:right="40"/>
              <w:rPr>
                <w:rFonts w:ascii="Calibri"/>
                <w:sz w:val="20"/>
              </w:rPr>
            </w:pPr>
            <w:r>
              <w:rPr>
                <w:rFonts w:ascii="Calibri"/>
                <w:sz w:val="20"/>
              </w:rPr>
              <w:t>Contact the Employee Assistance Program (EFAP) hotline at 1-800-663-1142 AND/OR</w:t>
            </w:r>
          </w:p>
          <w:p w14:paraId="79BC00E4" w14:textId="77777777" w:rsidR="00501B26" w:rsidRDefault="00A84428">
            <w:pPr>
              <w:pStyle w:val="TableParagraph"/>
              <w:numPr>
                <w:ilvl w:val="0"/>
                <w:numId w:val="32"/>
              </w:numPr>
              <w:tabs>
                <w:tab w:val="left" w:pos="798"/>
                <w:tab w:val="left" w:pos="799"/>
              </w:tabs>
              <w:spacing w:before="81"/>
              <w:ind w:hanging="361"/>
              <w:rPr>
                <w:rFonts w:ascii="Calibri"/>
                <w:sz w:val="20"/>
              </w:rPr>
            </w:pPr>
            <w:r>
              <w:rPr>
                <w:rFonts w:ascii="Calibri"/>
                <w:sz w:val="20"/>
              </w:rPr>
              <w:t>Contact the Head of Human Resources for more information or</w:t>
            </w:r>
            <w:r>
              <w:rPr>
                <w:rFonts w:ascii="Calibri"/>
                <w:spacing w:val="-14"/>
                <w:sz w:val="20"/>
              </w:rPr>
              <w:t xml:space="preserve"> </w:t>
            </w:r>
            <w:r>
              <w:rPr>
                <w:rFonts w:ascii="Calibri"/>
                <w:sz w:val="20"/>
              </w:rPr>
              <w:t>assistance.</w:t>
            </w:r>
          </w:p>
        </w:tc>
      </w:tr>
      <w:tr w:rsidR="00501B26" w14:paraId="6443C2D6" w14:textId="77777777">
        <w:trPr>
          <w:trHeight w:val="889"/>
        </w:trPr>
        <w:tc>
          <w:tcPr>
            <w:tcW w:w="2396" w:type="dxa"/>
            <w:tcBorders>
              <w:right w:val="single" w:sz="4" w:space="0" w:color="000000"/>
            </w:tcBorders>
          </w:tcPr>
          <w:p w14:paraId="5BEF667F" w14:textId="77777777" w:rsidR="00501B26" w:rsidRDefault="00A84428">
            <w:pPr>
              <w:pStyle w:val="TableParagraph"/>
              <w:ind w:left="69" w:right="211"/>
              <w:rPr>
                <w:b/>
                <w:sz w:val="20"/>
              </w:rPr>
            </w:pPr>
            <w:r>
              <w:rPr>
                <w:b/>
                <w:w w:val="95"/>
                <w:sz w:val="20"/>
              </w:rPr>
              <w:t xml:space="preserve">DOCUMENT </w:t>
            </w:r>
            <w:r>
              <w:rPr>
                <w:b/>
                <w:sz w:val="20"/>
              </w:rPr>
              <w:t>HANDLING</w:t>
            </w:r>
          </w:p>
        </w:tc>
        <w:tc>
          <w:tcPr>
            <w:tcW w:w="7463" w:type="dxa"/>
            <w:tcBorders>
              <w:left w:val="single" w:sz="4" w:space="0" w:color="000000"/>
            </w:tcBorders>
          </w:tcPr>
          <w:p w14:paraId="0A3C046F" w14:textId="77777777" w:rsidR="00501B26" w:rsidRDefault="00A84428">
            <w:pPr>
              <w:pStyle w:val="TableParagraph"/>
              <w:numPr>
                <w:ilvl w:val="0"/>
                <w:numId w:val="31"/>
              </w:numPr>
              <w:tabs>
                <w:tab w:val="left" w:pos="438"/>
                <w:tab w:val="left" w:pos="439"/>
              </w:tabs>
              <w:spacing w:before="1"/>
              <w:ind w:hanging="361"/>
              <w:rPr>
                <w:rFonts w:ascii="Calibri"/>
                <w:sz w:val="20"/>
              </w:rPr>
            </w:pPr>
            <w:r>
              <w:rPr>
                <w:rFonts w:ascii="Calibri"/>
                <w:sz w:val="20"/>
              </w:rPr>
              <w:t>Wash or disinfect their hands before and after</w:t>
            </w:r>
            <w:r>
              <w:rPr>
                <w:rFonts w:ascii="Calibri"/>
                <w:spacing w:val="-7"/>
                <w:sz w:val="20"/>
              </w:rPr>
              <w:t xml:space="preserve"> </w:t>
            </w:r>
            <w:r>
              <w:rPr>
                <w:rFonts w:ascii="Calibri"/>
                <w:sz w:val="20"/>
              </w:rPr>
              <w:t>contact.</w:t>
            </w:r>
          </w:p>
          <w:p w14:paraId="3B82D830" w14:textId="77777777" w:rsidR="00501B26" w:rsidRDefault="00A84428">
            <w:pPr>
              <w:pStyle w:val="TableParagraph"/>
              <w:numPr>
                <w:ilvl w:val="0"/>
                <w:numId w:val="31"/>
              </w:numPr>
              <w:tabs>
                <w:tab w:val="left" w:pos="438"/>
                <w:tab w:val="left" w:pos="439"/>
              </w:tabs>
              <w:spacing w:before="80"/>
              <w:ind w:hanging="361"/>
              <w:rPr>
                <w:rFonts w:ascii="Calibri" w:hAnsi="Calibri"/>
                <w:sz w:val="20"/>
              </w:rPr>
            </w:pPr>
            <w:r>
              <w:rPr>
                <w:rFonts w:ascii="Calibri" w:hAnsi="Calibri"/>
                <w:sz w:val="20"/>
              </w:rPr>
              <w:t>Gloves can be used at the employee’s discretion. Gloves should be properly</w:t>
            </w:r>
            <w:r>
              <w:rPr>
                <w:rFonts w:ascii="Calibri" w:hAnsi="Calibri"/>
                <w:spacing w:val="-9"/>
                <w:sz w:val="20"/>
              </w:rPr>
              <w:t xml:space="preserve"> </w:t>
            </w:r>
            <w:r>
              <w:rPr>
                <w:rFonts w:ascii="Calibri" w:hAnsi="Calibri"/>
                <w:sz w:val="20"/>
              </w:rPr>
              <w:t>disposed</w:t>
            </w:r>
          </w:p>
          <w:p w14:paraId="25AC7651" w14:textId="77777777" w:rsidR="00501B26" w:rsidRDefault="00A84428">
            <w:pPr>
              <w:pStyle w:val="TableParagraph"/>
              <w:ind w:left="438"/>
              <w:rPr>
                <w:rFonts w:ascii="Calibri"/>
                <w:sz w:val="20"/>
              </w:rPr>
            </w:pPr>
            <w:r>
              <w:rPr>
                <w:rFonts w:ascii="Calibri"/>
                <w:sz w:val="20"/>
              </w:rPr>
              <w:t>of and hands washed or sanitized after removing gloves.</w:t>
            </w:r>
          </w:p>
        </w:tc>
      </w:tr>
    </w:tbl>
    <w:p w14:paraId="16967B8A" w14:textId="77777777" w:rsidR="00501B26" w:rsidRDefault="00501B26">
      <w:pPr>
        <w:rPr>
          <w:sz w:val="20"/>
        </w:rPr>
        <w:sectPr w:rsidR="00501B26">
          <w:pgSz w:w="12240" w:h="15840"/>
          <w:pgMar w:top="1300" w:right="600" w:bottom="1120" w:left="620" w:header="0" w:footer="932" w:gutter="0"/>
          <w:cols w:space="720"/>
        </w:sectPr>
      </w:pPr>
    </w:p>
    <w:tbl>
      <w:tblPr>
        <w:tblW w:w="0" w:type="auto"/>
        <w:tblInd w:w="6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96"/>
        <w:gridCol w:w="7463"/>
      </w:tblGrid>
      <w:tr w:rsidR="00501B26" w14:paraId="23262161" w14:textId="77777777">
        <w:trPr>
          <w:trHeight w:val="3967"/>
        </w:trPr>
        <w:tc>
          <w:tcPr>
            <w:tcW w:w="2396" w:type="dxa"/>
            <w:tcBorders>
              <w:right w:val="single" w:sz="4" w:space="0" w:color="000000"/>
            </w:tcBorders>
            <w:shd w:val="clear" w:color="auto" w:fill="B4C5E7"/>
          </w:tcPr>
          <w:p w14:paraId="260E10E9" w14:textId="77777777" w:rsidR="00501B26" w:rsidRDefault="00A84428">
            <w:pPr>
              <w:pStyle w:val="TableParagraph"/>
              <w:spacing w:before="1"/>
              <w:ind w:left="69"/>
              <w:rPr>
                <w:b/>
                <w:sz w:val="20"/>
              </w:rPr>
            </w:pPr>
            <w:r>
              <w:rPr>
                <w:b/>
                <w:sz w:val="20"/>
              </w:rPr>
              <w:lastRenderedPageBreak/>
              <w:t>PPE* (not required)</w:t>
            </w:r>
          </w:p>
        </w:tc>
        <w:tc>
          <w:tcPr>
            <w:tcW w:w="7463" w:type="dxa"/>
            <w:tcBorders>
              <w:left w:val="single" w:sz="4" w:space="0" w:color="000000"/>
            </w:tcBorders>
            <w:shd w:val="clear" w:color="auto" w:fill="B4C5E7"/>
          </w:tcPr>
          <w:p w14:paraId="04AB81D5" w14:textId="77777777" w:rsidR="00501B26" w:rsidRDefault="00A84428">
            <w:pPr>
              <w:pStyle w:val="TableParagraph"/>
              <w:spacing w:before="1"/>
              <w:ind w:left="78"/>
              <w:jc w:val="both"/>
              <w:rPr>
                <w:b/>
                <w:sz w:val="20"/>
              </w:rPr>
            </w:pPr>
            <w:r>
              <w:rPr>
                <w:b/>
                <w:sz w:val="20"/>
                <w:u w:val="thick"/>
              </w:rPr>
              <w:t>Facial Masks</w:t>
            </w:r>
          </w:p>
          <w:p w14:paraId="42A06AEC" w14:textId="69BB147C" w:rsidR="00501B26" w:rsidRDefault="002E2E4E">
            <w:pPr>
              <w:pStyle w:val="TableParagraph"/>
              <w:spacing w:before="179"/>
              <w:ind w:left="78" w:right="41"/>
              <w:jc w:val="both"/>
              <w:rPr>
                <w:sz w:val="20"/>
              </w:rPr>
            </w:pPr>
            <w:r>
              <w:rPr>
                <w:sz w:val="20"/>
              </w:rPr>
              <w:t>The use of face masks is recommended by the Public Health Officer for anyone in public spaces.  If</w:t>
            </w:r>
            <w:r w:rsidR="00A84428">
              <w:rPr>
                <w:sz w:val="20"/>
              </w:rPr>
              <w:t xml:space="preserve"> an employee chooses to wear one, they are responsible for proper disposal or frequent cleaning of them, dependent on which type they choose to utilize. Information for the care and </w:t>
            </w:r>
            <w:hyperlink r:id="rId79">
              <w:r w:rsidR="00A84428">
                <w:rPr>
                  <w:color w:val="0462C1"/>
                  <w:sz w:val="20"/>
                  <w:u w:val="single" w:color="0462C1"/>
                </w:rPr>
                <w:t>disposal of facial</w:t>
              </w:r>
            </w:hyperlink>
            <w:r w:rsidR="00A84428">
              <w:rPr>
                <w:color w:val="0462C1"/>
                <w:sz w:val="20"/>
              </w:rPr>
              <w:t xml:space="preserve"> </w:t>
            </w:r>
            <w:hyperlink r:id="rId80">
              <w:r w:rsidR="00A84428">
                <w:rPr>
                  <w:color w:val="0462C1"/>
                  <w:sz w:val="20"/>
                  <w:u w:val="single" w:color="0462C1"/>
                </w:rPr>
                <w:t>masks</w:t>
              </w:r>
              <w:r w:rsidR="00A84428">
                <w:rPr>
                  <w:color w:val="0462C1"/>
                  <w:sz w:val="20"/>
                </w:rPr>
                <w:t xml:space="preserve"> </w:t>
              </w:r>
            </w:hyperlink>
            <w:r w:rsidR="00A84428">
              <w:rPr>
                <w:sz w:val="20"/>
              </w:rPr>
              <w:t>can be found on the BC Centre for Disease Control website.</w:t>
            </w:r>
          </w:p>
          <w:p w14:paraId="1F32AF76" w14:textId="77777777" w:rsidR="00501B26" w:rsidRDefault="00A84428">
            <w:pPr>
              <w:pStyle w:val="TableParagraph"/>
              <w:numPr>
                <w:ilvl w:val="0"/>
                <w:numId w:val="30"/>
              </w:numPr>
              <w:tabs>
                <w:tab w:val="left" w:pos="799"/>
              </w:tabs>
              <w:ind w:right="38"/>
              <w:jc w:val="both"/>
              <w:rPr>
                <w:sz w:val="20"/>
              </w:rPr>
            </w:pPr>
            <w:r>
              <w:rPr>
                <w:sz w:val="20"/>
              </w:rPr>
              <w:t>Fabric masks should be laundered after each day and dried on the highest temperature setting possible. They must be thoroughly dried before</w:t>
            </w:r>
            <w:r>
              <w:rPr>
                <w:spacing w:val="-39"/>
                <w:sz w:val="20"/>
              </w:rPr>
              <w:t xml:space="preserve"> </w:t>
            </w:r>
            <w:r>
              <w:rPr>
                <w:sz w:val="20"/>
              </w:rPr>
              <w:t>re-use.</w:t>
            </w:r>
          </w:p>
          <w:p w14:paraId="7681FF88" w14:textId="77777777" w:rsidR="00501B26" w:rsidRDefault="00A84428">
            <w:pPr>
              <w:pStyle w:val="TableParagraph"/>
              <w:numPr>
                <w:ilvl w:val="0"/>
                <w:numId w:val="30"/>
              </w:numPr>
              <w:tabs>
                <w:tab w:val="left" w:pos="799"/>
              </w:tabs>
              <w:spacing w:before="79"/>
              <w:ind w:right="46"/>
              <w:jc w:val="both"/>
              <w:rPr>
                <w:sz w:val="20"/>
              </w:rPr>
            </w:pPr>
            <w:r>
              <w:rPr>
                <w:sz w:val="20"/>
              </w:rPr>
              <w:t>Paper masks should be disposed of after each day of use in accordance</w:t>
            </w:r>
            <w:r>
              <w:rPr>
                <w:spacing w:val="-34"/>
                <w:sz w:val="20"/>
              </w:rPr>
              <w:t xml:space="preserve"> </w:t>
            </w:r>
            <w:r>
              <w:rPr>
                <w:sz w:val="20"/>
              </w:rPr>
              <w:t>to the link</w:t>
            </w:r>
            <w:r>
              <w:rPr>
                <w:spacing w:val="2"/>
                <w:sz w:val="20"/>
              </w:rPr>
              <w:t xml:space="preserve"> </w:t>
            </w:r>
            <w:r>
              <w:rPr>
                <w:sz w:val="20"/>
              </w:rPr>
              <w:t>above.</w:t>
            </w:r>
          </w:p>
          <w:p w14:paraId="7434F10D" w14:textId="77777777" w:rsidR="00501B26" w:rsidRDefault="00A84428">
            <w:pPr>
              <w:pStyle w:val="TableParagraph"/>
              <w:spacing w:before="80"/>
              <w:ind w:left="78"/>
              <w:jc w:val="both"/>
              <w:rPr>
                <w:b/>
                <w:sz w:val="20"/>
              </w:rPr>
            </w:pPr>
            <w:r>
              <w:rPr>
                <w:b/>
                <w:sz w:val="20"/>
                <w:u w:val="thick"/>
              </w:rPr>
              <w:t>Disposable Gloves</w:t>
            </w:r>
          </w:p>
          <w:p w14:paraId="2E106840" w14:textId="77777777" w:rsidR="00501B26" w:rsidRDefault="00A84428">
            <w:pPr>
              <w:pStyle w:val="TableParagraph"/>
              <w:spacing w:before="178"/>
              <w:ind w:left="78" w:right="40"/>
              <w:jc w:val="both"/>
              <w:rPr>
                <w:sz w:val="20"/>
              </w:rPr>
            </w:pPr>
            <w:r>
              <w:rPr>
                <w:sz w:val="20"/>
              </w:rPr>
              <w:t>These are not required unless an employee is conducting first aid or carrying out duties that regularly require the use of them. Gloves are not to be used as replacement for proper and frequent hand hygiene. Wearing gloves may actually</w:t>
            </w:r>
          </w:p>
          <w:p w14:paraId="467C21B6" w14:textId="77777777" w:rsidR="00501B26" w:rsidRDefault="00A84428">
            <w:pPr>
              <w:pStyle w:val="TableParagraph"/>
              <w:spacing w:before="6" w:line="228" w:lineRule="exact"/>
              <w:ind w:left="78" w:right="47"/>
              <w:jc w:val="both"/>
              <w:rPr>
                <w:sz w:val="20"/>
              </w:rPr>
            </w:pPr>
            <w:r>
              <w:rPr>
                <w:sz w:val="20"/>
              </w:rPr>
              <w:t>help spread the coronavirus as workers may unintentionally touch something or someone contaminated with the coronavirus with their gloved hand.</w:t>
            </w:r>
          </w:p>
        </w:tc>
      </w:tr>
    </w:tbl>
    <w:p w14:paraId="08DB4D0D" w14:textId="77777777" w:rsidR="00501B26" w:rsidRDefault="00A84428">
      <w:pPr>
        <w:spacing w:before="5" w:line="259" w:lineRule="auto"/>
        <w:ind w:left="683" w:right="854"/>
        <w:rPr>
          <w:rFonts w:ascii="Arial"/>
          <w:i/>
          <w:sz w:val="20"/>
        </w:rPr>
      </w:pPr>
      <w:r>
        <w:rPr>
          <w:rFonts w:ascii="Arial"/>
          <w:b/>
          <w:sz w:val="20"/>
        </w:rPr>
        <w:t xml:space="preserve">* </w:t>
      </w:r>
      <w:r>
        <w:rPr>
          <w:rFonts w:ascii="Arial"/>
          <w:i/>
          <w:sz w:val="20"/>
        </w:rPr>
        <w:t>Emergency responders are required to wear PPE in accordance with risk of task and as specified by BCEHS. If a staff member is required to wear a protective mask (N95 or greater), they must be fit tested in accordance with WorkSafeBC and tested annually in accordance with Occupational Health and Safety Regulation 8.4(2.1)</w:t>
      </w:r>
    </w:p>
    <w:p w14:paraId="602791C9" w14:textId="77777777" w:rsidR="00501B26" w:rsidRDefault="00501B26">
      <w:pPr>
        <w:pStyle w:val="BodyText"/>
        <w:ind w:left="0"/>
        <w:rPr>
          <w:rFonts w:ascii="Arial"/>
          <w:i/>
        </w:rPr>
      </w:pPr>
    </w:p>
    <w:p w14:paraId="6910B059" w14:textId="77777777" w:rsidR="00501B26" w:rsidRDefault="00501B26">
      <w:pPr>
        <w:pStyle w:val="BodyText"/>
        <w:spacing w:before="3"/>
        <w:ind w:left="0"/>
        <w:rPr>
          <w:rFonts w:ascii="Arial"/>
          <w:i/>
          <w:sz w:val="27"/>
        </w:rPr>
      </w:pPr>
    </w:p>
    <w:p w14:paraId="404A287D" w14:textId="77777777" w:rsidR="00501B26" w:rsidRDefault="00A84428">
      <w:pPr>
        <w:ind w:left="683"/>
        <w:rPr>
          <w:rFonts w:ascii="Arial"/>
          <w:b/>
          <w:sz w:val="20"/>
        </w:rPr>
      </w:pPr>
      <w:r>
        <w:rPr>
          <w:rFonts w:ascii="Arial"/>
          <w:b/>
          <w:sz w:val="20"/>
          <w:u w:val="thick"/>
        </w:rPr>
        <w:t>Important Information:</w:t>
      </w:r>
    </w:p>
    <w:p w14:paraId="78001B4C" w14:textId="77777777" w:rsidR="00501B26" w:rsidRDefault="00A84428">
      <w:pPr>
        <w:spacing w:before="178" w:line="261" w:lineRule="auto"/>
        <w:ind w:left="683"/>
        <w:rPr>
          <w:rFonts w:ascii="Arial"/>
          <w:sz w:val="20"/>
        </w:rPr>
      </w:pPr>
      <w:r>
        <w:rPr>
          <w:rFonts w:ascii="Arial"/>
          <w:sz w:val="20"/>
        </w:rPr>
        <w:t>The</w:t>
      </w:r>
      <w:r>
        <w:rPr>
          <w:rFonts w:ascii="Arial"/>
          <w:spacing w:val="-8"/>
          <w:sz w:val="20"/>
        </w:rPr>
        <w:t xml:space="preserve"> </w:t>
      </w:r>
      <w:r>
        <w:rPr>
          <w:rFonts w:ascii="Arial"/>
          <w:sz w:val="20"/>
        </w:rPr>
        <w:t>employee</w:t>
      </w:r>
      <w:r>
        <w:rPr>
          <w:rFonts w:ascii="Arial"/>
          <w:spacing w:val="-6"/>
          <w:sz w:val="20"/>
        </w:rPr>
        <w:t xml:space="preserve"> </w:t>
      </w:r>
      <w:r>
        <w:rPr>
          <w:rFonts w:ascii="Arial"/>
          <w:sz w:val="20"/>
        </w:rPr>
        <w:t>assumes</w:t>
      </w:r>
      <w:r>
        <w:rPr>
          <w:rFonts w:ascii="Arial"/>
          <w:spacing w:val="-7"/>
          <w:sz w:val="20"/>
        </w:rPr>
        <w:t xml:space="preserve"> </w:t>
      </w:r>
      <w:r>
        <w:rPr>
          <w:rFonts w:ascii="Arial"/>
          <w:sz w:val="20"/>
        </w:rPr>
        <w:t>responsibility</w:t>
      </w:r>
      <w:r>
        <w:rPr>
          <w:rFonts w:ascii="Arial"/>
          <w:spacing w:val="-4"/>
          <w:sz w:val="20"/>
        </w:rPr>
        <w:t xml:space="preserve"> </w:t>
      </w:r>
      <w:r>
        <w:rPr>
          <w:rFonts w:ascii="Arial"/>
          <w:sz w:val="20"/>
        </w:rPr>
        <w:t>and</w:t>
      </w:r>
      <w:r>
        <w:rPr>
          <w:rFonts w:ascii="Arial"/>
          <w:spacing w:val="-5"/>
          <w:sz w:val="20"/>
        </w:rPr>
        <w:t xml:space="preserve"> </w:t>
      </w:r>
      <w:r>
        <w:rPr>
          <w:rFonts w:ascii="Arial"/>
          <w:sz w:val="20"/>
        </w:rPr>
        <w:t>risk</w:t>
      </w:r>
      <w:r>
        <w:rPr>
          <w:rFonts w:ascii="Arial"/>
          <w:spacing w:val="-7"/>
          <w:sz w:val="20"/>
        </w:rPr>
        <w:t xml:space="preserve"> </w:t>
      </w:r>
      <w:r>
        <w:rPr>
          <w:rFonts w:ascii="Arial"/>
          <w:sz w:val="20"/>
        </w:rPr>
        <w:t>of</w:t>
      </w:r>
      <w:r>
        <w:rPr>
          <w:rFonts w:ascii="Arial"/>
          <w:spacing w:val="-6"/>
          <w:sz w:val="20"/>
        </w:rPr>
        <w:t xml:space="preserve"> </w:t>
      </w:r>
      <w:r>
        <w:rPr>
          <w:rFonts w:ascii="Arial"/>
          <w:sz w:val="20"/>
        </w:rPr>
        <w:t>infection</w:t>
      </w:r>
      <w:r>
        <w:rPr>
          <w:rFonts w:ascii="Arial"/>
          <w:spacing w:val="-6"/>
          <w:sz w:val="20"/>
        </w:rPr>
        <w:t xml:space="preserve"> </w:t>
      </w:r>
      <w:r>
        <w:rPr>
          <w:rFonts w:ascii="Arial"/>
          <w:sz w:val="20"/>
        </w:rPr>
        <w:t>if</w:t>
      </w:r>
      <w:r>
        <w:rPr>
          <w:rFonts w:ascii="Arial"/>
          <w:spacing w:val="-8"/>
          <w:sz w:val="20"/>
        </w:rPr>
        <w:t xml:space="preserve"> </w:t>
      </w:r>
      <w:r>
        <w:rPr>
          <w:rFonts w:ascii="Arial"/>
          <w:sz w:val="20"/>
        </w:rPr>
        <w:t>they</w:t>
      </w:r>
      <w:r>
        <w:rPr>
          <w:rFonts w:ascii="Arial"/>
          <w:spacing w:val="-6"/>
          <w:sz w:val="20"/>
        </w:rPr>
        <w:t xml:space="preserve"> </w:t>
      </w:r>
      <w:r>
        <w:rPr>
          <w:rFonts w:ascii="Arial"/>
          <w:sz w:val="20"/>
        </w:rPr>
        <w:t>do</w:t>
      </w:r>
      <w:r>
        <w:rPr>
          <w:rFonts w:ascii="Arial"/>
          <w:spacing w:val="-6"/>
          <w:sz w:val="20"/>
        </w:rPr>
        <w:t xml:space="preserve"> </w:t>
      </w:r>
      <w:r>
        <w:rPr>
          <w:rFonts w:ascii="Arial"/>
          <w:sz w:val="20"/>
        </w:rPr>
        <w:t>not</w:t>
      </w:r>
      <w:r>
        <w:rPr>
          <w:rFonts w:ascii="Arial"/>
          <w:spacing w:val="-8"/>
          <w:sz w:val="20"/>
        </w:rPr>
        <w:t xml:space="preserve"> </w:t>
      </w:r>
      <w:r>
        <w:rPr>
          <w:rFonts w:ascii="Arial"/>
          <w:sz w:val="20"/>
        </w:rPr>
        <w:t>follow</w:t>
      </w:r>
      <w:r>
        <w:rPr>
          <w:rFonts w:ascii="Arial"/>
          <w:spacing w:val="-8"/>
          <w:sz w:val="20"/>
        </w:rPr>
        <w:t xml:space="preserve"> </w:t>
      </w:r>
      <w:r>
        <w:rPr>
          <w:rFonts w:ascii="Arial"/>
          <w:sz w:val="20"/>
        </w:rPr>
        <w:t>the</w:t>
      </w:r>
      <w:r>
        <w:rPr>
          <w:rFonts w:ascii="Arial"/>
          <w:spacing w:val="-5"/>
          <w:sz w:val="20"/>
        </w:rPr>
        <w:t xml:space="preserve"> </w:t>
      </w:r>
      <w:r>
        <w:rPr>
          <w:rFonts w:ascii="Arial"/>
          <w:sz w:val="20"/>
        </w:rPr>
        <w:t>guidelines</w:t>
      </w:r>
      <w:r>
        <w:rPr>
          <w:rFonts w:ascii="Arial"/>
          <w:spacing w:val="-7"/>
          <w:sz w:val="20"/>
        </w:rPr>
        <w:t xml:space="preserve"> </w:t>
      </w:r>
      <w:r>
        <w:rPr>
          <w:rFonts w:ascii="Arial"/>
          <w:sz w:val="20"/>
        </w:rPr>
        <w:t>provided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this document.</w:t>
      </w:r>
    </w:p>
    <w:p w14:paraId="37243549" w14:textId="77777777" w:rsidR="00501B26" w:rsidRDefault="00501B26">
      <w:pPr>
        <w:pStyle w:val="BodyText"/>
        <w:ind w:left="0"/>
        <w:rPr>
          <w:rFonts w:ascii="Arial"/>
          <w:sz w:val="20"/>
        </w:rPr>
      </w:pPr>
    </w:p>
    <w:p w14:paraId="031D02F8" w14:textId="77777777" w:rsidR="00501B26" w:rsidRDefault="00501B26">
      <w:pPr>
        <w:pStyle w:val="BodyText"/>
        <w:spacing w:before="1"/>
        <w:ind w:left="0"/>
        <w:rPr>
          <w:rFonts w:ascii="Arial"/>
          <w:sz w:val="29"/>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5875"/>
      </w:tblGrid>
      <w:tr w:rsidR="00501B26" w14:paraId="520F54AE" w14:textId="77777777">
        <w:trPr>
          <w:trHeight w:val="230"/>
        </w:trPr>
        <w:tc>
          <w:tcPr>
            <w:tcW w:w="4321" w:type="dxa"/>
          </w:tcPr>
          <w:p w14:paraId="0B07A895" w14:textId="77777777" w:rsidR="00501B26" w:rsidRDefault="00A84428">
            <w:pPr>
              <w:pStyle w:val="TableParagraph"/>
              <w:spacing w:line="210" w:lineRule="exact"/>
              <w:rPr>
                <w:sz w:val="20"/>
              </w:rPr>
            </w:pPr>
            <w:r>
              <w:rPr>
                <w:sz w:val="20"/>
              </w:rPr>
              <w:t>Procedure Number:</w:t>
            </w:r>
          </w:p>
        </w:tc>
        <w:tc>
          <w:tcPr>
            <w:tcW w:w="5875" w:type="dxa"/>
          </w:tcPr>
          <w:p w14:paraId="3FDB105B" w14:textId="77777777" w:rsidR="00501B26" w:rsidRDefault="00501B26">
            <w:pPr>
              <w:pStyle w:val="TableParagraph"/>
              <w:ind w:left="0"/>
              <w:rPr>
                <w:rFonts w:ascii="Times New Roman"/>
                <w:sz w:val="16"/>
              </w:rPr>
            </w:pPr>
          </w:p>
        </w:tc>
      </w:tr>
      <w:tr w:rsidR="00501B26" w14:paraId="6B5C0F72" w14:textId="77777777">
        <w:trPr>
          <w:trHeight w:val="230"/>
        </w:trPr>
        <w:tc>
          <w:tcPr>
            <w:tcW w:w="4321" w:type="dxa"/>
          </w:tcPr>
          <w:p w14:paraId="31307BC4" w14:textId="77777777" w:rsidR="00501B26" w:rsidRDefault="00A84428">
            <w:pPr>
              <w:pStyle w:val="TableParagraph"/>
              <w:spacing w:line="210" w:lineRule="exact"/>
              <w:rPr>
                <w:sz w:val="20"/>
              </w:rPr>
            </w:pPr>
            <w:r>
              <w:rPr>
                <w:sz w:val="20"/>
              </w:rPr>
              <w:t>Procedure Owner:</w:t>
            </w:r>
          </w:p>
        </w:tc>
        <w:tc>
          <w:tcPr>
            <w:tcW w:w="5875" w:type="dxa"/>
          </w:tcPr>
          <w:p w14:paraId="2C08DEE7" w14:textId="77777777" w:rsidR="00501B26" w:rsidRDefault="00501B26">
            <w:pPr>
              <w:pStyle w:val="TableParagraph"/>
              <w:ind w:left="0"/>
              <w:rPr>
                <w:rFonts w:ascii="Times New Roman"/>
                <w:sz w:val="16"/>
              </w:rPr>
            </w:pPr>
          </w:p>
        </w:tc>
      </w:tr>
      <w:tr w:rsidR="00501B26" w14:paraId="0F326989" w14:textId="77777777">
        <w:trPr>
          <w:trHeight w:val="230"/>
        </w:trPr>
        <w:tc>
          <w:tcPr>
            <w:tcW w:w="4321" w:type="dxa"/>
          </w:tcPr>
          <w:p w14:paraId="45C965DA" w14:textId="77777777" w:rsidR="00501B26" w:rsidRDefault="00A84428">
            <w:pPr>
              <w:pStyle w:val="TableParagraph"/>
              <w:spacing w:line="210" w:lineRule="exact"/>
              <w:rPr>
                <w:sz w:val="20"/>
              </w:rPr>
            </w:pPr>
            <w:r>
              <w:rPr>
                <w:sz w:val="20"/>
              </w:rPr>
              <w:t>Endorsed by:</w:t>
            </w:r>
          </w:p>
        </w:tc>
        <w:tc>
          <w:tcPr>
            <w:tcW w:w="5875" w:type="dxa"/>
          </w:tcPr>
          <w:p w14:paraId="5A552327" w14:textId="77777777" w:rsidR="00501B26" w:rsidRDefault="00501B26">
            <w:pPr>
              <w:pStyle w:val="TableParagraph"/>
              <w:ind w:left="0"/>
              <w:rPr>
                <w:rFonts w:ascii="Times New Roman"/>
                <w:sz w:val="16"/>
              </w:rPr>
            </w:pPr>
          </w:p>
        </w:tc>
      </w:tr>
      <w:tr w:rsidR="00501B26" w14:paraId="3FEF0A0F" w14:textId="77777777">
        <w:trPr>
          <w:trHeight w:val="230"/>
        </w:trPr>
        <w:tc>
          <w:tcPr>
            <w:tcW w:w="4321" w:type="dxa"/>
          </w:tcPr>
          <w:p w14:paraId="1C07627F" w14:textId="77777777" w:rsidR="00501B26" w:rsidRDefault="00A84428">
            <w:pPr>
              <w:pStyle w:val="TableParagraph"/>
              <w:spacing w:line="210" w:lineRule="exact"/>
              <w:rPr>
                <w:sz w:val="20"/>
              </w:rPr>
            </w:pPr>
            <w:r>
              <w:rPr>
                <w:sz w:val="20"/>
              </w:rPr>
              <w:t>Final Approval:</w:t>
            </w:r>
          </w:p>
        </w:tc>
        <w:tc>
          <w:tcPr>
            <w:tcW w:w="5875" w:type="dxa"/>
          </w:tcPr>
          <w:p w14:paraId="625A5EAD" w14:textId="77777777" w:rsidR="00501B26" w:rsidRDefault="00501B26">
            <w:pPr>
              <w:pStyle w:val="TableParagraph"/>
              <w:ind w:left="0"/>
              <w:rPr>
                <w:rFonts w:ascii="Times New Roman"/>
                <w:sz w:val="16"/>
              </w:rPr>
            </w:pPr>
          </w:p>
        </w:tc>
      </w:tr>
      <w:tr w:rsidR="00501B26" w14:paraId="20AC2A86" w14:textId="77777777">
        <w:trPr>
          <w:trHeight w:val="230"/>
        </w:trPr>
        <w:tc>
          <w:tcPr>
            <w:tcW w:w="4321" w:type="dxa"/>
          </w:tcPr>
          <w:p w14:paraId="5061BAEA" w14:textId="77777777" w:rsidR="00501B26" w:rsidRDefault="00A84428">
            <w:pPr>
              <w:pStyle w:val="TableParagraph"/>
              <w:spacing w:line="210" w:lineRule="exact"/>
              <w:rPr>
                <w:sz w:val="20"/>
              </w:rPr>
            </w:pPr>
            <w:r>
              <w:rPr>
                <w:sz w:val="20"/>
              </w:rPr>
              <w:t>Date Approved:</w:t>
            </w:r>
          </w:p>
        </w:tc>
        <w:tc>
          <w:tcPr>
            <w:tcW w:w="5875" w:type="dxa"/>
          </w:tcPr>
          <w:p w14:paraId="504C7833" w14:textId="77777777" w:rsidR="00501B26" w:rsidRDefault="00501B26">
            <w:pPr>
              <w:pStyle w:val="TableParagraph"/>
              <w:ind w:left="0"/>
              <w:rPr>
                <w:rFonts w:ascii="Times New Roman"/>
                <w:sz w:val="16"/>
              </w:rPr>
            </w:pPr>
          </w:p>
        </w:tc>
      </w:tr>
      <w:tr w:rsidR="00501B26" w14:paraId="39AD61FB" w14:textId="77777777">
        <w:trPr>
          <w:trHeight w:val="230"/>
        </w:trPr>
        <w:tc>
          <w:tcPr>
            <w:tcW w:w="4321" w:type="dxa"/>
          </w:tcPr>
          <w:p w14:paraId="07E82309" w14:textId="77777777" w:rsidR="00501B26" w:rsidRDefault="00A84428">
            <w:pPr>
              <w:pStyle w:val="TableParagraph"/>
              <w:spacing w:line="210" w:lineRule="exact"/>
              <w:rPr>
                <w:sz w:val="20"/>
              </w:rPr>
            </w:pPr>
            <w:r>
              <w:rPr>
                <w:sz w:val="20"/>
              </w:rPr>
              <w:t>Review Date:</w:t>
            </w:r>
          </w:p>
        </w:tc>
        <w:tc>
          <w:tcPr>
            <w:tcW w:w="5875" w:type="dxa"/>
          </w:tcPr>
          <w:p w14:paraId="6F94C744" w14:textId="77777777" w:rsidR="00501B26" w:rsidRDefault="00501B26">
            <w:pPr>
              <w:pStyle w:val="TableParagraph"/>
              <w:ind w:left="0"/>
              <w:rPr>
                <w:rFonts w:ascii="Times New Roman"/>
                <w:sz w:val="16"/>
              </w:rPr>
            </w:pPr>
          </w:p>
        </w:tc>
      </w:tr>
      <w:tr w:rsidR="00501B26" w14:paraId="78B7EADD" w14:textId="77777777">
        <w:trPr>
          <w:trHeight w:val="230"/>
        </w:trPr>
        <w:tc>
          <w:tcPr>
            <w:tcW w:w="4321" w:type="dxa"/>
          </w:tcPr>
          <w:p w14:paraId="4B94B1C6" w14:textId="77777777" w:rsidR="00501B26" w:rsidRDefault="00A84428">
            <w:pPr>
              <w:pStyle w:val="TableParagraph"/>
              <w:spacing w:line="210" w:lineRule="exact"/>
              <w:rPr>
                <w:sz w:val="20"/>
              </w:rPr>
            </w:pPr>
            <w:r>
              <w:rPr>
                <w:sz w:val="20"/>
              </w:rPr>
              <w:t>Revision Date:</w:t>
            </w:r>
          </w:p>
        </w:tc>
        <w:tc>
          <w:tcPr>
            <w:tcW w:w="5875" w:type="dxa"/>
          </w:tcPr>
          <w:p w14:paraId="2274DFBC" w14:textId="77777777" w:rsidR="00501B26" w:rsidRDefault="00501B26">
            <w:pPr>
              <w:pStyle w:val="TableParagraph"/>
              <w:ind w:left="0"/>
              <w:rPr>
                <w:rFonts w:ascii="Times New Roman"/>
                <w:sz w:val="16"/>
              </w:rPr>
            </w:pPr>
          </w:p>
        </w:tc>
      </w:tr>
      <w:tr w:rsidR="00501B26" w14:paraId="7058EF1B" w14:textId="77777777">
        <w:trPr>
          <w:trHeight w:val="230"/>
        </w:trPr>
        <w:tc>
          <w:tcPr>
            <w:tcW w:w="4321" w:type="dxa"/>
          </w:tcPr>
          <w:p w14:paraId="42BA09A2" w14:textId="77777777" w:rsidR="00501B26" w:rsidRDefault="00A84428">
            <w:pPr>
              <w:pStyle w:val="TableParagraph"/>
              <w:spacing w:line="210" w:lineRule="exact"/>
              <w:rPr>
                <w:sz w:val="20"/>
              </w:rPr>
            </w:pPr>
            <w:r>
              <w:rPr>
                <w:sz w:val="20"/>
              </w:rPr>
              <w:t>Amendments:</w:t>
            </w:r>
          </w:p>
        </w:tc>
        <w:tc>
          <w:tcPr>
            <w:tcW w:w="5875" w:type="dxa"/>
          </w:tcPr>
          <w:p w14:paraId="761074AC" w14:textId="77777777" w:rsidR="00501B26" w:rsidRDefault="00501B26">
            <w:pPr>
              <w:pStyle w:val="TableParagraph"/>
              <w:ind w:left="0"/>
              <w:rPr>
                <w:rFonts w:ascii="Times New Roman"/>
                <w:sz w:val="16"/>
              </w:rPr>
            </w:pPr>
          </w:p>
        </w:tc>
      </w:tr>
      <w:tr w:rsidR="00501B26" w14:paraId="4D7980A7" w14:textId="77777777">
        <w:trPr>
          <w:trHeight w:val="244"/>
        </w:trPr>
        <w:tc>
          <w:tcPr>
            <w:tcW w:w="4321" w:type="dxa"/>
          </w:tcPr>
          <w:p w14:paraId="1ED9CC22" w14:textId="77777777" w:rsidR="00501B26" w:rsidRDefault="00A84428">
            <w:pPr>
              <w:pStyle w:val="TableParagraph"/>
              <w:spacing w:line="224" w:lineRule="exact"/>
              <w:rPr>
                <w:sz w:val="20"/>
              </w:rPr>
            </w:pPr>
            <w:r>
              <w:rPr>
                <w:sz w:val="20"/>
              </w:rPr>
              <w:t>Related Policies, Procedures, Schedules:</w:t>
            </w:r>
          </w:p>
        </w:tc>
        <w:tc>
          <w:tcPr>
            <w:tcW w:w="5875" w:type="dxa"/>
          </w:tcPr>
          <w:p w14:paraId="2478E86E" w14:textId="77777777" w:rsidR="00501B26" w:rsidRDefault="00501B26">
            <w:pPr>
              <w:pStyle w:val="TableParagraph"/>
              <w:ind w:left="0"/>
              <w:rPr>
                <w:rFonts w:ascii="Times New Roman"/>
                <w:sz w:val="16"/>
              </w:rPr>
            </w:pPr>
          </w:p>
        </w:tc>
      </w:tr>
    </w:tbl>
    <w:p w14:paraId="49496574" w14:textId="77777777" w:rsidR="00501B26" w:rsidRDefault="00501B26">
      <w:pPr>
        <w:pStyle w:val="BodyText"/>
        <w:spacing w:before="4"/>
        <w:ind w:left="0"/>
        <w:rPr>
          <w:rFonts w:ascii="Arial"/>
          <w:sz w:val="27"/>
        </w:rPr>
      </w:pPr>
    </w:p>
    <w:p w14:paraId="1FC5E45D" w14:textId="77777777" w:rsidR="00501B26" w:rsidRDefault="00A84428">
      <w:pPr>
        <w:spacing w:before="93"/>
        <w:ind w:left="683"/>
        <w:rPr>
          <w:rFonts w:ascii="Arial"/>
          <w:sz w:val="20"/>
        </w:rPr>
      </w:pPr>
      <w:r>
        <w:rPr>
          <w:rFonts w:ascii="Arial"/>
          <w:sz w:val="20"/>
          <w:u w:val="single"/>
        </w:rPr>
        <w:t>Contact Person</w:t>
      </w:r>
      <w:r>
        <w:rPr>
          <w:rFonts w:ascii="Arial"/>
          <w:sz w:val="20"/>
        </w:rPr>
        <w:t>:</w:t>
      </w:r>
    </w:p>
    <w:p w14:paraId="05D699BB" w14:textId="77777777" w:rsidR="00501B26" w:rsidRDefault="00501B26">
      <w:pPr>
        <w:pStyle w:val="BodyText"/>
        <w:ind w:left="0"/>
        <w:rPr>
          <w:rFonts w:ascii="Arial"/>
          <w:sz w:val="20"/>
        </w:rPr>
      </w:pPr>
    </w:p>
    <w:p w14:paraId="14D45B86" w14:textId="77777777" w:rsidR="00501B26" w:rsidRDefault="00501B26">
      <w:pPr>
        <w:pStyle w:val="BodyText"/>
        <w:spacing w:before="10"/>
        <w:ind w:left="0"/>
        <w:rPr>
          <w:rFonts w:ascii="Arial"/>
        </w:rPr>
      </w:pPr>
    </w:p>
    <w:p w14:paraId="31C7ED2F" w14:textId="77777777" w:rsidR="00501B26" w:rsidRDefault="00A84428">
      <w:pPr>
        <w:spacing w:before="93" w:line="427" w:lineRule="auto"/>
        <w:ind w:left="683" w:right="8903"/>
        <w:rPr>
          <w:rFonts w:ascii="Arial"/>
          <w:sz w:val="20"/>
        </w:rPr>
      </w:pPr>
      <w:r>
        <w:rPr>
          <w:rFonts w:ascii="Arial"/>
          <w:sz w:val="20"/>
        </w:rPr>
        <w:t xml:space="preserve">Contact </w:t>
      </w:r>
      <w:r>
        <w:rPr>
          <w:rFonts w:ascii="Arial"/>
          <w:spacing w:val="-3"/>
          <w:sz w:val="20"/>
        </w:rPr>
        <w:t xml:space="preserve">Person: </w:t>
      </w:r>
      <w:r>
        <w:rPr>
          <w:rFonts w:ascii="Arial"/>
          <w:sz w:val="20"/>
        </w:rPr>
        <w:t>Position: Phone:</w:t>
      </w:r>
    </w:p>
    <w:p w14:paraId="5DE3052E" w14:textId="77777777" w:rsidR="00501B26" w:rsidRDefault="00A84428">
      <w:pPr>
        <w:spacing w:line="226" w:lineRule="exact"/>
        <w:ind w:left="683"/>
        <w:rPr>
          <w:rFonts w:ascii="Arial"/>
          <w:sz w:val="20"/>
        </w:rPr>
      </w:pPr>
      <w:r>
        <w:rPr>
          <w:rFonts w:ascii="Arial"/>
          <w:sz w:val="20"/>
        </w:rPr>
        <w:t>Email:</w:t>
      </w:r>
    </w:p>
    <w:p w14:paraId="694A9F22" w14:textId="77777777" w:rsidR="00501B26" w:rsidRDefault="00501B26">
      <w:pPr>
        <w:spacing w:line="226" w:lineRule="exact"/>
        <w:rPr>
          <w:rFonts w:ascii="Arial"/>
          <w:sz w:val="20"/>
        </w:rPr>
        <w:sectPr w:rsidR="00501B26">
          <w:pgSz w:w="12240" w:h="15840"/>
          <w:pgMar w:top="1300" w:right="600" w:bottom="1120" w:left="620" w:header="0" w:footer="932" w:gutter="0"/>
          <w:cols w:space="720"/>
        </w:sectPr>
      </w:pPr>
    </w:p>
    <w:p w14:paraId="6EC7CAFE" w14:textId="77777777" w:rsidR="00501B26" w:rsidRDefault="00501B26">
      <w:pPr>
        <w:pStyle w:val="BodyText"/>
        <w:ind w:left="0"/>
        <w:rPr>
          <w:rFonts w:ascii="Arial"/>
          <w:sz w:val="20"/>
        </w:rPr>
      </w:pPr>
    </w:p>
    <w:p w14:paraId="01C364D8" w14:textId="77777777" w:rsidR="00501B26" w:rsidRDefault="00501B26">
      <w:pPr>
        <w:pStyle w:val="BodyText"/>
        <w:ind w:left="0"/>
        <w:rPr>
          <w:rFonts w:ascii="Arial"/>
        </w:rPr>
      </w:pPr>
    </w:p>
    <w:p w14:paraId="40005B9B" w14:textId="77777777" w:rsidR="00501B26" w:rsidRPr="00BC459D" w:rsidRDefault="00A84428" w:rsidP="00BC459D">
      <w:pPr>
        <w:pStyle w:val="Heading2"/>
        <w:rPr>
          <w:color w:val="1F497D" w:themeColor="text2"/>
        </w:rPr>
      </w:pPr>
      <w:bookmarkStart w:id="49" w:name="_bookmark51"/>
      <w:bookmarkStart w:id="50" w:name="_Toc55201264"/>
      <w:bookmarkEnd w:id="49"/>
      <w:r w:rsidRPr="00BC459D">
        <w:rPr>
          <w:color w:val="1F497D" w:themeColor="text2"/>
        </w:rPr>
        <w:t>Appendix C: Risk assessment for pandemic influenza</w:t>
      </w:r>
      <w:bookmarkEnd w:id="50"/>
    </w:p>
    <w:p w14:paraId="68C7186F" w14:textId="77777777" w:rsidR="00501B26" w:rsidRDefault="00501B26">
      <w:pPr>
        <w:pStyle w:val="BodyText"/>
        <w:ind w:left="0"/>
        <w:rPr>
          <w:rFonts w:ascii="Calibri Light"/>
          <w:sz w:val="26"/>
        </w:rPr>
      </w:pPr>
    </w:p>
    <w:p w14:paraId="390143F9" w14:textId="0666813B" w:rsidR="00501B26" w:rsidRDefault="00A84428">
      <w:pPr>
        <w:spacing w:before="159" w:line="264" w:lineRule="auto"/>
        <w:ind w:left="683" w:right="1004"/>
        <w:rPr>
          <w:sz w:val="20"/>
        </w:rPr>
      </w:pPr>
      <w:r>
        <w:rPr>
          <w:sz w:val="20"/>
        </w:rPr>
        <w:t xml:space="preserve">The following risk assessment table is adapted from WorkSafeBC Occupational Health and Safety Regulation Guideline G6.34-6. Using this guideline as a reference, </w:t>
      </w:r>
      <w:r w:rsidR="002E2E4E">
        <w:rPr>
          <w:sz w:val="20"/>
        </w:rPr>
        <w:t xml:space="preserve">and the recommendation from the Public Health Officer, </w:t>
      </w:r>
      <w:r>
        <w:rPr>
          <w:sz w:val="20"/>
        </w:rPr>
        <w:t>the employer can determine the risk level to workers, depending on their potential exposure in the workplace.</w:t>
      </w:r>
    </w:p>
    <w:p w14:paraId="009985A5" w14:textId="77777777" w:rsidR="00501B26" w:rsidRDefault="00501B26">
      <w:pPr>
        <w:pStyle w:val="BodyText"/>
        <w:spacing w:before="9" w:after="1"/>
        <w:ind w:left="0"/>
        <w:rPr>
          <w:sz w:val="21"/>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607"/>
        <w:gridCol w:w="2609"/>
        <w:gridCol w:w="2609"/>
      </w:tblGrid>
      <w:tr w:rsidR="00501B26" w14:paraId="3C32F9F8" w14:textId="77777777">
        <w:trPr>
          <w:trHeight w:val="2052"/>
        </w:trPr>
        <w:tc>
          <w:tcPr>
            <w:tcW w:w="1526" w:type="dxa"/>
            <w:shd w:val="clear" w:color="auto" w:fill="B4C5E7"/>
          </w:tcPr>
          <w:p w14:paraId="1CA8CAC8" w14:textId="77777777" w:rsidR="00501B26" w:rsidRDefault="00501B26">
            <w:pPr>
              <w:pStyle w:val="TableParagraph"/>
              <w:ind w:left="0"/>
              <w:rPr>
                <w:rFonts w:ascii="Times New Roman"/>
              </w:rPr>
            </w:pPr>
          </w:p>
        </w:tc>
        <w:tc>
          <w:tcPr>
            <w:tcW w:w="2607" w:type="dxa"/>
            <w:shd w:val="clear" w:color="auto" w:fill="E7E6E6"/>
          </w:tcPr>
          <w:p w14:paraId="12782B35" w14:textId="77777777" w:rsidR="00501B26" w:rsidRDefault="00A84428">
            <w:pPr>
              <w:pStyle w:val="TableParagraph"/>
              <w:spacing w:line="292" w:lineRule="exact"/>
              <w:ind w:left="108"/>
              <w:rPr>
                <w:rFonts w:ascii="Calibri"/>
                <w:b/>
                <w:sz w:val="24"/>
              </w:rPr>
            </w:pPr>
            <w:r>
              <w:rPr>
                <w:rFonts w:ascii="Calibri"/>
                <w:b/>
                <w:sz w:val="24"/>
              </w:rPr>
              <w:t>Low Risk</w:t>
            </w:r>
          </w:p>
          <w:p w14:paraId="271E5959" w14:textId="77777777" w:rsidR="00501B26" w:rsidRDefault="00A84428">
            <w:pPr>
              <w:pStyle w:val="TableParagraph"/>
              <w:ind w:left="108" w:right="301"/>
              <w:rPr>
                <w:rFonts w:ascii="Calibri"/>
                <w:sz w:val="24"/>
              </w:rPr>
            </w:pPr>
            <w:r>
              <w:rPr>
                <w:rFonts w:ascii="Calibri"/>
                <w:sz w:val="24"/>
              </w:rPr>
              <w:t>Workers who typically have no contact with people infected.</w:t>
            </w:r>
          </w:p>
        </w:tc>
        <w:tc>
          <w:tcPr>
            <w:tcW w:w="2609" w:type="dxa"/>
            <w:shd w:val="clear" w:color="auto" w:fill="E7E6E6"/>
          </w:tcPr>
          <w:p w14:paraId="5256794B" w14:textId="77777777" w:rsidR="00501B26" w:rsidRDefault="00A84428">
            <w:pPr>
              <w:pStyle w:val="TableParagraph"/>
              <w:ind w:left="108" w:right="250"/>
              <w:rPr>
                <w:rFonts w:ascii="Calibri"/>
                <w:sz w:val="24"/>
              </w:rPr>
            </w:pPr>
            <w:r>
              <w:rPr>
                <w:rFonts w:ascii="Calibri"/>
                <w:b/>
                <w:sz w:val="24"/>
              </w:rPr>
              <w:t xml:space="preserve">Moderate risk </w:t>
            </w:r>
            <w:r>
              <w:rPr>
                <w:rFonts w:ascii="Calibri"/>
                <w:sz w:val="24"/>
              </w:rPr>
              <w:t>Workers who may be exposed to infected people from time to time in relatively</w:t>
            </w:r>
            <w:r>
              <w:rPr>
                <w:rFonts w:ascii="Calibri"/>
                <w:spacing w:val="-7"/>
                <w:sz w:val="24"/>
              </w:rPr>
              <w:t xml:space="preserve"> </w:t>
            </w:r>
            <w:r>
              <w:rPr>
                <w:rFonts w:ascii="Calibri"/>
                <w:sz w:val="24"/>
              </w:rPr>
              <w:t>large,</w:t>
            </w:r>
          </w:p>
          <w:p w14:paraId="5A781F27" w14:textId="77777777" w:rsidR="00501B26" w:rsidRDefault="00A84428">
            <w:pPr>
              <w:pStyle w:val="TableParagraph"/>
              <w:spacing w:before="1" w:line="290" w:lineRule="atLeast"/>
              <w:ind w:left="108" w:right="1011"/>
              <w:rPr>
                <w:rFonts w:ascii="Calibri"/>
                <w:sz w:val="24"/>
              </w:rPr>
            </w:pPr>
            <w:r>
              <w:rPr>
                <w:rFonts w:ascii="Calibri"/>
                <w:sz w:val="24"/>
              </w:rPr>
              <w:t>well-ventilated workspaces</w:t>
            </w:r>
          </w:p>
        </w:tc>
        <w:tc>
          <w:tcPr>
            <w:tcW w:w="2609" w:type="dxa"/>
            <w:shd w:val="clear" w:color="auto" w:fill="E7E6E6"/>
          </w:tcPr>
          <w:p w14:paraId="4D5008B6" w14:textId="77777777" w:rsidR="00501B26" w:rsidRDefault="00A84428">
            <w:pPr>
              <w:pStyle w:val="TableParagraph"/>
              <w:spacing w:line="292" w:lineRule="exact"/>
              <w:ind w:left="108"/>
              <w:rPr>
                <w:rFonts w:ascii="Calibri"/>
                <w:b/>
                <w:sz w:val="24"/>
              </w:rPr>
            </w:pPr>
            <w:r>
              <w:rPr>
                <w:rFonts w:ascii="Calibri"/>
                <w:b/>
                <w:sz w:val="24"/>
              </w:rPr>
              <w:t>High risk</w:t>
            </w:r>
          </w:p>
          <w:p w14:paraId="126B1D64" w14:textId="77777777" w:rsidR="00501B26" w:rsidRDefault="00A84428">
            <w:pPr>
              <w:pStyle w:val="TableParagraph"/>
              <w:ind w:left="108" w:right="99"/>
              <w:rPr>
                <w:rFonts w:ascii="Calibri"/>
                <w:sz w:val="24"/>
              </w:rPr>
            </w:pPr>
            <w:r>
              <w:rPr>
                <w:rFonts w:ascii="Calibri"/>
                <w:sz w:val="24"/>
              </w:rPr>
              <w:t>Workers who may have contact with infected patients or with infected people in</w:t>
            </w:r>
            <w:r>
              <w:rPr>
                <w:rFonts w:ascii="Calibri"/>
                <w:spacing w:val="-12"/>
                <w:sz w:val="24"/>
              </w:rPr>
              <w:t xml:space="preserve"> </w:t>
            </w:r>
            <w:r>
              <w:rPr>
                <w:rFonts w:ascii="Calibri"/>
                <w:sz w:val="24"/>
              </w:rPr>
              <w:t>small,</w:t>
            </w:r>
          </w:p>
          <w:p w14:paraId="32532EB1" w14:textId="77777777" w:rsidR="00501B26" w:rsidRDefault="00A84428">
            <w:pPr>
              <w:pStyle w:val="TableParagraph"/>
              <w:spacing w:before="2" w:line="290" w:lineRule="atLeast"/>
              <w:ind w:left="108" w:right="804"/>
              <w:rPr>
                <w:rFonts w:ascii="Calibri"/>
                <w:sz w:val="24"/>
              </w:rPr>
            </w:pPr>
            <w:r>
              <w:rPr>
                <w:rFonts w:ascii="Calibri"/>
                <w:sz w:val="24"/>
              </w:rPr>
              <w:t>poorly ventilated workspaces</w:t>
            </w:r>
          </w:p>
        </w:tc>
      </w:tr>
      <w:tr w:rsidR="00501B26" w14:paraId="2AEF6D07" w14:textId="77777777">
        <w:trPr>
          <w:trHeight w:val="1756"/>
        </w:trPr>
        <w:tc>
          <w:tcPr>
            <w:tcW w:w="1526" w:type="dxa"/>
            <w:shd w:val="clear" w:color="auto" w:fill="B4C5E7"/>
          </w:tcPr>
          <w:p w14:paraId="0AAC6561" w14:textId="77777777" w:rsidR="00501B26" w:rsidRDefault="00A84428">
            <w:pPr>
              <w:pStyle w:val="TableParagraph"/>
              <w:spacing w:before="1"/>
              <w:rPr>
                <w:rFonts w:ascii="Calibri"/>
                <w:b/>
                <w:sz w:val="20"/>
              </w:rPr>
            </w:pPr>
            <w:r>
              <w:rPr>
                <w:rFonts w:ascii="Calibri"/>
                <w:b/>
                <w:sz w:val="20"/>
              </w:rPr>
              <w:t>Hand Hygiene</w:t>
            </w:r>
          </w:p>
        </w:tc>
        <w:tc>
          <w:tcPr>
            <w:tcW w:w="2607" w:type="dxa"/>
            <w:shd w:val="clear" w:color="auto" w:fill="E7E6E6"/>
          </w:tcPr>
          <w:p w14:paraId="12B9FC41" w14:textId="77777777" w:rsidR="00501B26" w:rsidRDefault="00A84428">
            <w:pPr>
              <w:pStyle w:val="TableParagraph"/>
              <w:ind w:left="108" w:right="128"/>
              <w:rPr>
                <w:rFonts w:ascii="Calibri"/>
                <w:sz w:val="24"/>
              </w:rPr>
            </w:pPr>
            <w:r>
              <w:rPr>
                <w:rFonts w:ascii="Calibri"/>
                <w:b/>
                <w:sz w:val="24"/>
              </w:rPr>
              <w:t xml:space="preserve">Yes </w:t>
            </w:r>
            <w:r>
              <w:rPr>
                <w:rFonts w:ascii="Calibri"/>
                <w:sz w:val="24"/>
              </w:rPr>
              <w:t>(washing with soap and water, using an alcohol-based hand rub, or using hand wipes that contain</w:t>
            </w:r>
            <w:r>
              <w:rPr>
                <w:rFonts w:ascii="Calibri"/>
                <w:spacing w:val="-4"/>
                <w:sz w:val="24"/>
              </w:rPr>
              <w:t xml:space="preserve"> </w:t>
            </w:r>
            <w:r>
              <w:rPr>
                <w:rFonts w:ascii="Calibri"/>
                <w:sz w:val="24"/>
              </w:rPr>
              <w:t>effective</w:t>
            </w:r>
          </w:p>
          <w:p w14:paraId="040EFE11" w14:textId="77777777" w:rsidR="00501B26" w:rsidRDefault="00A84428">
            <w:pPr>
              <w:pStyle w:val="TableParagraph"/>
              <w:spacing w:line="272" w:lineRule="exact"/>
              <w:ind w:left="108"/>
              <w:rPr>
                <w:rFonts w:ascii="Calibri"/>
                <w:b/>
                <w:sz w:val="24"/>
              </w:rPr>
            </w:pPr>
            <w:r>
              <w:rPr>
                <w:rFonts w:ascii="Calibri"/>
                <w:sz w:val="24"/>
              </w:rPr>
              <w:t>disinfectant</w:t>
            </w:r>
            <w:r>
              <w:rPr>
                <w:rFonts w:ascii="Calibri"/>
                <w:b/>
                <w:sz w:val="24"/>
              </w:rPr>
              <w:t>)</w:t>
            </w:r>
          </w:p>
        </w:tc>
        <w:tc>
          <w:tcPr>
            <w:tcW w:w="2609" w:type="dxa"/>
            <w:shd w:val="clear" w:color="auto" w:fill="E7E6E6"/>
          </w:tcPr>
          <w:p w14:paraId="4E358B58" w14:textId="77777777" w:rsidR="00501B26" w:rsidRDefault="00A84428">
            <w:pPr>
              <w:pStyle w:val="TableParagraph"/>
              <w:ind w:left="108" w:right="130"/>
              <w:rPr>
                <w:rFonts w:ascii="Calibri"/>
                <w:sz w:val="24"/>
              </w:rPr>
            </w:pPr>
            <w:r>
              <w:rPr>
                <w:rFonts w:ascii="Calibri"/>
                <w:b/>
                <w:sz w:val="24"/>
              </w:rPr>
              <w:t xml:space="preserve">Yes </w:t>
            </w:r>
            <w:r>
              <w:rPr>
                <w:rFonts w:ascii="Calibri"/>
                <w:sz w:val="24"/>
              </w:rPr>
              <w:t>(washing with soap and water, using an alcohol-based hand rub, or using hand wipes that contain</w:t>
            </w:r>
            <w:r>
              <w:rPr>
                <w:rFonts w:ascii="Calibri"/>
                <w:spacing w:val="-4"/>
                <w:sz w:val="24"/>
              </w:rPr>
              <w:t xml:space="preserve"> </w:t>
            </w:r>
            <w:r>
              <w:rPr>
                <w:rFonts w:ascii="Calibri"/>
                <w:sz w:val="24"/>
              </w:rPr>
              <w:t>effective</w:t>
            </w:r>
          </w:p>
          <w:p w14:paraId="772F9F82" w14:textId="77777777" w:rsidR="00501B26" w:rsidRDefault="00A84428">
            <w:pPr>
              <w:pStyle w:val="TableParagraph"/>
              <w:spacing w:line="272" w:lineRule="exact"/>
              <w:ind w:left="108"/>
              <w:rPr>
                <w:rFonts w:ascii="Calibri"/>
                <w:b/>
                <w:sz w:val="24"/>
              </w:rPr>
            </w:pPr>
            <w:r>
              <w:rPr>
                <w:rFonts w:ascii="Calibri"/>
                <w:sz w:val="24"/>
              </w:rPr>
              <w:t>disinfectant</w:t>
            </w:r>
            <w:r>
              <w:rPr>
                <w:rFonts w:ascii="Calibri"/>
                <w:b/>
                <w:sz w:val="24"/>
              </w:rPr>
              <w:t>)</w:t>
            </w:r>
          </w:p>
        </w:tc>
        <w:tc>
          <w:tcPr>
            <w:tcW w:w="2609" w:type="dxa"/>
            <w:shd w:val="clear" w:color="auto" w:fill="E7E6E6"/>
          </w:tcPr>
          <w:p w14:paraId="790737AF" w14:textId="77777777" w:rsidR="00501B26" w:rsidRDefault="00A84428">
            <w:pPr>
              <w:pStyle w:val="TableParagraph"/>
              <w:ind w:left="108" w:right="130"/>
              <w:rPr>
                <w:rFonts w:ascii="Calibri"/>
                <w:sz w:val="24"/>
              </w:rPr>
            </w:pPr>
            <w:r>
              <w:rPr>
                <w:rFonts w:ascii="Calibri"/>
                <w:b/>
                <w:sz w:val="24"/>
              </w:rPr>
              <w:t xml:space="preserve">Yes </w:t>
            </w:r>
            <w:r>
              <w:rPr>
                <w:rFonts w:ascii="Calibri"/>
                <w:sz w:val="24"/>
              </w:rPr>
              <w:t>(washing with soap and water, using an alcohol-based hand rub, or using hand wipes that contain</w:t>
            </w:r>
            <w:r>
              <w:rPr>
                <w:rFonts w:ascii="Calibri"/>
                <w:spacing w:val="-4"/>
                <w:sz w:val="24"/>
              </w:rPr>
              <w:t xml:space="preserve"> </w:t>
            </w:r>
            <w:r>
              <w:rPr>
                <w:rFonts w:ascii="Calibri"/>
                <w:sz w:val="24"/>
              </w:rPr>
              <w:t>effective</w:t>
            </w:r>
          </w:p>
          <w:p w14:paraId="24F01F59" w14:textId="77777777" w:rsidR="00501B26" w:rsidRDefault="00A84428">
            <w:pPr>
              <w:pStyle w:val="TableParagraph"/>
              <w:spacing w:line="272" w:lineRule="exact"/>
              <w:ind w:left="108"/>
              <w:rPr>
                <w:rFonts w:ascii="Calibri"/>
                <w:b/>
                <w:sz w:val="24"/>
              </w:rPr>
            </w:pPr>
            <w:r>
              <w:rPr>
                <w:rFonts w:ascii="Calibri"/>
                <w:sz w:val="24"/>
              </w:rPr>
              <w:t>disinfectant</w:t>
            </w:r>
            <w:r>
              <w:rPr>
                <w:rFonts w:ascii="Calibri"/>
                <w:b/>
                <w:sz w:val="24"/>
              </w:rPr>
              <w:t>)</w:t>
            </w:r>
          </w:p>
        </w:tc>
      </w:tr>
      <w:tr w:rsidR="00501B26" w14:paraId="5B19DBC9" w14:textId="77777777">
        <w:trPr>
          <w:trHeight w:val="1173"/>
        </w:trPr>
        <w:tc>
          <w:tcPr>
            <w:tcW w:w="1526" w:type="dxa"/>
            <w:shd w:val="clear" w:color="auto" w:fill="B4C5E7"/>
          </w:tcPr>
          <w:p w14:paraId="3E367B43" w14:textId="77777777" w:rsidR="00501B26" w:rsidRDefault="00A84428">
            <w:pPr>
              <w:pStyle w:val="TableParagraph"/>
              <w:spacing w:before="1"/>
              <w:ind w:right="371"/>
              <w:rPr>
                <w:rFonts w:ascii="Calibri"/>
                <w:b/>
                <w:sz w:val="20"/>
              </w:rPr>
            </w:pPr>
            <w:r>
              <w:rPr>
                <w:rFonts w:ascii="Calibri"/>
                <w:b/>
                <w:w w:val="95"/>
                <w:sz w:val="20"/>
              </w:rPr>
              <w:t xml:space="preserve">Disposable </w:t>
            </w:r>
            <w:r>
              <w:rPr>
                <w:rFonts w:ascii="Calibri"/>
                <w:b/>
                <w:sz w:val="20"/>
              </w:rPr>
              <w:t>gloves</w:t>
            </w:r>
          </w:p>
        </w:tc>
        <w:tc>
          <w:tcPr>
            <w:tcW w:w="2607" w:type="dxa"/>
            <w:shd w:val="clear" w:color="auto" w:fill="E7E6E6"/>
          </w:tcPr>
          <w:p w14:paraId="4B238B63" w14:textId="77777777" w:rsidR="00501B26" w:rsidRDefault="00A84428">
            <w:pPr>
              <w:pStyle w:val="TableParagraph"/>
              <w:spacing w:before="1"/>
              <w:ind w:left="108"/>
              <w:rPr>
                <w:rFonts w:ascii="Calibri"/>
                <w:sz w:val="24"/>
              </w:rPr>
            </w:pPr>
            <w:r>
              <w:rPr>
                <w:rFonts w:ascii="Calibri"/>
                <w:sz w:val="24"/>
              </w:rPr>
              <w:t>Not required</w:t>
            </w:r>
          </w:p>
        </w:tc>
        <w:tc>
          <w:tcPr>
            <w:tcW w:w="2609" w:type="dxa"/>
            <w:shd w:val="clear" w:color="auto" w:fill="E7E6E6"/>
          </w:tcPr>
          <w:p w14:paraId="2DA72AD6" w14:textId="77777777" w:rsidR="00501B26" w:rsidRDefault="00A84428">
            <w:pPr>
              <w:pStyle w:val="TableParagraph"/>
              <w:spacing w:before="1"/>
              <w:ind w:left="108" w:right="211"/>
              <w:rPr>
                <w:rFonts w:ascii="Calibri"/>
                <w:sz w:val="24"/>
              </w:rPr>
            </w:pPr>
            <w:r>
              <w:rPr>
                <w:rFonts w:ascii="Calibri"/>
                <w:sz w:val="24"/>
              </w:rPr>
              <w:t>Not required, unless handling contaminated objects on a regular</w:t>
            </w:r>
          </w:p>
          <w:p w14:paraId="01230D5E" w14:textId="3082BE62" w:rsidR="00501B26" w:rsidRDefault="00A170F3">
            <w:pPr>
              <w:pStyle w:val="TableParagraph"/>
              <w:spacing w:line="273" w:lineRule="exact"/>
              <w:ind w:left="108"/>
              <w:rPr>
                <w:rFonts w:ascii="Calibri"/>
                <w:sz w:val="24"/>
              </w:rPr>
            </w:pPr>
            <w:r>
              <w:rPr>
                <w:rFonts w:ascii="Calibri"/>
                <w:sz w:val="24"/>
              </w:rPr>
              <w:t>B</w:t>
            </w:r>
            <w:r w:rsidR="00A84428">
              <w:rPr>
                <w:rFonts w:ascii="Calibri"/>
                <w:sz w:val="24"/>
              </w:rPr>
              <w:t>asis</w:t>
            </w:r>
          </w:p>
        </w:tc>
        <w:tc>
          <w:tcPr>
            <w:tcW w:w="2609" w:type="dxa"/>
            <w:shd w:val="clear" w:color="auto" w:fill="E7E6E6"/>
          </w:tcPr>
          <w:p w14:paraId="38C47669" w14:textId="77777777" w:rsidR="00501B26" w:rsidRDefault="00A84428">
            <w:pPr>
              <w:pStyle w:val="TableParagraph"/>
              <w:spacing w:before="1"/>
              <w:ind w:left="108" w:right="115"/>
              <w:rPr>
                <w:rFonts w:ascii="Calibri"/>
                <w:sz w:val="24"/>
              </w:rPr>
            </w:pPr>
            <w:r>
              <w:rPr>
                <w:rFonts w:ascii="Calibri"/>
                <w:b/>
                <w:sz w:val="24"/>
              </w:rPr>
              <w:t>Yes</w:t>
            </w:r>
            <w:r>
              <w:rPr>
                <w:rFonts w:ascii="Calibri"/>
                <w:sz w:val="24"/>
              </w:rPr>
              <w:t>, in some cases, such as when working directly with infected</w:t>
            </w:r>
          </w:p>
          <w:p w14:paraId="63FF7AE0" w14:textId="77777777" w:rsidR="00501B26" w:rsidRDefault="00A84428">
            <w:pPr>
              <w:pStyle w:val="TableParagraph"/>
              <w:spacing w:line="273" w:lineRule="exact"/>
              <w:ind w:left="108"/>
              <w:rPr>
                <w:rFonts w:ascii="Calibri"/>
                <w:sz w:val="24"/>
              </w:rPr>
            </w:pPr>
            <w:r>
              <w:rPr>
                <w:rFonts w:ascii="Calibri"/>
                <w:sz w:val="24"/>
              </w:rPr>
              <w:t>patients.</w:t>
            </w:r>
          </w:p>
        </w:tc>
      </w:tr>
      <w:tr w:rsidR="00501B26" w14:paraId="45B871A3" w14:textId="77777777">
        <w:trPr>
          <w:trHeight w:val="1170"/>
        </w:trPr>
        <w:tc>
          <w:tcPr>
            <w:tcW w:w="1526" w:type="dxa"/>
            <w:shd w:val="clear" w:color="auto" w:fill="B4C5E7"/>
          </w:tcPr>
          <w:p w14:paraId="0A1183E4" w14:textId="77777777" w:rsidR="00501B26" w:rsidRDefault="00A84428">
            <w:pPr>
              <w:pStyle w:val="TableParagraph"/>
              <w:spacing w:before="1"/>
              <w:ind w:right="127"/>
              <w:jc w:val="both"/>
              <w:rPr>
                <w:rFonts w:ascii="Calibri"/>
                <w:b/>
                <w:sz w:val="20"/>
              </w:rPr>
            </w:pPr>
            <w:r>
              <w:rPr>
                <w:rFonts w:ascii="Calibri"/>
                <w:b/>
                <w:sz w:val="20"/>
              </w:rPr>
              <w:t>Aprons, gowns, or similar body protection</w:t>
            </w:r>
          </w:p>
        </w:tc>
        <w:tc>
          <w:tcPr>
            <w:tcW w:w="2607" w:type="dxa"/>
            <w:shd w:val="clear" w:color="auto" w:fill="E7E6E6"/>
          </w:tcPr>
          <w:p w14:paraId="5CFD7B72" w14:textId="77777777" w:rsidR="00501B26" w:rsidRDefault="00A84428">
            <w:pPr>
              <w:pStyle w:val="TableParagraph"/>
              <w:spacing w:line="292" w:lineRule="exact"/>
              <w:ind w:left="108"/>
              <w:rPr>
                <w:rFonts w:ascii="Calibri"/>
                <w:sz w:val="24"/>
              </w:rPr>
            </w:pPr>
            <w:r>
              <w:rPr>
                <w:rFonts w:ascii="Calibri"/>
                <w:sz w:val="24"/>
              </w:rPr>
              <w:t>Not required</w:t>
            </w:r>
          </w:p>
        </w:tc>
        <w:tc>
          <w:tcPr>
            <w:tcW w:w="2609" w:type="dxa"/>
            <w:shd w:val="clear" w:color="auto" w:fill="E7E6E6"/>
          </w:tcPr>
          <w:p w14:paraId="0375B868" w14:textId="77777777" w:rsidR="00501B26" w:rsidRDefault="00A84428">
            <w:pPr>
              <w:pStyle w:val="TableParagraph"/>
              <w:spacing w:line="292" w:lineRule="exact"/>
              <w:ind w:left="108"/>
              <w:rPr>
                <w:rFonts w:ascii="Calibri"/>
                <w:sz w:val="24"/>
              </w:rPr>
            </w:pPr>
            <w:r>
              <w:rPr>
                <w:rFonts w:ascii="Calibri"/>
                <w:sz w:val="24"/>
              </w:rPr>
              <w:t>Not required</w:t>
            </w:r>
          </w:p>
        </w:tc>
        <w:tc>
          <w:tcPr>
            <w:tcW w:w="2609" w:type="dxa"/>
            <w:shd w:val="clear" w:color="auto" w:fill="E7E6E6"/>
          </w:tcPr>
          <w:p w14:paraId="56302826" w14:textId="77777777" w:rsidR="00501B26" w:rsidRDefault="00A84428">
            <w:pPr>
              <w:pStyle w:val="TableParagraph"/>
              <w:ind w:left="108" w:right="115"/>
              <w:rPr>
                <w:rFonts w:ascii="Calibri"/>
                <w:sz w:val="24"/>
              </w:rPr>
            </w:pPr>
            <w:r>
              <w:rPr>
                <w:rFonts w:ascii="Calibri"/>
                <w:b/>
                <w:sz w:val="24"/>
              </w:rPr>
              <w:t>Yes</w:t>
            </w:r>
            <w:r>
              <w:rPr>
                <w:rFonts w:ascii="Calibri"/>
                <w:sz w:val="24"/>
              </w:rPr>
              <w:t>, in some cases, such as when working directly with infected</w:t>
            </w:r>
          </w:p>
          <w:p w14:paraId="108126C1" w14:textId="77777777" w:rsidR="00501B26" w:rsidRDefault="00A84428">
            <w:pPr>
              <w:pStyle w:val="TableParagraph"/>
              <w:spacing w:line="273" w:lineRule="exact"/>
              <w:ind w:left="108"/>
              <w:rPr>
                <w:rFonts w:ascii="Calibri"/>
                <w:sz w:val="24"/>
              </w:rPr>
            </w:pPr>
            <w:r>
              <w:rPr>
                <w:rFonts w:ascii="Calibri"/>
                <w:sz w:val="24"/>
              </w:rPr>
              <w:t>patients.</w:t>
            </w:r>
          </w:p>
        </w:tc>
      </w:tr>
      <w:tr w:rsidR="00501B26" w14:paraId="4BB13DB7" w14:textId="77777777">
        <w:trPr>
          <w:trHeight w:val="1173"/>
        </w:trPr>
        <w:tc>
          <w:tcPr>
            <w:tcW w:w="1526" w:type="dxa"/>
            <w:shd w:val="clear" w:color="auto" w:fill="B4C5E7"/>
          </w:tcPr>
          <w:p w14:paraId="4FEC448B" w14:textId="77777777" w:rsidR="00501B26" w:rsidRDefault="00A84428">
            <w:pPr>
              <w:pStyle w:val="TableParagraph"/>
              <w:spacing w:before="1"/>
              <w:rPr>
                <w:rFonts w:ascii="Calibri"/>
                <w:b/>
                <w:sz w:val="20"/>
              </w:rPr>
            </w:pPr>
            <w:r>
              <w:rPr>
                <w:rFonts w:ascii="Calibri"/>
                <w:b/>
                <w:sz w:val="20"/>
              </w:rPr>
              <w:t>Eye protection</w:t>
            </w:r>
          </w:p>
          <w:p w14:paraId="360E6987" w14:textId="77777777" w:rsidR="00501B26" w:rsidRDefault="00A84428">
            <w:pPr>
              <w:pStyle w:val="TableParagraph"/>
              <w:spacing w:before="1"/>
              <w:ind w:right="371"/>
              <w:rPr>
                <w:rFonts w:ascii="Calibri" w:hAnsi="Calibri"/>
                <w:b/>
                <w:sz w:val="20"/>
              </w:rPr>
            </w:pPr>
            <w:r>
              <w:rPr>
                <w:rFonts w:ascii="Calibri" w:hAnsi="Calibri"/>
                <w:b/>
                <w:sz w:val="20"/>
              </w:rPr>
              <w:t>– goggles or face shield</w:t>
            </w:r>
          </w:p>
        </w:tc>
        <w:tc>
          <w:tcPr>
            <w:tcW w:w="2607" w:type="dxa"/>
            <w:shd w:val="clear" w:color="auto" w:fill="E7E6E6"/>
          </w:tcPr>
          <w:p w14:paraId="61F3427F" w14:textId="77777777" w:rsidR="00501B26" w:rsidRDefault="00A84428">
            <w:pPr>
              <w:pStyle w:val="TableParagraph"/>
              <w:spacing w:line="292" w:lineRule="exact"/>
              <w:ind w:left="108"/>
              <w:rPr>
                <w:rFonts w:ascii="Calibri"/>
                <w:sz w:val="24"/>
              </w:rPr>
            </w:pPr>
            <w:r>
              <w:rPr>
                <w:rFonts w:ascii="Calibri"/>
                <w:sz w:val="24"/>
              </w:rPr>
              <w:t>Not required</w:t>
            </w:r>
          </w:p>
        </w:tc>
        <w:tc>
          <w:tcPr>
            <w:tcW w:w="2609" w:type="dxa"/>
            <w:shd w:val="clear" w:color="auto" w:fill="E7E6E6"/>
          </w:tcPr>
          <w:p w14:paraId="4C4AF5E7" w14:textId="77777777" w:rsidR="00501B26" w:rsidRDefault="00A84428">
            <w:pPr>
              <w:pStyle w:val="TableParagraph"/>
              <w:spacing w:line="292" w:lineRule="exact"/>
              <w:ind w:left="108"/>
              <w:rPr>
                <w:rFonts w:ascii="Calibri"/>
                <w:sz w:val="24"/>
              </w:rPr>
            </w:pPr>
            <w:r>
              <w:rPr>
                <w:rFonts w:ascii="Calibri"/>
                <w:sz w:val="24"/>
              </w:rPr>
              <w:t>Not required</w:t>
            </w:r>
          </w:p>
        </w:tc>
        <w:tc>
          <w:tcPr>
            <w:tcW w:w="2609" w:type="dxa"/>
            <w:shd w:val="clear" w:color="auto" w:fill="E7E6E6"/>
          </w:tcPr>
          <w:p w14:paraId="72C86ABE" w14:textId="77777777" w:rsidR="00501B26" w:rsidRDefault="00A84428">
            <w:pPr>
              <w:pStyle w:val="TableParagraph"/>
              <w:ind w:left="108" w:right="115"/>
              <w:rPr>
                <w:rFonts w:ascii="Calibri"/>
                <w:sz w:val="24"/>
              </w:rPr>
            </w:pPr>
            <w:r>
              <w:rPr>
                <w:rFonts w:ascii="Calibri"/>
                <w:b/>
                <w:sz w:val="24"/>
              </w:rPr>
              <w:t>Yes</w:t>
            </w:r>
            <w:r>
              <w:rPr>
                <w:rFonts w:ascii="Calibri"/>
                <w:sz w:val="24"/>
              </w:rPr>
              <w:t>, in some cases, such as when working directly infected</w:t>
            </w:r>
          </w:p>
          <w:p w14:paraId="0DB3F456" w14:textId="77777777" w:rsidR="00501B26" w:rsidRDefault="00A84428">
            <w:pPr>
              <w:pStyle w:val="TableParagraph"/>
              <w:spacing w:before="1" w:line="273" w:lineRule="exact"/>
              <w:ind w:left="108"/>
              <w:rPr>
                <w:rFonts w:ascii="Calibri"/>
                <w:sz w:val="24"/>
              </w:rPr>
            </w:pPr>
            <w:r>
              <w:rPr>
                <w:rFonts w:ascii="Calibri"/>
                <w:sz w:val="24"/>
              </w:rPr>
              <w:t>patients.</w:t>
            </w:r>
          </w:p>
        </w:tc>
      </w:tr>
      <w:tr w:rsidR="00501B26" w14:paraId="6CAD4A64" w14:textId="77777777">
        <w:trPr>
          <w:trHeight w:val="878"/>
        </w:trPr>
        <w:tc>
          <w:tcPr>
            <w:tcW w:w="1526" w:type="dxa"/>
            <w:shd w:val="clear" w:color="auto" w:fill="B4C5E7"/>
          </w:tcPr>
          <w:p w14:paraId="69997157" w14:textId="77777777" w:rsidR="00501B26" w:rsidRDefault="00A84428">
            <w:pPr>
              <w:pStyle w:val="TableParagraph"/>
              <w:spacing w:before="1"/>
              <w:ind w:right="371"/>
              <w:rPr>
                <w:rFonts w:ascii="Calibri" w:hAnsi="Calibri"/>
                <w:b/>
                <w:sz w:val="20"/>
              </w:rPr>
            </w:pPr>
            <w:r>
              <w:rPr>
                <w:rFonts w:ascii="Calibri" w:hAnsi="Calibri"/>
                <w:b/>
                <w:sz w:val="20"/>
              </w:rPr>
              <w:t>Airway protection – respirators</w:t>
            </w:r>
          </w:p>
        </w:tc>
        <w:tc>
          <w:tcPr>
            <w:tcW w:w="2607" w:type="dxa"/>
            <w:shd w:val="clear" w:color="auto" w:fill="E7E6E6"/>
          </w:tcPr>
          <w:p w14:paraId="3E9E0AF8" w14:textId="77777777" w:rsidR="00501B26" w:rsidRDefault="00A84428">
            <w:pPr>
              <w:pStyle w:val="TableParagraph"/>
              <w:spacing w:line="292" w:lineRule="exact"/>
              <w:ind w:left="108"/>
              <w:rPr>
                <w:rFonts w:ascii="Calibri"/>
                <w:sz w:val="24"/>
              </w:rPr>
            </w:pPr>
            <w:r>
              <w:rPr>
                <w:rFonts w:ascii="Calibri"/>
                <w:sz w:val="24"/>
              </w:rPr>
              <w:t>Not required</w:t>
            </w:r>
          </w:p>
        </w:tc>
        <w:tc>
          <w:tcPr>
            <w:tcW w:w="2609" w:type="dxa"/>
            <w:shd w:val="clear" w:color="auto" w:fill="E7E6E6"/>
          </w:tcPr>
          <w:p w14:paraId="5017A94E" w14:textId="22CE8D92" w:rsidR="00501B26" w:rsidRDefault="002E2E4E">
            <w:pPr>
              <w:pStyle w:val="TableParagraph"/>
              <w:spacing w:line="292" w:lineRule="exact"/>
              <w:ind w:left="108"/>
              <w:rPr>
                <w:rFonts w:ascii="Calibri"/>
                <w:sz w:val="24"/>
              </w:rPr>
            </w:pPr>
            <w:r>
              <w:rPr>
                <w:rFonts w:ascii="Calibri"/>
                <w:sz w:val="24"/>
              </w:rPr>
              <w:t>Recommended by not required</w:t>
            </w:r>
          </w:p>
        </w:tc>
        <w:tc>
          <w:tcPr>
            <w:tcW w:w="2609" w:type="dxa"/>
            <w:shd w:val="clear" w:color="auto" w:fill="E7E6E6"/>
          </w:tcPr>
          <w:p w14:paraId="36C6EDAD" w14:textId="77777777" w:rsidR="00501B26" w:rsidRDefault="00A84428">
            <w:pPr>
              <w:pStyle w:val="TableParagraph"/>
              <w:ind w:left="108" w:right="612"/>
              <w:rPr>
                <w:rFonts w:ascii="Calibri"/>
                <w:sz w:val="24"/>
              </w:rPr>
            </w:pPr>
            <w:r>
              <w:rPr>
                <w:rFonts w:ascii="Calibri"/>
                <w:b/>
                <w:sz w:val="24"/>
              </w:rPr>
              <w:t xml:space="preserve">Yes </w:t>
            </w:r>
            <w:r>
              <w:rPr>
                <w:rFonts w:ascii="Calibri"/>
                <w:sz w:val="24"/>
              </w:rPr>
              <w:t>(minimum N95 respirator or</w:t>
            </w:r>
          </w:p>
          <w:p w14:paraId="0898E59C" w14:textId="77777777" w:rsidR="00501B26" w:rsidRDefault="00A84428">
            <w:pPr>
              <w:pStyle w:val="TableParagraph"/>
              <w:spacing w:line="273" w:lineRule="exact"/>
              <w:ind w:left="108"/>
              <w:rPr>
                <w:rFonts w:ascii="Calibri"/>
                <w:sz w:val="24"/>
              </w:rPr>
            </w:pPr>
            <w:r>
              <w:rPr>
                <w:rFonts w:ascii="Calibri"/>
                <w:sz w:val="24"/>
              </w:rPr>
              <w:t>equivalent).</w:t>
            </w:r>
          </w:p>
        </w:tc>
      </w:tr>
    </w:tbl>
    <w:p w14:paraId="4F0BCB6C" w14:textId="77777777" w:rsidR="00501B26" w:rsidRDefault="00501B26">
      <w:pPr>
        <w:spacing w:line="273" w:lineRule="exact"/>
        <w:rPr>
          <w:sz w:val="24"/>
        </w:rPr>
        <w:sectPr w:rsidR="00501B26">
          <w:pgSz w:w="12240" w:h="15840"/>
          <w:pgMar w:top="1500" w:right="600" w:bottom="1200" w:left="620" w:header="0" w:footer="932" w:gutter="0"/>
          <w:cols w:space="720"/>
        </w:sectPr>
      </w:pPr>
    </w:p>
    <w:p w14:paraId="1287DA0F" w14:textId="77777777" w:rsidR="00501B26" w:rsidRPr="00BC459D" w:rsidRDefault="00A84428" w:rsidP="00BC459D">
      <w:pPr>
        <w:pStyle w:val="Heading2"/>
        <w:rPr>
          <w:color w:val="1F497D" w:themeColor="text2"/>
        </w:rPr>
      </w:pPr>
      <w:bookmarkStart w:id="51" w:name="_Toc55201265"/>
      <w:r w:rsidRPr="00BC459D">
        <w:rPr>
          <w:color w:val="1F497D" w:themeColor="text2"/>
        </w:rPr>
        <w:lastRenderedPageBreak/>
        <w:t>Appendix D: Risk Assessment for Office and Field Workers</w:t>
      </w:r>
      <w:bookmarkEnd w:id="51"/>
    </w:p>
    <w:p w14:paraId="00C5338A" w14:textId="77777777" w:rsidR="00501B26" w:rsidRDefault="00501B26">
      <w:pPr>
        <w:pStyle w:val="BodyText"/>
        <w:ind w:left="0"/>
        <w:rPr>
          <w:rFonts w:ascii="Calibri Light"/>
          <w:sz w:val="20"/>
        </w:rPr>
      </w:pPr>
    </w:p>
    <w:p w14:paraId="2856F08D" w14:textId="77777777" w:rsidR="00501B26" w:rsidRDefault="00501B26">
      <w:pPr>
        <w:pStyle w:val="BodyText"/>
        <w:spacing w:before="3"/>
        <w:ind w:left="0"/>
        <w:rPr>
          <w:rFonts w:ascii="Calibri Light"/>
          <w:sz w:val="13"/>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4"/>
        <w:gridCol w:w="3161"/>
        <w:gridCol w:w="3164"/>
      </w:tblGrid>
      <w:tr w:rsidR="00501B26" w14:paraId="6630A56C" w14:textId="77777777">
        <w:trPr>
          <w:trHeight w:val="755"/>
        </w:trPr>
        <w:tc>
          <w:tcPr>
            <w:tcW w:w="3164" w:type="dxa"/>
            <w:shd w:val="clear" w:color="auto" w:fill="B4C5E7"/>
          </w:tcPr>
          <w:p w14:paraId="2A572CA3" w14:textId="77777777" w:rsidR="00501B26" w:rsidRDefault="00A84428">
            <w:pPr>
              <w:pStyle w:val="TableParagraph"/>
              <w:spacing w:before="2"/>
              <w:rPr>
                <w:b/>
                <w:sz w:val="24"/>
              </w:rPr>
            </w:pPr>
            <w:r>
              <w:rPr>
                <w:b/>
                <w:sz w:val="24"/>
              </w:rPr>
              <w:t>POSITION</w:t>
            </w:r>
          </w:p>
        </w:tc>
        <w:tc>
          <w:tcPr>
            <w:tcW w:w="3161" w:type="dxa"/>
            <w:shd w:val="clear" w:color="auto" w:fill="B4C5E7"/>
          </w:tcPr>
          <w:p w14:paraId="6D583F44" w14:textId="77777777" w:rsidR="00501B26" w:rsidRDefault="00A84428">
            <w:pPr>
              <w:pStyle w:val="TableParagraph"/>
              <w:spacing w:before="2"/>
              <w:rPr>
                <w:b/>
                <w:sz w:val="24"/>
              </w:rPr>
            </w:pPr>
            <w:r>
              <w:rPr>
                <w:b/>
                <w:sz w:val="24"/>
              </w:rPr>
              <w:t>LEVEL OF RISK</w:t>
            </w:r>
          </w:p>
        </w:tc>
        <w:tc>
          <w:tcPr>
            <w:tcW w:w="3164" w:type="dxa"/>
            <w:shd w:val="clear" w:color="auto" w:fill="B4C5E7"/>
          </w:tcPr>
          <w:p w14:paraId="6D801849" w14:textId="77777777" w:rsidR="00501B26" w:rsidRDefault="00A84428">
            <w:pPr>
              <w:pStyle w:val="TableParagraph"/>
              <w:spacing w:before="2" w:line="259" w:lineRule="auto"/>
              <w:ind w:right="1333"/>
              <w:rPr>
                <w:b/>
                <w:sz w:val="24"/>
              </w:rPr>
            </w:pPr>
            <w:r>
              <w:rPr>
                <w:b/>
                <w:sz w:val="24"/>
              </w:rPr>
              <w:t>CONTROL PROCEDURES</w:t>
            </w:r>
          </w:p>
        </w:tc>
      </w:tr>
      <w:tr w:rsidR="00501B26" w14:paraId="6B3A6E91" w14:textId="77777777">
        <w:trPr>
          <w:trHeight w:val="580"/>
        </w:trPr>
        <w:tc>
          <w:tcPr>
            <w:tcW w:w="3164" w:type="dxa"/>
            <w:shd w:val="clear" w:color="auto" w:fill="E7E6E6"/>
          </w:tcPr>
          <w:p w14:paraId="734718A4" w14:textId="77777777" w:rsidR="00501B26" w:rsidRDefault="00A84428">
            <w:pPr>
              <w:pStyle w:val="TableParagraph"/>
              <w:spacing w:before="1"/>
              <w:rPr>
                <w:rFonts w:ascii="Calibri"/>
              </w:rPr>
            </w:pPr>
            <w:r>
              <w:rPr>
                <w:rFonts w:ascii="Calibri"/>
              </w:rPr>
              <w:t>Front Counter Staff Positions -</w:t>
            </w:r>
          </w:p>
          <w:p w14:paraId="098947D0" w14:textId="77777777" w:rsidR="00501B26" w:rsidRDefault="00A84428">
            <w:pPr>
              <w:pStyle w:val="TableParagraph"/>
              <w:spacing w:before="20"/>
              <w:rPr>
                <w:rFonts w:ascii="Calibri"/>
              </w:rPr>
            </w:pPr>
            <w:r>
              <w:rPr>
                <w:rFonts w:ascii="Calibri"/>
              </w:rPr>
              <w:t>Municipal Hall</w:t>
            </w:r>
          </w:p>
        </w:tc>
        <w:tc>
          <w:tcPr>
            <w:tcW w:w="3161" w:type="dxa"/>
            <w:shd w:val="clear" w:color="auto" w:fill="E7E6E6"/>
          </w:tcPr>
          <w:p w14:paraId="7294B054" w14:textId="77777777" w:rsidR="00501B26" w:rsidRDefault="00A84428">
            <w:pPr>
              <w:pStyle w:val="TableParagraph"/>
              <w:spacing w:before="1"/>
              <w:rPr>
                <w:rFonts w:ascii="Calibri"/>
              </w:rPr>
            </w:pPr>
            <w:r>
              <w:rPr>
                <w:rFonts w:ascii="Calibri"/>
              </w:rPr>
              <w:t>Low to Moderate</w:t>
            </w:r>
          </w:p>
        </w:tc>
        <w:tc>
          <w:tcPr>
            <w:tcW w:w="3164" w:type="dxa"/>
            <w:shd w:val="clear" w:color="auto" w:fill="E7E6E6"/>
          </w:tcPr>
          <w:p w14:paraId="4D3D8871" w14:textId="77777777" w:rsidR="00501B26" w:rsidRDefault="00A84428">
            <w:pPr>
              <w:pStyle w:val="TableParagraph"/>
              <w:spacing w:before="1"/>
              <w:rPr>
                <w:rFonts w:ascii="Calibri"/>
              </w:rPr>
            </w:pPr>
            <w:r>
              <w:rPr>
                <w:rFonts w:ascii="Calibri"/>
              </w:rPr>
              <w:t>Regular and effective hand</w:t>
            </w:r>
          </w:p>
          <w:p w14:paraId="4CA82FB1" w14:textId="1A85BB24" w:rsidR="00501B26" w:rsidRDefault="002E2E4E">
            <w:pPr>
              <w:pStyle w:val="TableParagraph"/>
              <w:spacing w:before="20"/>
              <w:rPr>
                <w:rFonts w:ascii="Calibri"/>
              </w:rPr>
            </w:pPr>
            <w:r>
              <w:rPr>
                <w:rFonts w:ascii="Calibri"/>
              </w:rPr>
              <w:t>H</w:t>
            </w:r>
            <w:r w:rsidR="00A84428">
              <w:rPr>
                <w:rFonts w:ascii="Calibri"/>
              </w:rPr>
              <w:t>ygiene</w:t>
            </w:r>
            <w:r>
              <w:rPr>
                <w:rFonts w:ascii="Calibri"/>
              </w:rPr>
              <w:t>, face masks recommended</w:t>
            </w:r>
          </w:p>
        </w:tc>
      </w:tr>
      <w:tr w:rsidR="00501B26" w14:paraId="386D733F" w14:textId="77777777">
        <w:trPr>
          <w:trHeight w:val="870"/>
        </w:trPr>
        <w:tc>
          <w:tcPr>
            <w:tcW w:w="3164" w:type="dxa"/>
            <w:shd w:val="clear" w:color="auto" w:fill="E7E6E6"/>
          </w:tcPr>
          <w:p w14:paraId="3BB0A5A4" w14:textId="77777777" w:rsidR="00501B26" w:rsidRDefault="00A84428">
            <w:pPr>
              <w:pStyle w:val="TableParagraph"/>
              <w:spacing w:line="259" w:lineRule="auto"/>
              <w:ind w:right="307"/>
              <w:rPr>
                <w:rFonts w:ascii="Calibri"/>
              </w:rPr>
            </w:pPr>
            <w:r>
              <w:rPr>
                <w:rFonts w:ascii="Calibri"/>
              </w:rPr>
              <w:t>Parks &amp; Recreation facilities Front Counter Clerks, Program</w:t>
            </w:r>
          </w:p>
          <w:p w14:paraId="02CF4CE3" w14:textId="77777777" w:rsidR="00501B26" w:rsidRDefault="00A84428">
            <w:pPr>
              <w:pStyle w:val="TableParagraph"/>
              <w:rPr>
                <w:rFonts w:ascii="Calibri"/>
              </w:rPr>
            </w:pPr>
            <w:r>
              <w:rPr>
                <w:rFonts w:ascii="Calibri"/>
              </w:rPr>
              <w:t>Leaders, Instructors</w:t>
            </w:r>
          </w:p>
        </w:tc>
        <w:tc>
          <w:tcPr>
            <w:tcW w:w="3161" w:type="dxa"/>
            <w:shd w:val="clear" w:color="auto" w:fill="E7E6E6"/>
          </w:tcPr>
          <w:p w14:paraId="65C55ECE" w14:textId="77777777" w:rsidR="00501B26" w:rsidRDefault="00A84428">
            <w:pPr>
              <w:pStyle w:val="TableParagraph"/>
              <w:spacing w:line="268" w:lineRule="exact"/>
              <w:rPr>
                <w:rFonts w:ascii="Calibri"/>
              </w:rPr>
            </w:pPr>
            <w:r>
              <w:rPr>
                <w:rFonts w:ascii="Calibri"/>
              </w:rPr>
              <w:t>Low to Moderate</w:t>
            </w:r>
          </w:p>
        </w:tc>
        <w:tc>
          <w:tcPr>
            <w:tcW w:w="3164" w:type="dxa"/>
            <w:shd w:val="clear" w:color="auto" w:fill="E7E6E6"/>
          </w:tcPr>
          <w:p w14:paraId="5FD2E379" w14:textId="176904DC" w:rsidR="00501B26" w:rsidRDefault="00A84428">
            <w:pPr>
              <w:pStyle w:val="TableParagraph"/>
              <w:spacing w:line="259" w:lineRule="auto"/>
              <w:ind w:right="629"/>
              <w:rPr>
                <w:rFonts w:ascii="Calibri"/>
              </w:rPr>
            </w:pPr>
            <w:r>
              <w:rPr>
                <w:rFonts w:ascii="Calibri"/>
              </w:rPr>
              <w:t>Regular and effective hand hygiene</w:t>
            </w:r>
            <w:r w:rsidR="002E2E4E">
              <w:rPr>
                <w:rFonts w:ascii="Calibri"/>
              </w:rPr>
              <w:t>, face masks recommended</w:t>
            </w:r>
          </w:p>
        </w:tc>
      </w:tr>
      <w:tr w:rsidR="00501B26" w14:paraId="000A9D4F" w14:textId="77777777">
        <w:trPr>
          <w:trHeight w:val="868"/>
        </w:trPr>
        <w:tc>
          <w:tcPr>
            <w:tcW w:w="3164" w:type="dxa"/>
            <w:shd w:val="clear" w:color="auto" w:fill="E7E6E6"/>
          </w:tcPr>
          <w:p w14:paraId="59EB0D01" w14:textId="77777777" w:rsidR="00501B26" w:rsidRDefault="00A84428">
            <w:pPr>
              <w:pStyle w:val="TableParagraph"/>
              <w:spacing w:line="268" w:lineRule="exact"/>
              <w:rPr>
                <w:rFonts w:ascii="Calibri"/>
              </w:rPr>
            </w:pPr>
            <w:r>
              <w:rPr>
                <w:rFonts w:ascii="Calibri"/>
              </w:rPr>
              <w:t>First Aid Attendants</w:t>
            </w:r>
          </w:p>
        </w:tc>
        <w:tc>
          <w:tcPr>
            <w:tcW w:w="3161" w:type="dxa"/>
            <w:shd w:val="clear" w:color="auto" w:fill="E7E6E6"/>
          </w:tcPr>
          <w:p w14:paraId="295EC664" w14:textId="77777777" w:rsidR="00501B26" w:rsidRDefault="00A84428">
            <w:pPr>
              <w:pStyle w:val="TableParagraph"/>
              <w:spacing w:line="268" w:lineRule="exact"/>
              <w:rPr>
                <w:rFonts w:ascii="Calibri"/>
              </w:rPr>
            </w:pPr>
            <w:r>
              <w:rPr>
                <w:rFonts w:ascii="Calibri"/>
              </w:rPr>
              <w:t>Moderate</w:t>
            </w:r>
          </w:p>
        </w:tc>
        <w:tc>
          <w:tcPr>
            <w:tcW w:w="3164" w:type="dxa"/>
            <w:shd w:val="clear" w:color="auto" w:fill="E7E6E6"/>
          </w:tcPr>
          <w:p w14:paraId="33EDBACD" w14:textId="77777777" w:rsidR="00501B26" w:rsidRDefault="00A84428">
            <w:pPr>
              <w:pStyle w:val="TableParagraph"/>
              <w:spacing w:line="256" w:lineRule="auto"/>
              <w:ind w:right="203"/>
              <w:rPr>
                <w:rFonts w:ascii="Calibri"/>
              </w:rPr>
            </w:pPr>
            <w:r>
              <w:rPr>
                <w:rFonts w:ascii="Calibri"/>
              </w:rPr>
              <w:t>Regular and effective hand hygiene and PPE (depending on</w:t>
            </w:r>
          </w:p>
          <w:p w14:paraId="42242775" w14:textId="77777777" w:rsidR="00501B26" w:rsidRDefault="00A84428">
            <w:pPr>
              <w:pStyle w:val="TableParagraph"/>
              <w:spacing w:before="3"/>
              <w:rPr>
                <w:rFonts w:ascii="Calibri"/>
              </w:rPr>
            </w:pPr>
            <w:r>
              <w:rPr>
                <w:rFonts w:ascii="Calibri"/>
              </w:rPr>
              <w:t>injury)</w:t>
            </w:r>
          </w:p>
        </w:tc>
      </w:tr>
      <w:tr w:rsidR="00501B26" w14:paraId="33E262CC" w14:textId="77777777">
        <w:trPr>
          <w:trHeight w:val="1159"/>
        </w:trPr>
        <w:tc>
          <w:tcPr>
            <w:tcW w:w="3164" w:type="dxa"/>
            <w:shd w:val="clear" w:color="auto" w:fill="E7E6E6"/>
          </w:tcPr>
          <w:p w14:paraId="32417F18" w14:textId="77777777" w:rsidR="00501B26" w:rsidRDefault="00A84428">
            <w:pPr>
              <w:pStyle w:val="TableParagraph"/>
              <w:spacing w:line="268" w:lineRule="exact"/>
              <w:rPr>
                <w:rFonts w:ascii="Calibri"/>
              </w:rPr>
            </w:pPr>
            <w:r>
              <w:rPr>
                <w:rFonts w:ascii="Calibri"/>
              </w:rPr>
              <w:t>Firefighter/First Responders</w:t>
            </w:r>
          </w:p>
        </w:tc>
        <w:tc>
          <w:tcPr>
            <w:tcW w:w="3161" w:type="dxa"/>
            <w:shd w:val="clear" w:color="auto" w:fill="E7E6E6"/>
          </w:tcPr>
          <w:p w14:paraId="15B599AF" w14:textId="77777777" w:rsidR="00501B26" w:rsidRDefault="00A84428">
            <w:pPr>
              <w:pStyle w:val="TableParagraph"/>
              <w:spacing w:line="268" w:lineRule="exact"/>
              <w:rPr>
                <w:rFonts w:ascii="Calibri"/>
              </w:rPr>
            </w:pPr>
            <w:r>
              <w:rPr>
                <w:rFonts w:ascii="Calibri"/>
              </w:rPr>
              <w:t>High</w:t>
            </w:r>
          </w:p>
        </w:tc>
        <w:tc>
          <w:tcPr>
            <w:tcW w:w="3164" w:type="dxa"/>
            <w:shd w:val="clear" w:color="auto" w:fill="E7E6E6"/>
          </w:tcPr>
          <w:p w14:paraId="72D58724" w14:textId="77777777" w:rsidR="00501B26" w:rsidRDefault="00A84428">
            <w:pPr>
              <w:pStyle w:val="TableParagraph"/>
              <w:spacing w:line="259" w:lineRule="auto"/>
              <w:ind w:right="448"/>
              <w:rPr>
                <w:rFonts w:ascii="Calibri"/>
              </w:rPr>
            </w:pPr>
            <w:r>
              <w:rPr>
                <w:rFonts w:ascii="Calibri"/>
              </w:rPr>
              <w:t>Hand hygiene, disposable gloves, turnout gear, goggles and/or face shield, N95</w:t>
            </w:r>
          </w:p>
          <w:p w14:paraId="04AE759B" w14:textId="77777777" w:rsidR="00501B26" w:rsidRDefault="00A84428">
            <w:pPr>
              <w:pStyle w:val="TableParagraph"/>
              <w:spacing w:line="267" w:lineRule="exact"/>
              <w:rPr>
                <w:rFonts w:ascii="Calibri"/>
              </w:rPr>
            </w:pPr>
            <w:r>
              <w:rPr>
                <w:rFonts w:ascii="Calibri"/>
              </w:rPr>
              <w:t>respirator</w:t>
            </w:r>
          </w:p>
        </w:tc>
      </w:tr>
      <w:tr w:rsidR="00501B26" w14:paraId="450C5022" w14:textId="77777777">
        <w:trPr>
          <w:trHeight w:val="580"/>
        </w:trPr>
        <w:tc>
          <w:tcPr>
            <w:tcW w:w="3164" w:type="dxa"/>
            <w:shd w:val="clear" w:color="auto" w:fill="E7E6E6"/>
          </w:tcPr>
          <w:p w14:paraId="0EF4FB63" w14:textId="77777777" w:rsidR="00501B26" w:rsidRDefault="00A84428">
            <w:pPr>
              <w:pStyle w:val="TableParagraph"/>
              <w:spacing w:line="268" w:lineRule="exact"/>
              <w:rPr>
                <w:rFonts w:ascii="Calibri"/>
              </w:rPr>
            </w:pPr>
            <w:r>
              <w:rPr>
                <w:rFonts w:ascii="Calibri"/>
              </w:rPr>
              <w:t>Lifeguard</w:t>
            </w:r>
          </w:p>
        </w:tc>
        <w:tc>
          <w:tcPr>
            <w:tcW w:w="3161" w:type="dxa"/>
            <w:shd w:val="clear" w:color="auto" w:fill="E7E6E6"/>
          </w:tcPr>
          <w:p w14:paraId="675CBF2F" w14:textId="77777777" w:rsidR="00501B26" w:rsidRDefault="00A84428">
            <w:pPr>
              <w:pStyle w:val="TableParagraph"/>
              <w:spacing w:line="268" w:lineRule="exact"/>
              <w:rPr>
                <w:rFonts w:ascii="Calibri"/>
              </w:rPr>
            </w:pPr>
            <w:r>
              <w:rPr>
                <w:rFonts w:ascii="Calibri"/>
              </w:rPr>
              <w:t>Moderate</w:t>
            </w:r>
          </w:p>
        </w:tc>
        <w:tc>
          <w:tcPr>
            <w:tcW w:w="3164" w:type="dxa"/>
            <w:shd w:val="clear" w:color="auto" w:fill="E7E6E6"/>
          </w:tcPr>
          <w:p w14:paraId="6C1F4D15" w14:textId="77777777" w:rsidR="00501B26" w:rsidRDefault="00A84428">
            <w:pPr>
              <w:pStyle w:val="TableParagraph"/>
              <w:spacing w:line="268" w:lineRule="exact"/>
              <w:rPr>
                <w:rFonts w:ascii="Calibri"/>
              </w:rPr>
            </w:pPr>
            <w:r>
              <w:rPr>
                <w:rFonts w:ascii="Calibri"/>
              </w:rPr>
              <w:t>Regular and effective hand</w:t>
            </w:r>
          </w:p>
          <w:p w14:paraId="07DD04C3" w14:textId="193F5259" w:rsidR="00501B26" w:rsidRDefault="002E2E4E">
            <w:pPr>
              <w:pStyle w:val="TableParagraph"/>
              <w:spacing w:before="22"/>
              <w:rPr>
                <w:rFonts w:ascii="Calibri"/>
              </w:rPr>
            </w:pPr>
            <w:r>
              <w:rPr>
                <w:rFonts w:ascii="Calibri"/>
              </w:rPr>
              <w:t>H</w:t>
            </w:r>
            <w:r w:rsidR="00A84428">
              <w:rPr>
                <w:rFonts w:ascii="Calibri"/>
              </w:rPr>
              <w:t>ygiene</w:t>
            </w:r>
            <w:r>
              <w:rPr>
                <w:rFonts w:ascii="Calibri"/>
              </w:rPr>
              <w:t>, face mask if not in water</w:t>
            </w:r>
          </w:p>
        </w:tc>
      </w:tr>
      <w:tr w:rsidR="00501B26" w14:paraId="52522833" w14:textId="77777777">
        <w:trPr>
          <w:trHeight w:val="580"/>
        </w:trPr>
        <w:tc>
          <w:tcPr>
            <w:tcW w:w="3164" w:type="dxa"/>
            <w:shd w:val="clear" w:color="auto" w:fill="E7E6E6"/>
          </w:tcPr>
          <w:p w14:paraId="046AF109" w14:textId="77777777" w:rsidR="00501B26" w:rsidRDefault="00A84428">
            <w:pPr>
              <w:pStyle w:val="TableParagraph"/>
              <w:spacing w:line="268" w:lineRule="exact"/>
              <w:rPr>
                <w:rFonts w:ascii="Calibri"/>
              </w:rPr>
            </w:pPr>
            <w:r>
              <w:rPr>
                <w:rFonts w:ascii="Calibri"/>
              </w:rPr>
              <w:t>Supervisors</w:t>
            </w:r>
          </w:p>
        </w:tc>
        <w:tc>
          <w:tcPr>
            <w:tcW w:w="3161" w:type="dxa"/>
            <w:shd w:val="clear" w:color="auto" w:fill="E7E6E6"/>
          </w:tcPr>
          <w:p w14:paraId="15ADA117" w14:textId="77777777" w:rsidR="00501B26" w:rsidRDefault="00A84428">
            <w:pPr>
              <w:pStyle w:val="TableParagraph"/>
              <w:spacing w:line="268" w:lineRule="exact"/>
              <w:rPr>
                <w:rFonts w:ascii="Calibri"/>
              </w:rPr>
            </w:pPr>
            <w:r>
              <w:rPr>
                <w:rFonts w:ascii="Calibri"/>
              </w:rPr>
              <w:t>Low</w:t>
            </w:r>
          </w:p>
        </w:tc>
        <w:tc>
          <w:tcPr>
            <w:tcW w:w="3164" w:type="dxa"/>
            <w:shd w:val="clear" w:color="auto" w:fill="E7E6E6"/>
          </w:tcPr>
          <w:p w14:paraId="4109B963" w14:textId="77777777" w:rsidR="00501B26" w:rsidRDefault="00A84428">
            <w:pPr>
              <w:pStyle w:val="TableParagraph"/>
              <w:spacing w:line="268" w:lineRule="exact"/>
              <w:rPr>
                <w:rFonts w:ascii="Calibri"/>
              </w:rPr>
            </w:pPr>
            <w:r>
              <w:rPr>
                <w:rFonts w:ascii="Calibri"/>
              </w:rPr>
              <w:t>Regular and effective hand</w:t>
            </w:r>
          </w:p>
          <w:p w14:paraId="2D19D020" w14:textId="2AC60402" w:rsidR="00501B26" w:rsidRDefault="002E2E4E">
            <w:pPr>
              <w:pStyle w:val="TableParagraph"/>
              <w:spacing w:before="22"/>
              <w:rPr>
                <w:rFonts w:ascii="Calibri"/>
              </w:rPr>
            </w:pPr>
            <w:r>
              <w:rPr>
                <w:rFonts w:ascii="Calibri"/>
              </w:rPr>
              <w:t>H</w:t>
            </w:r>
            <w:r w:rsidR="00A84428">
              <w:rPr>
                <w:rFonts w:ascii="Calibri"/>
              </w:rPr>
              <w:t>ygiene</w:t>
            </w:r>
            <w:r>
              <w:rPr>
                <w:rFonts w:ascii="Calibri"/>
              </w:rPr>
              <w:t>, face masks recommended</w:t>
            </w:r>
          </w:p>
        </w:tc>
      </w:tr>
      <w:tr w:rsidR="00501B26" w14:paraId="71E895BB" w14:textId="77777777">
        <w:trPr>
          <w:trHeight w:val="578"/>
        </w:trPr>
        <w:tc>
          <w:tcPr>
            <w:tcW w:w="3164" w:type="dxa"/>
            <w:shd w:val="clear" w:color="auto" w:fill="E7E6E6"/>
          </w:tcPr>
          <w:p w14:paraId="34DD1ECB" w14:textId="77777777" w:rsidR="00501B26" w:rsidRDefault="00A84428">
            <w:pPr>
              <w:pStyle w:val="TableParagraph"/>
              <w:spacing w:line="268" w:lineRule="exact"/>
              <w:rPr>
                <w:rFonts w:ascii="Calibri"/>
              </w:rPr>
            </w:pPr>
            <w:r>
              <w:rPr>
                <w:rFonts w:ascii="Calibri"/>
              </w:rPr>
              <w:t>General Staff</w:t>
            </w:r>
          </w:p>
        </w:tc>
        <w:tc>
          <w:tcPr>
            <w:tcW w:w="3161" w:type="dxa"/>
            <w:shd w:val="clear" w:color="auto" w:fill="E7E6E6"/>
          </w:tcPr>
          <w:p w14:paraId="21F32BAA" w14:textId="77777777" w:rsidR="00501B26" w:rsidRDefault="00A84428">
            <w:pPr>
              <w:pStyle w:val="TableParagraph"/>
              <w:spacing w:line="268" w:lineRule="exact"/>
              <w:rPr>
                <w:rFonts w:ascii="Calibri"/>
              </w:rPr>
            </w:pPr>
            <w:r>
              <w:rPr>
                <w:rFonts w:ascii="Calibri"/>
              </w:rPr>
              <w:t>Low</w:t>
            </w:r>
          </w:p>
        </w:tc>
        <w:tc>
          <w:tcPr>
            <w:tcW w:w="3164" w:type="dxa"/>
            <w:shd w:val="clear" w:color="auto" w:fill="E7E6E6"/>
          </w:tcPr>
          <w:p w14:paraId="08DECB0A" w14:textId="77777777" w:rsidR="00501B26" w:rsidRDefault="00A84428">
            <w:pPr>
              <w:pStyle w:val="TableParagraph"/>
              <w:spacing w:line="268" w:lineRule="exact"/>
              <w:rPr>
                <w:rFonts w:ascii="Calibri"/>
              </w:rPr>
            </w:pPr>
            <w:r>
              <w:rPr>
                <w:rFonts w:ascii="Calibri"/>
              </w:rPr>
              <w:t>Regular and effective hand</w:t>
            </w:r>
          </w:p>
          <w:p w14:paraId="661FED89" w14:textId="2AD0A663" w:rsidR="00501B26" w:rsidRDefault="002E2E4E">
            <w:pPr>
              <w:pStyle w:val="TableParagraph"/>
              <w:spacing w:before="19"/>
              <w:rPr>
                <w:rFonts w:ascii="Calibri"/>
              </w:rPr>
            </w:pPr>
            <w:r>
              <w:rPr>
                <w:rFonts w:ascii="Calibri"/>
              </w:rPr>
              <w:t>H</w:t>
            </w:r>
            <w:r w:rsidR="00A84428">
              <w:rPr>
                <w:rFonts w:ascii="Calibri"/>
              </w:rPr>
              <w:t>ygiene</w:t>
            </w:r>
            <w:r>
              <w:rPr>
                <w:rFonts w:ascii="Calibri"/>
              </w:rPr>
              <w:t>, face masks if in public spaces</w:t>
            </w:r>
          </w:p>
        </w:tc>
      </w:tr>
    </w:tbl>
    <w:p w14:paraId="02C51588" w14:textId="77777777" w:rsidR="00501B26" w:rsidRDefault="00501B26">
      <w:pPr>
        <w:pStyle w:val="BodyText"/>
        <w:spacing w:before="4"/>
        <w:ind w:left="0"/>
        <w:rPr>
          <w:rFonts w:ascii="Calibri Light"/>
          <w:sz w:val="17"/>
        </w:rPr>
      </w:pPr>
    </w:p>
    <w:p w14:paraId="5DD7B9C7" w14:textId="77777777" w:rsidR="00501B26" w:rsidRDefault="00A84428">
      <w:pPr>
        <w:pStyle w:val="Heading6"/>
        <w:spacing w:before="56"/>
        <w:ind w:left="683"/>
        <w:rPr>
          <w:rFonts w:ascii="Calibri"/>
        </w:rPr>
      </w:pPr>
      <w:r>
        <w:rPr>
          <w:rFonts w:ascii="Calibri"/>
        </w:rPr>
        <w:t>OFFICE STAFF</w:t>
      </w:r>
    </w:p>
    <w:p w14:paraId="37FEEA0D" w14:textId="77777777" w:rsidR="00501B26" w:rsidRDefault="00A84428">
      <w:pPr>
        <w:pStyle w:val="BodyText"/>
        <w:spacing w:before="183" w:line="259" w:lineRule="auto"/>
        <w:ind w:left="683" w:right="822"/>
      </w:pPr>
      <w:r>
        <w:t>Risk levels posed to office staff are dependent on the level of community transmission, where the workers are located (office or home), whether it is a front facing customer service office usually open to the public or a private office, and the size of staff in the office area. Figure 1 below identified risk levels based on different work type, location and capacity to allow for minimum of 2 meters distance apart.</w:t>
      </w:r>
    </w:p>
    <w:p w14:paraId="4965CEA3" w14:textId="77777777" w:rsidR="00501B26" w:rsidRDefault="00A84428">
      <w:pPr>
        <w:pStyle w:val="BodyText"/>
        <w:spacing w:before="7"/>
        <w:ind w:left="0"/>
        <w:rPr>
          <w:sz w:val="24"/>
        </w:rPr>
      </w:pPr>
      <w:r>
        <w:rPr>
          <w:noProof/>
          <w:lang w:bidi="ar-SA"/>
        </w:rPr>
        <w:drawing>
          <wp:anchor distT="0" distB="0" distL="0" distR="0" simplePos="0" relativeHeight="3" behindDoc="0" locked="0" layoutInCell="1" allowOverlap="1" wp14:anchorId="480E3A8F" wp14:editId="64E96866">
            <wp:simplePos x="0" y="0"/>
            <wp:positionH relativeFrom="page">
              <wp:posOffset>958222</wp:posOffset>
            </wp:positionH>
            <wp:positionV relativeFrom="paragraph">
              <wp:posOffset>215424</wp:posOffset>
            </wp:positionV>
            <wp:extent cx="4999003" cy="169926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1" cstate="print"/>
                    <a:stretch>
                      <a:fillRect/>
                    </a:stretch>
                  </pic:blipFill>
                  <pic:spPr>
                    <a:xfrm>
                      <a:off x="0" y="0"/>
                      <a:ext cx="4999003" cy="1699260"/>
                    </a:xfrm>
                    <a:prstGeom prst="rect">
                      <a:avLst/>
                    </a:prstGeom>
                  </pic:spPr>
                </pic:pic>
              </a:graphicData>
            </a:graphic>
          </wp:anchor>
        </w:drawing>
      </w:r>
    </w:p>
    <w:p w14:paraId="61B51BDA" w14:textId="77777777" w:rsidR="00501B26" w:rsidRDefault="00501B26">
      <w:pPr>
        <w:rPr>
          <w:sz w:val="24"/>
        </w:rPr>
        <w:sectPr w:rsidR="00501B26">
          <w:pgSz w:w="12240" w:h="15840"/>
          <w:pgMar w:top="1280" w:right="600" w:bottom="1200" w:left="620" w:header="0" w:footer="932" w:gutter="0"/>
          <w:cols w:space="720"/>
        </w:sectPr>
      </w:pPr>
    </w:p>
    <w:p w14:paraId="7BFA75D3" w14:textId="77777777" w:rsidR="00501B26" w:rsidRDefault="00A84428">
      <w:pPr>
        <w:pStyle w:val="BodyText"/>
        <w:spacing w:before="42"/>
        <w:ind w:left="683"/>
      </w:pPr>
      <w:r>
        <w:lastRenderedPageBreak/>
        <w:t>Appendix D Page 2</w:t>
      </w:r>
    </w:p>
    <w:p w14:paraId="5287149D" w14:textId="77777777" w:rsidR="00501B26" w:rsidRDefault="00A84428">
      <w:pPr>
        <w:pStyle w:val="Heading6"/>
        <w:spacing w:before="183"/>
        <w:ind w:left="683"/>
        <w:rPr>
          <w:rFonts w:ascii="Calibri"/>
        </w:rPr>
      </w:pPr>
      <w:r>
        <w:rPr>
          <w:rFonts w:ascii="Calibri"/>
        </w:rPr>
        <w:t>FIELD STAFF</w:t>
      </w:r>
    </w:p>
    <w:p w14:paraId="232EB9B5" w14:textId="77777777" w:rsidR="00501B26" w:rsidRDefault="00A84428">
      <w:pPr>
        <w:pStyle w:val="BodyText"/>
        <w:spacing w:before="181" w:line="259" w:lineRule="auto"/>
        <w:ind w:left="683" w:right="1004"/>
      </w:pPr>
      <w:r>
        <w:t>Risk levels posed to field staff are dependent on the level of community transmission, the work being performed, where the worker is located and the size of the work crew. Figure 2 below identified risk levels based on different types of work type, location, and capacity to allow for a minimum of 2 meters distance apart. Note that in addition to work location, an increased exposure to members of the public (by by-law or inspection staff, for instance) could increase the risk level, and an in-field risk assessment must be performed.</w:t>
      </w:r>
    </w:p>
    <w:p w14:paraId="52971318" w14:textId="77777777" w:rsidR="00501B26" w:rsidRDefault="00501B26">
      <w:pPr>
        <w:pStyle w:val="BodyText"/>
        <w:ind w:left="0"/>
      </w:pPr>
    </w:p>
    <w:p w14:paraId="08C45E5B" w14:textId="77777777" w:rsidR="00501B26" w:rsidRDefault="00501B26">
      <w:pPr>
        <w:pStyle w:val="BodyText"/>
        <w:spacing w:before="11"/>
        <w:ind w:left="0"/>
        <w:rPr>
          <w:sz w:val="27"/>
        </w:rPr>
      </w:pPr>
    </w:p>
    <w:p w14:paraId="70648C57" w14:textId="77777777" w:rsidR="00501B26" w:rsidRDefault="00A84428">
      <w:pPr>
        <w:pStyle w:val="BodyText"/>
        <w:ind w:left="1581"/>
      </w:pPr>
      <w:r>
        <w:t>Fig. 2 Field Staff Risk Assessment</w:t>
      </w:r>
    </w:p>
    <w:p w14:paraId="5C68EA27" w14:textId="77777777" w:rsidR="00501B26" w:rsidRDefault="00501B26">
      <w:pPr>
        <w:pStyle w:val="BodyText"/>
        <w:ind w:left="0"/>
        <w:rPr>
          <w:sz w:val="20"/>
        </w:rPr>
      </w:pPr>
    </w:p>
    <w:p w14:paraId="3FEBC072" w14:textId="77777777" w:rsidR="00501B26" w:rsidRDefault="00501B26">
      <w:pPr>
        <w:pStyle w:val="BodyText"/>
        <w:ind w:left="0"/>
        <w:rPr>
          <w:sz w:val="20"/>
        </w:rPr>
      </w:pPr>
    </w:p>
    <w:p w14:paraId="5242ACEE" w14:textId="77777777" w:rsidR="00501B26" w:rsidRDefault="00501B26">
      <w:pPr>
        <w:pStyle w:val="BodyText"/>
        <w:ind w:left="0"/>
        <w:rPr>
          <w:sz w:val="20"/>
        </w:rPr>
      </w:pPr>
    </w:p>
    <w:p w14:paraId="62F1064B" w14:textId="77777777" w:rsidR="00501B26" w:rsidRDefault="00A84428">
      <w:pPr>
        <w:pStyle w:val="BodyText"/>
        <w:spacing w:before="5"/>
        <w:ind w:left="0"/>
        <w:rPr>
          <w:sz w:val="14"/>
        </w:rPr>
      </w:pPr>
      <w:r>
        <w:rPr>
          <w:noProof/>
          <w:lang w:bidi="ar-SA"/>
        </w:rPr>
        <w:drawing>
          <wp:anchor distT="0" distB="0" distL="0" distR="0" simplePos="0" relativeHeight="4" behindDoc="0" locked="0" layoutInCell="1" allowOverlap="1" wp14:anchorId="6956F2D5" wp14:editId="47AED728">
            <wp:simplePos x="0" y="0"/>
            <wp:positionH relativeFrom="page">
              <wp:posOffset>1010179</wp:posOffset>
            </wp:positionH>
            <wp:positionV relativeFrom="paragraph">
              <wp:posOffset>136525</wp:posOffset>
            </wp:positionV>
            <wp:extent cx="5731906" cy="449294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82" cstate="print"/>
                    <a:stretch>
                      <a:fillRect/>
                    </a:stretch>
                  </pic:blipFill>
                  <pic:spPr>
                    <a:xfrm>
                      <a:off x="0" y="0"/>
                      <a:ext cx="5731906" cy="4492942"/>
                    </a:xfrm>
                    <a:prstGeom prst="rect">
                      <a:avLst/>
                    </a:prstGeom>
                  </pic:spPr>
                </pic:pic>
              </a:graphicData>
            </a:graphic>
          </wp:anchor>
        </w:drawing>
      </w:r>
    </w:p>
    <w:p w14:paraId="538B514C" w14:textId="77777777" w:rsidR="00501B26" w:rsidRDefault="00501B26">
      <w:pPr>
        <w:rPr>
          <w:sz w:val="14"/>
        </w:rPr>
        <w:sectPr w:rsidR="00501B26">
          <w:pgSz w:w="12240" w:h="15840"/>
          <w:pgMar w:top="1260" w:right="600" w:bottom="1200" w:left="620" w:header="0" w:footer="932" w:gutter="0"/>
          <w:cols w:space="720"/>
        </w:sectPr>
      </w:pPr>
    </w:p>
    <w:p w14:paraId="22BAB996" w14:textId="77777777" w:rsidR="00501B26" w:rsidRPr="00BC459D" w:rsidRDefault="00A84428" w:rsidP="00BC459D">
      <w:pPr>
        <w:pStyle w:val="Heading2"/>
        <w:rPr>
          <w:color w:val="1F497D" w:themeColor="text2"/>
        </w:rPr>
      </w:pPr>
      <w:bookmarkStart w:id="52" w:name="_Toc55201266"/>
      <w:r w:rsidRPr="00BC459D">
        <w:rPr>
          <w:color w:val="1F497D" w:themeColor="text2"/>
        </w:rPr>
        <w:lastRenderedPageBreak/>
        <w:t>Appendix E: Personal Protective Equipment</w:t>
      </w:r>
      <w:bookmarkEnd w:id="52"/>
    </w:p>
    <w:p w14:paraId="706E7553" w14:textId="77777777" w:rsidR="00501B26" w:rsidRDefault="00501B26">
      <w:pPr>
        <w:pStyle w:val="BodyText"/>
        <w:ind w:left="0"/>
        <w:rPr>
          <w:rFonts w:ascii="Calibri Light"/>
          <w:sz w:val="20"/>
        </w:rPr>
      </w:pPr>
    </w:p>
    <w:p w14:paraId="5897D614" w14:textId="77777777" w:rsidR="00501B26" w:rsidRDefault="00501B26">
      <w:pPr>
        <w:pStyle w:val="BodyText"/>
        <w:spacing w:before="10"/>
        <w:ind w:left="0"/>
        <w:rPr>
          <w:rFonts w:ascii="Calibri Light"/>
          <w:sz w:val="18"/>
        </w:rPr>
      </w:pPr>
    </w:p>
    <w:tbl>
      <w:tblPr>
        <w:tblW w:w="0" w:type="auto"/>
        <w:tblInd w:w="599" w:type="dxa"/>
        <w:tblLayout w:type="fixed"/>
        <w:tblCellMar>
          <w:left w:w="0" w:type="dxa"/>
          <w:right w:w="0" w:type="dxa"/>
        </w:tblCellMar>
        <w:tblLook w:val="01E0" w:firstRow="1" w:lastRow="1" w:firstColumn="1" w:lastColumn="1" w:noHBand="0" w:noVBand="0"/>
      </w:tblPr>
      <w:tblGrid>
        <w:gridCol w:w="776"/>
        <w:gridCol w:w="1796"/>
      </w:tblGrid>
      <w:tr w:rsidR="00501B26" w14:paraId="35796A76" w14:textId="77777777">
        <w:trPr>
          <w:trHeight w:val="299"/>
        </w:trPr>
        <w:tc>
          <w:tcPr>
            <w:tcW w:w="776" w:type="dxa"/>
          </w:tcPr>
          <w:p w14:paraId="53FCB0E1" w14:textId="77777777" w:rsidR="00501B26" w:rsidRDefault="00A84428">
            <w:pPr>
              <w:pStyle w:val="TableParagraph"/>
              <w:ind w:left="200"/>
              <w:rPr>
                <w:rFonts w:ascii="Calibri Light"/>
                <w:sz w:val="20"/>
              </w:rPr>
            </w:pPr>
            <w:r>
              <w:rPr>
                <w:rFonts w:ascii="Calibri Light"/>
                <w:noProof/>
                <w:sz w:val="20"/>
                <w:lang w:bidi="ar-SA"/>
              </w:rPr>
              <w:drawing>
                <wp:inline distT="0" distB="0" distL="0" distR="0" wp14:anchorId="1980E416" wp14:editId="00BAEF92">
                  <wp:extent cx="203373" cy="188404"/>
                  <wp:effectExtent l="0" t="0" r="0" b="0"/>
                  <wp:docPr id="13"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3" cstate="print"/>
                          <a:stretch>
                            <a:fillRect/>
                          </a:stretch>
                        </pic:blipFill>
                        <pic:spPr>
                          <a:xfrm>
                            <a:off x="0" y="0"/>
                            <a:ext cx="203373" cy="188404"/>
                          </a:xfrm>
                          <a:prstGeom prst="rect">
                            <a:avLst/>
                          </a:prstGeom>
                        </pic:spPr>
                      </pic:pic>
                    </a:graphicData>
                  </a:graphic>
                </wp:inline>
              </w:drawing>
            </w:r>
          </w:p>
        </w:tc>
        <w:tc>
          <w:tcPr>
            <w:tcW w:w="1796" w:type="dxa"/>
          </w:tcPr>
          <w:p w14:paraId="201A8BFF" w14:textId="77777777" w:rsidR="00501B26" w:rsidRDefault="00A84428">
            <w:pPr>
              <w:pStyle w:val="TableParagraph"/>
              <w:spacing w:line="267" w:lineRule="exact"/>
              <w:ind w:left="237"/>
              <w:rPr>
                <w:rFonts w:ascii="Calibri"/>
              </w:rPr>
            </w:pPr>
            <w:r>
              <w:rPr>
                <w:rFonts w:ascii="Calibri"/>
              </w:rPr>
              <w:t>Recommended</w:t>
            </w:r>
          </w:p>
        </w:tc>
      </w:tr>
      <w:tr w:rsidR="00501B26" w14:paraId="75EF94D0" w14:textId="77777777">
        <w:trPr>
          <w:trHeight w:val="313"/>
        </w:trPr>
        <w:tc>
          <w:tcPr>
            <w:tcW w:w="776" w:type="dxa"/>
          </w:tcPr>
          <w:p w14:paraId="0DF60CE2" w14:textId="77777777" w:rsidR="00501B26" w:rsidRDefault="00A84428">
            <w:pPr>
              <w:pStyle w:val="TableParagraph"/>
              <w:ind w:left="200"/>
              <w:rPr>
                <w:rFonts w:ascii="Calibri Light"/>
                <w:sz w:val="20"/>
              </w:rPr>
            </w:pPr>
            <w:r>
              <w:rPr>
                <w:rFonts w:ascii="Calibri Light"/>
                <w:noProof/>
                <w:sz w:val="20"/>
                <w:lang w:bidi="ar-SA"/>
              </w:rPr>
              <w:drawing>
                <wp:inline distT="0" distB="0" distL="0" distR="0" wp14:anchorId="1E8563C5" wp14:editId="7E514B17">
                  <wp:extent cx="212512" cy="196596"/>
                  <wp:effectExtent l="0" t="0" r="0" b="0"/>
                  <wp:docPr id="15"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4" cstate="print"/>
                          <a:stretch>
                            <a:fillRect/>
                          </a:stretch>
                        </pic:blipFill>
                        <pic:spPr>
                          <a:xfrm>
                            <a:off x="0" y="0"/>
                            <a:ext cx="212512" cy="196596"/>
                          </a:xfrm>
                          <a:prstGeom prst="rect">
                            <a:avLst/>
                          </a:prstGeom>
                        </pic:spPr>
                      </pic:pic>
                    </a:graphicData>
                  </a:graphic>
                </wp:inline>
              </w:drawing>
            </w:r>
          </w:p>
        </w:tc>
        <w:tc>
          <w:tcPr>
            <w:tcW w:w="1796" w:type="dxa"/>
          </w:tcPr>
          <w:p w14:paraId="3358EFAD" w14:textId="77777777" w:rsidR="00501B26" w:rsidRDefault="00A84428">
            <w:pPr>
              <w:pStyle w:val="TableParagraph"/>
              <w:spacing w:line="268" w:lineRule="exact"/>
              <w:ind w:left="237"/>
              <w:rPr>
                <w:rFonts w:ascii="Calibri"/>
              </w:rPr>
            </w:pPr>
            <w:r>
              <w:rPr>
                <w:rFonts w:ascii="Calibri"/>
              </w:rPr>
              <w:t>Optional</w:t>
            </w:r>
          </w:p>
        </w:tc>
      </w:tr>
      <w:tr w:rsidR="00501B26" w14:paraId="1D36695F" w14:textId="77777777">
        <w:trPr>
          <w:trHeight w:val="322"/>
        </w:trPr>
        <w:tc>
          <w:tcPr>
            <w:tcW w:w="776" w:type="dxa"/>
          </w:tcPr>
          <w:p w14:paraId="032CEF05" w14:textId="77777777" w:rsidR="00501B26" w:rsidRDefault="00501B26">
            <w:pPr>
              <w:pStyle w:val="TableParagraph"/>
              <w:spacing w:before="8"/>
              <w:ind w:left="0"/>
              <w:rPr>
                <w:rFonts w:ascii="Calibri Light"/>
                <w:sz w:val="2"/>
              </w:rPr>
            </w:pPr>
          </w:p>
          <w:p w14:paraId="6DDA453E" w14:textId="77777777" w:rsidR="00501B26" w:rsidRDefault="00A84428">
            <w:pPr>
              <w:pStyle w:val="TableParagraph"/>
              <w:ind w:left="265"/>
              <w:rPr>
                <w:rFonts w:ascii="Calibri Light"/>
                <w:sz w:val="20"/>
              </w:rPr>
            </w:pPr>
            <w:r>
              <w:rPr>
                <w:rFonts w:ascii="Calibri Light"/>
                <w:noProof/>
                <w:sz w:val="20"/>
                <w:lang w:bidi="ar-SA"/>
              </w:rPr>
              <w:drawing>
                <wp:inline distT="0" distB="0" distL="0" distR="0" wp14:anchorId="0FBAA47C" wp14:editId="0644F34E">
                  <wp:extent cx="134228" cy="167640"/>
                  <wp:effectExtent l="0" t="0" r="0" b="0"/>
                  <wp:docPr id="17"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85" cstate="print"/>
                          <a:stretch>
                            <a:fillRect/>
                          </a:stretch>
                        </pic:blipFill>
                        <pic:spPr>
                          <a:xfrm>
                            <a:off x="0" y="0"/>
                            <a:ext cx="134228" cy="167640"/>
                          </a:xfrm>
                          <a:prstGeom prst="rect">
                            <a:avLst/>
                          </a:prstGeom>
                        </pic:spPr>
                      </pic:pic>
                    </a:graphicData>
                  </a:graphic>
                </wp:inline>
              </w:drawing>
            </w:r>
          </w:p>
        </w:tc>
        <w:tc>
          <w:tcPr>
            <w:tcW w:w="1796" w:type="dxa"/>
          </w:tcPr>
          <w:p w14:paraId="699F3EBB" w14:textId="77777777" w:rsidR="00501B26" w:rsidRDefault="00A84428">
            <w:pPr>
              <w:pStyle w:val="TableParagraph"/>
              <w:spacing w:line="268" w:lineRule="exact"/>
              <w:ind w:left="237"/>
              <w:rPr>
                <w:rFonts w:ascii="Calibri"/>
              </w:rPr>
            </w:pPr>
            <w:r>
              <w:rPr>
                <w:rFonts w:ascii="Calibri"/>
              </w:rPr>
              <w:t>Not required</w:t>
            </w:r>
          </w:p>
        </w:tc>
      </w:tr>
    </w:tbl>
    <w:p w14:paraId="4B752865" w14:textId="77777777" w:rsidR="00501B26" w:rsidRDefault="00501B26">
      <w:pPr>
        <w:pStyle w:val="BodyText"/>
        <w:spacing w:before="3" w:after="1"/>
        <w:ind w:left="0"/>
        <w:rPr>
          <w:rFonts w:ascii="Calibri Light"/>
          <w:sz w:val="24"/>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7"/>
        <w:gridCol w:w="1419"/>
        <w:gridCol w:w="1417"/>
        <w:gridCol w:w="1277"/>
        <w:gridCol w:w="1702"/>
        <w:gridCol w:w="1387"/>
      </w:tblGrid>
      <w:tr w:rsidR="00501B26" w14:paraId="6CC01A32" w14:textId="77777777">
        <w:trPr>
          <w:trHeight w:val="585"/>
        </w:trPr>
        <w:tc>
          <w:tcPr>
            <w:tcW w:w="2377" w:type="dxa"/>
          </w:tcPr>
          <w:p w14:paraId="689B7E16" w14:textId="77777777" w:rsidR="00501B26" w:rsidRDefault="00A84428">
            <w:pPr>
              <w:pStyle w:val="TableParagraph"/>
              <w:spacing w:line="194" w:lineRule="exact"/>
              <w:ind w:left="542"/>
              <w:rPr>
                <w:rFonts w:ascii="Calibri"/>
                <w:b/>
                <w:sz w:val="16"/>
              </w:rPr>
            </w:pPr>
            <w:r>
              <w:rPr>
                <w:rFonts w:ascii="Calibri"/>
                <w:b/>
                <w:sz w:val="16"/>
              </w:rPr>
              <w:t>Hazard Risk Factors</w:t>
            </w:r>
          </w:p>
        </w:tc>
        <w:tc>
          <w:tcPr>
            <w:tcW w:w="1419" w:type="dxa"/>
          </w:tcPr>
          <w:p w14:paraId="3040F234" w14:textId="77777777" w:rsidR="00501B26" w:rsidRDefault="00A84428">
            <w:pPr>
              <w:pStyle w:val="TableParagraph"/>
              <w:ind w:left="217" w:right="208" w:firstLine="146"/>
              <w:rPr>
                <w:rFonts w:ascii="Calibri"/>
                <w:b/>
                <w:sz w:val="16"/>
              </w:rPr>
            </w:pPr>
            <w:r>
              <w:rPr>
                <w:rFonts w:ascii="Calibri"/>
                <w:b/>
                <w:sz w:val="16"/>
              </w:rPr>
              <w:t xml:space="preserve">Cloth Face </w:t>
            </w:r>
            <w:r>
              <w:rPr>
                <w:rFonts w:ascii="Calibri"/>
                <w:b/>
                <w:spacing w:val="-1"/>
                <w:sz w:val="16"/>
              </w:rPr>
              <w:t>Covering/Non-</w:t>
            </w:r>
          </w:p>
          <w:p w14:paraId="4698710F" w14:textId="77777777" w:rsidR="00501B26" w:rsidRDefault="00A84428">
            <w:pPr>
              <w:pStyle w:val="TableParagraph"/>
              <w:spacing w:line="175" w:lineRule="exact"/>
              <w:ind w:left="244"/>
              <w:rPr>
                <w:rFonts w:ascii="Calibri"/>
                <w:b/>
                <w:sz w:val="16"/>
              </w:rPr>
            </w:pPr>
            <w:r>
              <w:rPr>
                <w:rFonts w:ascii="Calibri"/>
                <w:b/>
                <w:sz w:val="16"/>
              </w:rPr>
              <w:t>Medical</w:t>
            </w:r>
            <w:r>
              <w:rPr>
                <w:rFonts w:ascii="Calibri"/>
                <w:b/>
                <w:spacing w:val="-4"/>
                <w:sz w:val="16"/>
              </w:rPr>
              <w:t xml:space="preserve"> </w:t>
            </w:r>
            <w:r>
              <w:rPr>
                <w:rFonts w:ascii="Calibri"/>
                <w:b/>
                <w:sz w:val="16"/>
              </w:rPr>
              <w:t>Mask</w:t>
            </w:r>
          </w:p>
        </w:tc>
        <w:tc>
          <w:tcPr>
            <w:tcW w:w="1417" w:type="dxa"/>
          </w:tcPr>
          <w:p w14:paraId="613620D1" w14:textId="77777777" w:rsidR="00501B26" w:rsidRDefault="00A84428">
            <w:pPr>
              <w:pStyle w:val="TableParagraph"/>
              <w:ind w:left="128" w:right="94" w:hanging="12"/>
              <w:rPr>
                <w:rFonts w:ascii="Calibri"/>
                <w:b/>
                <w:sz w:val="16"/>
              </w:rPr>
            </w:pPr>
            <w:r>
              <w:rPr>
                <w:rFonts w:ascii="Calibri"/>
                <w:b/>
                <w:sz w:val="16"/>
              </w:rPr>
              <w:t>Respirator N95 or better (fit tested)</w:t>
            </w:r>
          </w:p>
        </w:tc>
        <w:tc>
          <w:tcPr>
            <w:tcW w:w="1277" w:type="dxa"/>
          </w:tcPr>
          <w:p w14:paraId="7495DFFE" w14:textId="77777777" w:rsidR="00501B26" w:rsidRDefault="00A84428">
            <w:pPr>
              <w:pStyle w:val="TableParagraph"/>
              <w:spacing w:line="194" w:lineRule="exact"/>
              <w:ind w:left="108" w:right="96"/>
              <w:jc w:val="center"/>
              <w:rPr>
                <w:rFonts w:ascii="Calibri"/>
                <w:b/>
                <w:sz w:val="16"/>
              </w:rPr>
            </w:pPr>
            <w:r>
              <w:rPr>
                <w:rFonts w:ascii="Calibri"/>
                <w:b/>
                <w:sz w:val="16"/>
              </w:rPr>
              <w:t>Gloves</w:t>
            </w:r>
          </w:p>
        </w:tc>
        <w:tc>
          <w:tcPr>
            <w:tcW w:w="1702" w:type="dxa"/>
          </w:tcPr>
          <w:p w14:paraId="34BF0CF5" w14:textId="77777777" w:rsidR="00501B26" w:rsidRDefault="00A84428">
            <w:pPr>
              <w:pStyle w:val="TableParagraph"/>
              <w:ind w:left="170" w:right="148" w:firstLine="170"/>
              <w:rPr>
                <w:rFonts w:ascii="Calibri"/>
                <w:b/>
                <w:sz w:val="16"/>
              </w:rPr>
            </w:pPr>
            <w:r>
              <w:rPr>
                <w:rFonts w:ascii="Calibri"/>
                <w:b/>
                <w:sz w:val="16"/>
              </w:rPr>
              <w:t>Eye Protection: Glasses, Face Shield,</w:t>
            </w:r>
          </w:p>
          <w:p w14:paraId="2060EC3F" w14:textId="77777777" w:rsidR="00501B26" w:rsidRDefault="00A84428">
            <w:pPr>
              <w:pStyle w:val="TableParagraph"/>
              <w:spacing w:line="175" w:lineRule="exact"/>
              <w:ind w:left="333"/>
              <w:rPr>
                <w:rFonts w:ascii="Calibri"/>
                <w:b/>
                <w:sz w:val="16"/>
              </w:rPr>
            </w:pPr>
            <w:r>
              <w:rPr>
                <w:rFonts w:ascii="Calibri"/>
                <w:b/>
                <w:sz w:val="16"/>
              </w:rPr>
              <w:t>Physical Barrier</w:t>
            </w:r>
          </w:p>
        </w:tc>
        <w:tc>
          <w:tcPr>
            <w:tcW w:w="1387" w:type="dxa"/>
          </w:tcPr>
          <w:p w14:paraId="4153ED2D" w14:textId="77777777" w:rsidR="00501B26" w:rsidRDefault="00A84428">
            <w:pPr>
              <w:pStyle w:val="TableParagraph"/>
              <w:ind w:left="218" w:right="211"/>
              <w:jc w:val="center"/>
              <w:rPr>
                <w:rFonts w:ascii="Calibri"/>
                <w:b/>
                <w:sz w:val="16"/>
              </w:rPr>
            </w:pPr>
            <w:r>
              <w:rPr>
                <w:rFonts w:ascii="Calibri"/>
                <w:b/>
                <w:sz w:val="16"/>
              </w:rPr>
              <w:t>Apron/Gown/ Disposable</w:t>
            </w:r>
          </w:p>
          <w:p w14:paraId="4BBEAB58" w14:textId="77777777" w:rsidR="00501B26" w:rsidRDefault="00A84428">
            <w:pPr>
              <w:pStyle w:val="TableParagraph"/>
              <w:spacing w:line="175" w:lineRule="exact"/>
              <w:ind w:left="217" w:right="211"/>
              <w:jc w:val="center"/>
              <w:rPr>
                <w:rFonts w:ascii="Calibri"/>
                <w:b/>
                <w:sz w:val="16"/>
              </w:rPr>
            </w:pPr>
            <w:r>
              <w:rPr>
                <w:rFonts w:ascii="Calibri"/>
                <w:b/>
                <w:sz w:val="16"/>
              </w:rPr>
              <w:t>Coverall</w:t>
            </w:r>
          </w:p>
        </w:tc>
      </w:tr>
      <w:tr w:rsidR="00501B26" w14:paraId="3C40F24A" w14:textId="77777777">
        <w:trPr>
          <w:trHeight w:val="978"/>
        </w:trPr>
        <w:tc>
          <w:tcPr>
            <w:tcW w:w="2377" w:type="dxa"/>
          </w:tcPr>
          <w:p w14:paraId="20B9D818" w14:textId="77777777" w:rsidR="00501B26" w:rsidRDefault="00501B26">
            <w:pPr>
              <w:pStyle w:val="TableParagraph"/>
              <w:ind w:left="0"/>
              <w:rPr>
                <w:rFonts w:ascii="Times New Roman"/>
                <w:sz w:val="16"/>
              </w:rPr>
            </w:pPr>
          </w:p>
        </w:tc>
        <w:tc>
          <w:tcPr>
            <w:tcW w:w="1419" w:type="dxa"/>
          </w:tcPr>
          <w:p w14:paraId="14A3C1CD" w14:textId="77777777" w:rsidR="00501B26" w:rsidRDefault="00A84428">
            <w:pPr>
              <w:pStyle w:val="TableParagraph"/>
              <w:ind w:right="-15"/>
              <w:rPr>
                <w:rFonts w:ascii="Calibri Light"/>
                <w:sz w:val="20"/>
              </w:rPr>
            </w:pPr>
            <w:r>
              <w:rPr>
                <w:rFonts w:ascii="Calibri Light"/>
                <w:noProof/>
                <w:sz w:val="20"/>
                <w:lang w:bidi="ar-SA"/>
              </w:rPr>
              <w:drawing>
                <wp:inline distT="0" distB="0" distL="0" distR="0" wp14:anchorId="1E36AB0A" wp14:editId="324C5ED9">
                  <wp:extent cx="802897" cy="512635"/>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6" cstate="print"/>
                          <a:stretch>
                            <a:fillRect/>
                          </a:stretch>
                        </pic:blipFill>
                        <pic:spPr>
                          <a:xfrm>
                            <a:off x="0" y="0"/>
                            <a:ext cx="802897" cy="512635"/>
                          </a:xfrm>
                          <a:prstGeom prst="rect">
                            <a:avLst/>
                          </a:prstGeom>
                        </pic:spPr>
                      </pic:pic>
                    </a:graphicData>
                  </a:graphic>
                </wp:inline>
              </w:drawing>
            </w:r>
          </w:p>
        </w:tc>
        <w:tc>
          <w:tcPr>
            <w:tcW w:w="1417" w:type="dxa"/>
          </w:tcPr>
          <w:p w14:paraId="694E87F9" w14:textId="77777777" w:rsidR="00501B26" w:rsidRDefault="00A84428">
            <w:pPr>
              <w:pStyle w:val="TableParagraph"/>
              <w:ind w:left="242"/>
              <w:rPr>
                <w:rFonts w:ascii="Calibri Light"/>
                <w:sz w:val="20"/>
              </w:rPr>
            </w:pPr>
            <w:r>
              <w:rPr>
                <w:rFonts w:ascii="Calibri Light"/>
                <w:noProof/>
                <w:sz w:val="20"/>
                <w:lang w:bidi="ar-SA"/>
              </w:rPr>
              <w:drawing>
                <wp:inline distT="0" distB="0" distL="0" distR="0" wp14:anchorId="36DF77DC" wp14:editId="36060246">
                  <wp:extent cx="591316" cy="509873"/>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7" cstate="print"/>
                          <a:stretch>
                            <a:fillRect/>
                          </a:stretch>
                        </pic:blipFill>
                        <pic:spPr>
                          <a:xfrm>
                            <a:off x="0" y="0"/>
                            <a:ext cx="591316" cy="509873"/>
                          </a:xfrm>
                          <a:prstGeom prst="rect">
                            <a:avLst/>
                          </a:prstGeom>
                        </pic:spPr>
                      </pic:pic>
                    </a:graphicData>
                  </a:graphic>
                </wp:inline>
              </w:drawing>
            </w:r>
          </w:p>
        </w:tc>
        <w:tc>
          <w:tcPr>
            <w:tcW w:w="1277" w:type="dxa"/>
          </w:tcPr>
          <w:p w14:paraId="04C345A2" w14:textId="77777777" w:rsidR="00501B26" w:rsidRDefault="00A84428">
            <w:pPr>
              <w:pStyle w:val="TableParagraph"/>
              <w:ind w:left="179"/>
              <w:rPr>
                <w:rFonts w:ascii="Calibri Light"/>
                <w:sz w:val="20"/>
              </w:rPr>
            </w:pPr>
            <w:r>
              <w:rPr>
                <w:rFonts w:ascii="Calibri Light"/>
                <w:noProof/>
                <w:sz w:val="20"/>
                <w:lang w:bidi="ar-SA"/>
              </w:rPr>
              <w:drawing>
                <wp:inline distT="0" distB="0" distL="0" distR="0" wp14:anchorId="1F91F89F" wp14:editId="3DFBA049">
                  <wp:extent cx="578631" cy="523303"/>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88" cstate="print"/>
                          <a:stretch>
                            <a:fillRect/>
                          </a:stretch>
                        </pic:blipFill>
                        <pic:spPr>
                          <a:xfrm>
                            <a:off x="0" y="0"/>
                            <a:ext cx="578631" cy="523303"/>
                          </a:xfrm>
                          <a:prstGeom prst="rect">
                            <a:avLst/>
                          </a:prstGeom>
                        </pic:spPr>
                      </pic:pic>
                    </a:graphicData>
                  </a:graphic>
                </wp:inline>
              </w:drawing>
            </w:r>
          </w:p>
        </w:tc>
        <w:tc>
          <w:tcPr>
            <w:tcW w:w="1702" w:type="dxa"/>
          </w:tcPr>
          <w:p w14:paraId="52531A16" w14:textId="77777777" w:rsidR="00501B26" w:rsidRDefault="00A84428">
            <w:pPr>
              <w:pStyle w:val="TableParagraph"/>
              <w:ind w:left="24" w:right="-58"/>
              <w:rPr>
                <w:rFonts w:ascii="Calibri Light"/>
                <w:sz w:val="20"/>
              </w:rPr>
            </w:pPr>
            <w:r>
              <w:rPr>
                <w:rFonts w:ascii="Calibri Light"/>
                <w:noProof/>
                <w:sz w:val="20"/>
                <w:lang w:bidi="ar-SA"/>
              </w:rPr>
              <w:drawing>
                <wp:inline distT="0" distB="0" distL="0" distR="0" wp14:anchorId="7940F705" wp14:editId="4C51673D">
                  <wp:extent cx="1063759" cy="51815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89" cstate="print"/>
                          <a:stretch>
                            <a:fillRect/>
                          </a:stretch>
                        </pic:blipFill>
                        <pic:spPr>
                          <a:xfrm>
                            <a:off x="0" y="0"/>
                            <a:ext cx="1063759" cy="518159"/>
                          </a:xfrm>
                          <a:prstGeom prst="rect">
                            <a:avLst/>
                          </a:prstGeom>
                        </pic:spPr>
                      </pic:pic>
                    </a:graphicData>
                  </a:graphic>
                </wp:inline>
              </w:drawing>
            </w:r>
          </w:p>
        </w:tc>
        <w:tc>
          <w:tcPr>
            <w:tcW w:w="1387" w:type="dxa"/>
          </w:tcPr>
          <w:p w14:paraId="591CADB6" w14:textId="77777777" w:rsidR="00501B26" w:rsidRDefault="00A84428">
            <w:pPr>
              <w:pStyle w:val="TableParagraph"/>
              <w:ind w:left="250"/>
              <w:rPr>
                <w:rFonts w:ascii="Calibri Light"/>
                <w:sz w:val="20"/>
              </w:rPr>
            </w:pPr>
            <w:r>
              <w:rPr>
                <w:rFonts w:ascii="Calibri Light"/>
                <w:noProof/>
                <w:sz w:val="20"/>
                <w:lang w:bidi="ar-SA"/>
              </w:rPr>
              <w:drawing>
                <wp:inline distT="0" distB="0" distL="0" distR="0" wp14:anchorId="69F262B4" wp14:editId="12C1818A">
                  <wp:extent cx="555165" cy="523303"/>
                  <wp:effectExtent l="0" t="0" r="0" b="0"/>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0" cstate="print"/>
                          <a:stretch>
                            <a:fillRect/>
                          </a:stretch>
                        </pic:blipFill>
                        <pic:spPr>
                          <a:xfrm>
                            <a:off x="0" y="0"/>
                            <a:ext cx="555165" cy="523303"/>
                          </a:xfrm>
                          <a:prstGeom prst="rect">
                            <a:avLst/>
                          </a:prstGeom>
                        </pic:spPr>
                      </pic:pic>
                    </a:graphicData>
                  </a:graphic>
                </wp:inline>
              </w:drawing>
            </w:r>
          </w:p>
        </w:tc>
      </w:tr>
      <w:tr w:rsidR="00501B26" w14:paraId="7E10E40F" w14:textId="77777777">
        <w:trPr>
          <w:trHeight w:val="1094"/>
        </w:trPr>
        <w:tc>
          <w:tcPr>
            <w:tcW w:w="2377" w:type="dxa"/>
          </w:tcPr>
          <w:p w14:paraId="229BCC30" w14:textId="77777777" w:rsidR="00501B26" w:rsidRDefault="00A84428">
            <w:pPr>
              <w:pStyle w:val="TableParagraph"/>
              <w:spacing w:line="194" w:lineRule="exact"/>
              <w:rPr>
                <w:rFonts w:ascii="Calibri"/>
                <w:sz w:val="16"/>
              </w:rPr>
            </w:pPr>
            <w:r>
              <w:rPr>
                <w:rFonts w:ascii="Calibri"/>
                <w:sz w:val="16"/>
              </w:rPr>
              <w:t>Close Proximity to Co-Workers</w:t>
            </w:r>
          </w:p>
        </w:tc>
        <w:tc>
          <w:tcPr>
            <w:tcW w:w="1419" w:type="dxa"/>
          </w:tcPr>
          <w:p w14:paraId="4DF515F8" w14:textId="6919D6F4" w:rsidR="00501B26" w:rsidRDefault="002E2E4E">
            <w:pPr>
              <w:pStyle w:val="TableParagraph"/>
              <w:ind w:left="538"/>
              <w:rPr>
                <w:rFonts w:ascii="Calibri Light"/>
                <w:sz w:val="20"/>
              </w:rPr>
            </w:pPr>
            <w:r>
              <w:rPr>
                <w:rFonts w:ascii="Calibri Light"/>
                <w:noProof/>
                <w:sz w:val="20"/>
                <w:lang w:bidi="ar-SA"/>
              </w:rPr>
              <w:drawing>
                <wp:inline distT="0" distB="0" distL="0" distR="0" wp14:anchorId="0CDC13A6" wp14:editId="1F584255">
                  <wp:extent cx="203373" cy="188404"/>
                  <wp:effectExtent l="0" t="0" r="0" b="0"/>
                  <wp:docPr id="94"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3" cstate="print"/>
                          <a:stretch>
                            <a:fillRect/>
                          </a:stretch>
                        </pic:blipFill>
                        <pic:spPr>
                          <a:xfrm>
                            <a:off x="0" y="0"/>
                            <a:ext cx="203373" cy="188404"/>
                          </a:xfrm>
                          <a:prstGeom prst="rect">
                            <a:avLst/>
                          </a:prstGeom>
                        </pic:spPr>
                      </pic:pic>
                    </a:graphicData>
                  </a:graphic>
                </wp:inline>
              </w:drawing>
            </w:r>
          </w:p>
          <w:p w14:paraId="38BF41E1" w14:textId="4730E19F" w:rsidR="00501B26" w:rsidRDefault="002E2E4E" w:rsidP="00A170F3">
            <w:pPr>
              <w:pStyle w:val="TableParagraph"/>
              <w:spacing w:before="1"/>
              <w:ind w:left="176" w:right="169"/>
              <w:jc w:val="center"/>
              <w:rPr>
                <w:rFonts w:ascii="Calibri"/>
                <w:sz w:val="16"/>
              </w:rPr>
            </w:pPr>
            <w:r>
              <w:rPr>
                <w:rFonts w:ascii="Calibri" w:hAnsi="Calibri"/>
                <w:sz w:val="16"/>
              </w:rPr>
              <w:t>Recommended</w:t>
            </w:r>
          </w:p>
        </w:tc>
        <w:tc>
          <w:tcPr>
            <w:tcW w:w="1417" w:type="dxa"/>
          </w:tcPr>
          <w:p w14:paraId="1C4F1926" w14:textId="77777777" w:rsidR="00501B26" w:rsidRDefault="00501B26">
            <w:pPr>
              <w:pStyle w:val="TableParagraph"/>
              <w:spacing w:before="7"/>
              <w:ind w:left="0"/>
              <w:rPr>
                <w:rFonts w:ascii="Calibri Light"/>
                <w:sz w:val="2"/>
              </w:rPr>
            </w:pPr>
          </w:p>
          <w:p w14:paraId="21849A6D"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1AB45CB4" wp14:editId="145535DE">
                  <wp:extent cx="134428" cy="167640"/>
                  <wp:effectExtent l="0" t="0" r="0" b="0"/>
                  <wp:docPr id="3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85" cstate="print"/>
                          <a:stretch>
                            <a:fillRect/>
                          </a:stretch>
                        </pic:blipFill>
                        <pic:spPr>
                          <a:xfrm>
                            <a:off x="0" y="0"/>
                            <a:ext cx="134428" cy="167640"/>
                          </a:xfrm>
                          <a:prstGeom prst="rect">
                            <a:avLst/>
                          </a:prstGeom>
                        </pic:spPr>
                      </pic:pic>
                    </a:graphicData>
                  </a:graphic>
                </wp:inline>
              </w:drawing>
            </w:r>
          </w:p>
        </w:tc>
        <w:tc>
          <w:tcPr>
            <w:tcW w:w="1277" w:type="dxa"/>
          </w:tcPr>
          <w:p w14:paraId="77251658" w14:textId="77777777" w:rsidR="00501B26" w:rsidRDefault="00501B26">
            <w:pPr>
              <w:pStyle w:val="TableParagraph"/>
              <w:spacing w:before="7"/>
              <w:ind w:left="0"/>
              <w:rPr>
                <w:rFonts w:ascii="Calibri Light"/>
                <w:sz w:val="2"/>
              </w:rPr>
            </w:pPr>
          </w:p>
          <w:p w14:paraId="64D72A7F" w14:textId="77777777" w:rsidR="00501B26" w:rsidRDefault="00A84428">
            <w:pPr>
              <w:pStyle w:val="TableParagraph"/>
              <w:ind w:left="537"/>
              <w:rPr>
                <w:rFonts w:ascii="Calibri Light"/>
                <w:sz w:val="20"/>
              </w:rPr>
            </w:pPr>
            <w:r>
              <w:rPr>
                <w:rFonts w:ascii="Calibri Light"/>
                <w:noProof/>
                <w:sz w:val="20"/>
                <w:lang w:bidi="ar-SA"/>
              </w:rPr>
              <w:drawing>
                <wp:inline distT="0" distB="0" distL="0" distR="0" wp14:anchorId="24003C46" wp14:editId="38150CDE">
                  <wp:extent cx="134428" cy="167640"/>
                  <wp:effectExtent l="0" t="0" r="0" b="0"/>
                  <wp:docPr id="33"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9.png"/>
                          <pic:cNvPicPr/>
                        </pic:nvPicPr>
                        <pic:blipFill>
                          <a:blip r:embed="rId85" cstate="print"/>
                          <a:stretch>
                            <a:fillRect/>
                          </a:stretch>
                        </pic:blipFill>
                        <pic:spPr>
                          <a:xfrm>
                            <a:off x="0" y="0"/>
                            <a:ext cx="134428" cy="167640"/>
                          </a:xfrm>
                          <a:prstGeom prst="rect">
                            <a:avLst/>
                          </a:prstGeom>
                        </pic:spPr>
                      </pic:pic>
                    </a:graphicData>
                  </a:graphic>
                </wp:inline>
              </w:drawing>
            </w:r>
          </w:p>
        </w:tc>
        <w:tc>
          <w:tcPr>
            <w:tcW w:w="1702" w:type="dxa"/>
          </w:tcPr>
          <w:p w14:paraId="2D864625" w14:textId="77777777" w:rsidR="00501B26" w:rsidRDefault="00A84428">
            <w:pPr>
              <w:pStyle w:val="TableParagraph"/>
              <w:ind w:left="678"/>
              <w:rPr>
                <w:rFonts w:ascii="Calibri Light"/>
                <w:sz w:val="20"/>
              </w:rPr>
            </w:pPr>
            <w:r>
              <w:rPr>
                <w:rFonts w:ascii="Calibri Light"/>
                <w:noProof/>
                <w:sz w:val="20"/>
                <w:lang w:bidi="ar-SA"/>
              </w:rPr>
              <w:drawing>
                <wp:inline distT="0" distB="0" distL="0" distR="0" wp14:anchorId="1A9B6669" wp14:editId="56B481BE">
                  <wp:extent cx="213029" cy="196596"/>
                  <wp:effectExtent l="0" t="0" r="0" b="0"/>
                  <wp:docPr id="35"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png"/>
                          <pic:cNvPicPr/>
                        </pic:nvPicPr>
                        <pic:blipFill>
                          <a:blip r:embed="rId84" cstate="print"/>
                          <a:stretch>
                            <a:fillRect/>
                          </a:stretch>
                        </pic:blipFill>
                        <pic:spPr>
                          <a:xfrm>
                            <a:off x="0" y="0"/>
                            <a:ext cx="213029" cy="196596"/>
                          </a:xfrm>
                          <a:prstGeom prst="rect">
                            <a:avLst/>
                          </a:prstGeom>
                        </pic:spPr>
                      </pic:pic>
                    </a:graphicData>
                  </a:graphic>
                </wp:inline>
              </w:drawing>
            </w:r>
          </w:p>
          <w:p w14:paraId="133DC486" w14:textId="77777777" w:rsidR="00501B26" w:rsidRDefault="00A84428">
            <w:pPr>
              <w:pStyle w:val="TableParagraph"/>
              <w:spacing w:before="1"/>
              <w:ind w:left="151" w:right="145"/>
              <w:jc w:val="center"/>
              <w:rPr>
                <w:rFonts w:ascii="Calibri" w:hAnsi="Calibri"/>
                <w:sz w:val="16"/>
              </w:rPr>
            </w:pPr>
            <w:r>
              <w:rPr>
                <w:rFonts w:ascii="Calibri" w:hAnsi="Calibri"/>
                <w:sz w:val="16"/>
              </w:rPr>
              <w:t>Optional – if not able to maintain physical distancing</w:t>
            </w:r>
          </w:p>
        </w:tc>
        <w:tc>
          <w:tcPr>
            <w:tcW w:w="1387" w:type="dxa"/>
          </w:tcPr>
          <w:p w14:paraId="43A8FC4E" w14:textId="77777777" w:rsidR="00501B26" w:rsidRDefault="00501B26">
            <w:pPr>
              <w:pStyle w:val="TableParagraph"/>
              <w:spacing w:before="7"/>
              <w:ind w:left="0"/>
              <w:rPr>
                <w:rFonts w:ascii="Calibri Light"/>
                <w:sz w:val="2"/>
              </w:rPr>
            </w:pPr>
          </w:p>
          <w:p w14:paraId="44E41BF2" w14:textId="77777777" w:rsidR="00501B26" w:rsidRDefault="00A84428">
            <w:pPr>
              <w:pStyle w:val="TableParagraph"/>
              <w:ind w:left="591"/>
              <w:rPr>
                <w:rFonts w:ascii="Calibri Light"/>
                <w:sz w:val="20"/>
              </w:rPr>
            </w:pPr>
            <w:r>
              <w:rPr>
                <w:rFonts w:ascii="Calibri Light"/>
                <w:noProof/>
                <w:sz w:val="20"/>
                <w:lang w:bidi="ar-SA"/>
              </w:rPr>
              <w:drawing>
                <wp:inline distT="0" distB="0" distL="0" distR="0" wp14:anchorId="65E22752" wp14:editId="300B51B4">
                  <wp:extent cx="134428" cy="167640"/>
                  <wp:effectExtent l="0" t="0" r="0" b="0"/>
                  <wp:docPr id="37"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png"/>
                          <pic:cNvPicPr/>
                        </pic:nvPicPr>
                        <pic:blipFill>
                          <a:blip r:embed="rId85" cstate="print"/>
                          <a:stretch>
                            <a:fillRect/>
                          </a:stretch>
                        </pic:blipFill>
                        <pic:spPr>
                          <a:xfrm>
                            <a:off x="0" y="0"/>
                            <a:ext cx="134428" cy="167640"/>
                          </a:xfrm>
                          <a:prstGeom prst="rect">
                            <a:avLst/>
                          </a:prstGeom>
                        </pic:spPr>
                      </pic:pic>
                    </a:graphicData>
                  </a:graphic>
                </wp:inline>
              </w:drawing>
            </w:r>
          </w:p>
        </w:tc>
      </w:tr>
      <w:tr w:rsidR="00501B26" w14:paraId="0DDC98C2" w14:textId="77777777">
        <w:trPr>
          <w:trHeight w:val="1094"/>
        </w:trPr>
        <w:tc>
          <w:tcPr>
            <w:tcW w:w="2377" w:type="dxa"/>
          </w:tcPr>
          <w:p w14:paraId="690A08C9" w14:textId="77777777" w:rsidR="00501B26" w:rsidRDefault="00A84428">
            <w:pPr>
              <w:pStyle w:val="TableParagraph"/>
              <w:spacing w:line="194" w:lineRule="exact"/>
              <w:rPr>
                <w:rFonts w:ascii="Calibri"/>
                <w:sz w:val="16"/>
              </w:rPr>
            </w:pPr>
            <w:r>
              <w:rPr>
                <w:rFonts w:ascii="Calibri"/>
                <w:sz w:val="16"/>
              </w:rPr>
              <w:t>Close Proximity to Public</w:t>
            </w:r>
          </w:p>
        </w:tc>
        <w:tc>
          <w:tcPr>
            <w:tcW w:w="1419" w:type="dxa"/>
          </w:tcPr>
          <w:p w14:paraId="40FFF23E" w14:textId="77777777" w:rsidR="00501B26" w:rsidRDefault="00A84428">
            <w:pPr>
              <w:pStyle w:val="TableParagraph"/>
              <w:ind w:left="538"/>
              <w:rPr>
                <w:rFonts w:ascii="Calibri Light"/>
                <w:sz w:val="20"/>
              </w:rPr>
            </w:pPr>
            <w:r>
              <w:rPr>
                <w:rFonts w:ascii="Calibri Light"/>
                <w:noProof/>
                <w:sz w:val="20"/>
                <w:lang w:bidi="ar-SA"/>
              </w:rPr>
              <w:drawing>
                <wp:inline distT="0" distB="0" distL="0" distR="0" wp14:anchorId="3D4A22DC" wp14:editId="6E71998D">
                  <wp:extent cx="212865" cy="196596"/>
                  <wp:effectExtent l="0" t="0" r="0" b="0"/>
                  <wp:docPr id="39"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91" cstate="print">
                            <a:extLst>
                              <a:ext uri="{BEBA8EAE-BF5A-486C-A8C5-ECC9F3942E4B}">
                                <a14:imgProps xmlns:a14="http://schemas.microsoft.com/office/drawing/2010/main">
                                  <a14:imgLayer r:embed="rId92">
                                    <a14:imgEffect>
                                      <a14:saturation sat="0"/>
                                    </a14:imgEffect>
                                  </a14:imgLayer>
                                </a14:imgProps>
                              </a:ext>
                            </a:extLst>
                          </a:blip>
                          <a:stretch>
                            <a:fillRect/>
                          </a:stretch>
                        </pic:blipFill>
                        <pic:spPr>
                          <a:xfrm>
                            <a:off x="0" y="0"/>
                            <a:ext cx="212865" cy="196596"/>
                          </a:xfrm>
                          <a:prstGeom prst="rect">
                            <a:avLst/>
                          </a:prstGeom>
                        </pic:spPr>
                      </pic:pic>
                    </a:graphicData>
                  </a:graphic>
                </wp:inline>
              </w:drawing>
            </w:r>
          </w:p>
          <w:p w14:paraId="47B27C3E" w14:textId="41E1FBCB" w:rsidR="00501B26" w:rsidRDefault="002E2E4E">
            <w:pPr>
              <w:pStyle w:val="TableParagraph"/>
              <w:spacing w:line="177" w:lineRule="exact"/>
              <w:ind w:left="171" w:right="169"/>
              <w:jc w:val="center"/>
              <w:rPr>
                <w:rFonts w:ascii="Calibri"/>
                <w:sz w:val="16"/>
              </w:rPr>
            </w:pPr>
            <w:r>
              <w:rPr>
                <w:rFonts w:ascii="Calibri"/>
                <w:sz w:val="16"/>
              </w:rPr>
              <w:t>Recommended</w:t>
            </w:r>
          </w:p>
        </w:tc>
        <w:tc>
          <w:tcPr>
            <w:tcW w:w="1417" w:type="dxa"/>
          </w:tcPr>
          <w:p w14:paraId="25552EF1" w14:textId="77777777" w:rsidR="00501B26" w:rsidRDefault="00501B26">
            <w:pPr>
              <w:pStyle w:val="TableParagraph"/>
              <w:spacing w:before="7"/>
              <w:ind w:left="0"/>
              <w:rPr>
                <w:rFonts w:ascii="Calibri Light"/>
                <w:sz w:val="2"/>
              </w:rPr>
            </w:pPr>
          </w:p>
          <w:p w14:paraId="4FF693EA"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7DBF650E" wp14:editId="3294C545">
                  <wp:extent cx="134328" cy="167639"/>
                  <wp:effectExtent l="0" t="0" r="0" b="0"/>
                  <wp:docPr id="4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9.png"/>
                          <pic:cNvPicPr/>
                        </pic:nvPicPr>
                        <pic:blipFill>
                          <a:blip r:embed="rId85" cstate="print"/>
                          <a:stretch>
                            <a:fillRect/>
                          </a:stretch>
                        </pic:blipFill>
                        <pic:spPr>
                          <a:xfrm>
                            <a:off x="0" y="0"/>
                            <a:ext cx="134328" cy="167639"/>
                          </a:xfrm>
                          <a:prstGeom prst="rect">
                            <a:avLst/>
                          </a:prstGeom>
                        </pic:spPr>
                      </pic:pic>
                    </a:graphicData>
                  </a:graphic>
                </wp:inline>
              </w:drawing>
            </w:r>
          </w:p>
        </w:tc>
        <w:tc>
          <w:tcPr>
            <w:tcW w:w="1277" w:type="dxa"/>
          </w:tcPr>
          <w:p w14:paraId="419552F9" w14:textId="77777777" w:rsidR="00501B26" w:rsidRDefault="00501B26">
            <w:pPr>
              <w:pStyle w:val="TableParagraph"/>
              <w:spacing w:before="7"/>
              <w:ind w:left="0"/>
              <w:rPr>
                <w:rFonts w:ascii="Calibri Light"/>
                <w:sz w:val="2"/>
              </w:rPr>
            </w:pPr>
          </w:p>
          <w:p w14:paraId="189CE191" w14:textId="77777777" w:rsidR="00501B26" w:rsidRDefault="00A84428">
            <w:pPr>
              <w:pStyle w:val="TableParagraph"/>
              <w:ind w:left="537"/>
              <w:rPr>
                <w:rFonts w:ascii="Calibri Light"/>
                <w:sz w:val="20"/>
              </w:rPr>
            </w:pPr>
            <w:r>
              <w:rPr>
                <w:rFonts w:ascii="Calibri Light"/>
                <w:noProof/>
                <w:sz w:val="20"/>
                <w:lang w:bidi="ar-SA"/>
              </w:rPr>
              <w:drawing>
                <wp:inline distT="0" distB="0" distL="0" distR="0" wp14:anchorId="1060B339" wp14:editId="68C84C4C">
                  <wp:extent cx="134328" cy="167639"/>
                  <wp:effectExtent l="0" t="0" r="0" b="0"/>
                  <wp:docPr id="43"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85" cstate="print"/>
                          <a:stretch>
                            <a:fillRect/>
                          </a:stretch>
                        </pic:blipFill>
                        <pic:spPr>
                          <a:xfrm>
                            <a:off x="0" y="0"/>
                            <a:ext cx="134328" cy="167639"/>
                          </a:xfrm>
                          <a:prstGeom prst="rect">
                            <a:avLst/>
                          </a:prstGeom>
                        </pic:spPr>
                      </pic:pic>
                    </a:graphicData>
                  </a:graphic>
                </wp:inline>
              </w:drawing>
            </w:r>
          </w:p>
        </w:tc>
        <w:tc>
          <w:tcPr>
            <w:tcW w:w="1702" w:type="dxa"/>
          </w:tcPr>
          <w:p w14:paraId="5586399D" w14:textId="77777777" w:rsidR="00501B26" w:rsidRDefault="00A84428">
            <w:pPr>
              <w:pStyle w:val="TableParagraph"/>
              <w:ind w:left="678"/>
              <w:rPr>
                <w:rFonts w:ascii="Calibri Light"/>
                <w:sz w:val="20"/>
              </w:rPr>
            </w:pPr>
            <w:r>
              <w:rPr>
                <w:rFonts w:ascii="Calibri Light"/>
                <w:noProof/>
                <w:sz w:val="20"/>
                <w:lang w:bidi="ar-SA"/>
              </w:rPr>
              <w:drawing>
                <wp:inline distT="0" distB="0" distL="0" distR="0" wp14:anchorId="67240175" wp14:editId="6B58DD63">
                  <wp:extent cx="212865" cy="196596"/>
                  <wp:effectExtent l="0" t="0" r="0" b="0"/>
                  <wp:docPr id="45"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84" cstate="print"/>
                          <a:stretch>
                            <a:fillRect/>
                          </a:stretch>
                        </pic:blipFill>
                        <pic:spPr>
                          <a:xfrm>
                            <a:off x="0" y="0"/>
                            <a:ext cx="212865" cy="196596"/>
                          </a:xfrm>
                          <a:prstGeom prst="rect">
                            <a:avLst/>
                          </a:prstGeom>
                        </pic:spPr>
                      </pic:pic>
                    </a:graphicData>
                  </a:graphic>
                </wp:inline>
              </w:drawing>
            </w:r>
          </w:p>
          <w:p w14:paraId="195D0FE2" w14:textId="77777777" w:rsidR="00501B26" w:rsidRDefault="00A84428">
            <w:pPr>
              <w:pStyle w:val="TableParagraph"/>
              <w:ind w:left="151" w:right="145"/>
              <w:jc w:val="center"/>
              <w:rPr>
                <w:rFonts w:ascii="Calibri" w:hAnsi="Calibri"/>
                <w:sz w:val="16"/>
              </w:rPr>
            </w:pPr>
            <w:r>
              <w:rPr>
                <w:rFonts w:ascii="Calibri" w:hAnsi="Calibri"/>
                <w:sz w:val="16"/>
              </w:rPr>
              <w:t>Optional – if not able to maintain physical distancing</w:t>
            </w:r>
          </w:p>
        </w:tc>
        <w:tc>
          <w:tcPr>
            <w:tcW w:w="1387" w:type="dxa"/>
          </w:tcPr>
          <w:p w14:paraId="22370E65" w14:textId="77777777" w:rsidR="00501B26" w:rsidRDefault="00501B26">
            <w:pPr>
              <w:pStyle w:val="TableParagraph"/>
              <w:spacing w:before="7"/>
              <w:ind w:left="0"/>
              <w:rPr>
                <w:rFonts w:ascii="Calibri Light"/>
                <w:sz w:val="2"/>
              </w:rPr>
            </w:pPr>
          </w:p>
          <w:p w14:paraId="3530027F" w14:textId="77777777" w:rsidR="00501B26" w:rsidRDefault="00A84428">
            <w:pPr>
              <w:pStyle w:val="TableParagraph"/>
              <w:ind w:left="591"/>
              <w:rPr>
                <w:rFonts w:ascii="Calibri Light"/>
                <w:sz w:val="20"/>
              </w:rPr>
            </w:pPr>
            <w:r>
              <w:rPr>
                <w:rFonts w:ascii="Calibri Light"/>
                <w:noProof/>
                <w:sz w:val="20"/>
                <w:lang w:bidi="ar-SA"/>
              </w:rPr>
              <w:drawing>
                <wp:inline distT="0" distB="0" distL="0" distR="0" wp14:anchorId="4B3210C8" wp14:editId="5ABA9F32">
                  <wp:extent cx="134328" cy="167639"/>
                  <wp:effectExtent l="0" t="0" r="0" b="0"/>
                  <wp:docPr id="47"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9.png"/>
                          <pic:cNvPicPr/>
                        </pic:nvPicPr>
                        <pic:blipFill>
                          <a:blip r:embed="rId85" cstate="print"/>
                          <a:stretch>
                            <a:fillRect/>
                          </a:stretch>
                        </pic:blipFill>
                        <pic:spPr>
                          <a:xfrm>
                            <a:off x="0" y="0"/>
                            <a:ext cx="134328" cy="167639"/>
                          </a:xfrm>
                          <a:prstGeom prst="rect">
                            <a:avLst/>
                          </a:prstGeom>
                        </pic:spPr>
                      </pic:pic>
                    </a:graphicData>
                  </a:graphic>
                </wp:inline>
              </w:drawing>
            </w:r>
          </w:p>
        </w:tc>
      </w:tr>
      <w:tr w:rsidR="00501B26" w14:paraId="30FD9F1D" w14:textId="77777777">
        <w:trPr>
          <w:trHeight w:val="508"/>
        </w:trPr>
        <w:tc>
          <w:tcPr>
            <w:tcW w:w="2377" w:type="dxa"/>
          </w:tcPr>
          <w:p w14:paraId="62DCFD0D" w14:textId="77777777" w:rsidR="00501B26" w:rsidRDefault="00A84428">
            <w:pPr>
              <w:pStyle w:val="TableParagraph"/>
              <w:ind w:right="95"/>
              <w:rPr>
                <w:rFonts w:ascii="Calibri" w:hAnsi="Calibri"/>
                <w:sz w:val="16"/>
              </w:rPr>
            </w:pPr>
            <w:r>
              <w:rPr>
                <w:rFonts w:ascii="Calibri" w:hAnsi="Calibri"/>
                <w:sz w:val="16"/>
              </w:rPr>
              <w:t>Close Proximity to Potential Irate Individual – Spitting/Coughing</w:t>
            </w:r>
          </w:p>
        </w:tc>
        <w:tc>
          <w:tcPr>
            <w:tcW w:w="1419" w:type="dxa"/>
          </w:tcPr>
          <w:p w14:paraId="52E4CCDD" w14:textId="77777777" w:rsidR="00501B26" w:rsidRDefault="00A84428">
            <w:pPr>
              <w:pStyle w:val="TableParagraph"/>
              <w:ind w:left="543"/>
              <w:rPr>
                <w:rFonts w:ascii="Calibri Light"/>
                <w:sz w:val="20"/>
              </w:rPr>
            </w:pPr>
            <w:r>
              <w:rPr>
                <w:rFonts w:ascii="Calibri Light"/>
                <w:noProof/>
                <w:sz w:val="20"/>
                <w:lang w:bidi="ar-SA"/>
              </w:rPr>
              <w:drawing>
                <wp:inline distT="0" distB="0" distL="0" distR="0" wp14:anchorId="447A3980" wp14:editId="1FFCB267">
                  <wp:extent cx="203414" cy="188404"/>
                  <wp:effectExtent l="0" t="0" r="0" b="0"/>
                  <wp:docPr id="49"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83" cstate="print"/>
                          <a:stretch>
                            <a:fillRect/>
                          </a:stretch>
                        </pic:blipFill>
                        <pic:spPr>
                          <a:xfrm>
                            <a:off x="0" y="0"/>
                            <a:ext cx="203414" cy="188404"/>
                          </a:xfrm>
                          <a:prstGeom prst="rect">
                            <a:avLst/>
                          </a:prstGeom>
                        </pic:spPr>
                      </pic:pic>
                    </a:graphicData>
                  </a:graphic>
                </wp:inline>
              </w:drawing>
            </w:r>
          </w:p>
        </w:tc>
        <w:tc>
          <w:tcPr>
            <w:tcW w:w="1417" w:type="dxa"/>
          </w:tcPr>
          <w:p w14:paraId="2E941EC4" w14:textId="77777777" w:rsidR="00501B26" w:rsidRDefault="00501B26">
            <w:pPr>
              <w:pStyle w:val="TableParagraph"/>
              <w:spacing w:before="7"/>
              <w:ind w:left="0"/>
              <w:rPr>
                <w:rFonts w:ascii="Calibri Light"/>
                <w:sz w:val="2"/>
              </w:rPr>
            </w:pPr>
          </w:p>
          <w:p w14:paraId="036D0EF0"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3C54D729" wp14:editId="1DCF0D26">
                  <wp:extent cx="134220" cy="167639"/>
                  <wp:effectExtent l="0" t="0" r="0" b="0"/>
                  <wp:docPr id="5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85" cstate="print"/>
                          <a:stretch>
                            <a:fillRect/>
                          </a:stretch>
                        </pic:blipFill>
                        <pic:spPr>
                          <a:xfrm>
                            <a:off x="0" y="0"/>
                            <a:ext cx="134220" cy="167639"/>
                          </a:xfrm>
                          <a:prstGeom prst="rect">
                            <a:avLst/>
                          </a:prstGeom>
                        </pic:spPr>
                      </pic:pic>
                    </a:graphicData>
                  </a:graphic>
                </wp:inline>
              </w:drawing>
            </w:r>
          </w:p>
        </w:tc>
        <w:tc>
          <w:tcPr>
            <w:tcW w:w="1277" w:type="dxa"/>
          </w:tcPr>
          <w:p w14:paraId="09E2B67A" w14:textId="77777777" w:rsidR="00501B26" w:rsidRDefault="00A84428">
            <w:pPr>
              <w:pStyle w:val="TableParagraph"/>
              <w:ind w:left="466"/>
              <w:rPr>
                <w:rFonts w:ascii="Calibri Light"/>
                <w:sz w:val="20"/>
              </w:rPr>
            </w:pPr>
            <w:r>
              <w:rPr>
                <w:rFonts w:ascii="Calibri Light"/>
                <w:noProof/>
                <w:sz w:val="20"/>
                <w:lang w:bidi="ar-SA"/>
              </w:rPr>
              <w:drawing>
                <wp:inline distT="0" distB="0" distL="0" distR="0" wp14:anchorId="2B3828B2" wp14:editId="247E0FDB">
                  <wp:extent cx="212688" cy="196596"/>
                  <wp:effectExtent l="0" t="0" r="0" b="0"/>
                  <wp:docPr id="53"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84" cstate="print"/>
                          <a:stretch>
                            <a:fillRect/>
                          </a:stretch>
                        </pic:blipFill>
                        <pic:spPr>
                          <a:xfrm>
                            <a:off x="0" y="0"/>
                            <a:ext cx="212688" cy="196596"/>
                          </a:xfrm>
                          <a:prstGeom prst="rect">
                            <a:avLst/>
                          </a:prstGeom>
                        </pic:spPr>
                      </pic:pic>
                    </a:graphicData>
                  </a:graphic>
                </wp:inline>
              </w:drawing>
            </w:r>
          </w:p>
          <w:p w14:paraId="597F1D04" w14:textId="77777777" w:rsidR="00501B26" w:rsidRDefault="00A84428">
            <w:pPr>
              <w:pStyle w:val="TableParagraph"/>
              <w:spacing w:line="178" w:lineRule="exact"/>
              <w:ind w:left="106" w:right="97"/>
              <w:jc w:val="center"/>
              <w:rPr>
                <w:rFonts w:ascii="Calibri"/>
                <w:sz w:val="16"/>
              </w:rPr>
            </w:pPr>
            <w:r>
              <w:rPr>
                <w:rFonts w:ascii="Calibri"/>
                <w:sz w:val="16"/>
              </w:rPr>
              <w:t>Optional</w:t>
            </w:r>
          </w:p>
        </w:tc>
        <w:tc>
          <w:tcPr>
            <w:tcW w:w="1702" w:type="dxa"/>
          </w:tcPr>
          <w:p w14:paraId="7C891338" w14:textId="77777777" w:rsidR="00501B26" w:rsidRDefault="00A84428">
            <w:pPr>
              <w:pStyle w:val="TableParagraph"/>
              <w:ind w:left="682"/>
              <w:rPr>
                <w:rFonts w:ascii="Calibri Light"/>
                <w:sz w:val="20"/>
              </w:rPr>
            </w:pPr>
            <w:r>
              <w:rPr>
                <w:rFonts w:ascii="Calibri Light"/>
                <w:noProof/>
                <w:sz w:val="20"/>
                <w:lang w:bidi="ar-SA"/>
              </w:rPr>
              <w:drawing>
                <wp:inline distT="0" distB="0" distL="0" distR="0" wp14:anchorId="1332FA36" wp14:editId="25B59F31">
                  <wp:extent cx="203414" cy="188404"/>
                  <wp:effectExtent l="0" t="0" r="0" b="0"/>
                  <wp:docPr id="55"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7.png"/>
                          <pic:cNvPicPr/>
                        </pic:nvPicPr>
                        <pic:blipFill>
                          <a:blip r:embed="rId83" cstate="print"/>
                          <a:stretch>
                            <a:fillRect/>
                          </a:stretch>
                        </pic:blipFill>
                        <pic:spPr>
                          <a:xfrm>
                            <a:off x="0" y="0"/>
                            <a:ext cx="203414" cy="188404"/>
                          </a:xfrm>
                          <a:prstGeom prst="rect">
                            <a:avLst/>
                          </a:prstGeom>
                        </pic:spPr>
                      </pic:pic>
                    </a:graphicData>
                  </a:graphic>
                </wp:inline>
              </w:drawing>
            </w:r>
          </w:p>
        </w:tc>
        <w:tc>
          <w:tcPr>
            <w:tcW w:w="1387" w:type="dxa"/>
          </w:tcPr>
          <w:p w14:paraId="31B33358" w14:textId="77777777" w:rsidR="00501B26" w:rsidRDefault="00A84428">
            <w:pPr>
              <w:pStyle w:val="TableParagraph"/>
              <w:ind w:left="520"/>
              <w:rPr>
                <w:rFonts w:ascii="Calibri Light"/>
                <w:sz w:val="20"/>
              </w:rPr>
            </w:pPr>
            <w:r>
              <w:rPr>
                <w:rFonts w:ascii="Calibri Light"/>
                <w:noProof/>
                <w:sz w:val="20"/>
                <w:lang w:bidi="ar-SA"/>
              </w:rPr>
              <w:drawing>
                <wp:inline distT="0" distB="0" distL="0" distR="0" wp14:anchorId="43A8EFC5" wp14:editId="430331A8">
                  <wp:extent cx="212688" cy="196596"/>
                  <wp:effectExtent l="0" t="0" r="0" b="0"/>
                  <wp:docPr id="57"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84" cstate="print"/>
                          <a:stretch>
                            <a:fillRect/>
                          </a:stretch>
                        </pic:blipFill>
                        <pic:spPr>
                          <a:xfrm>
                            <a:off x="0" y="0"/>
                            <a:ext cx="212688" cy="196596"/>
                          </a:xfrm>
                          <a:prstGeom prst="rect">
                            <a:avLst/>
                          </a:prstGeom>
                        </pic:spPr>
                      </pic:pic>
                    </a:graphicData>
                  </a:graphic>
                </wp:inline>
              </w:drawing>
            </w:r>
          </w:p>
          <w:p w14:paraId="42C5954E" w14:textId="77777777" w:rsidR="00501B26" w:rsidRDefault="00A84428">
            <w:pPr>
              <w:pStyle w:val="TableParagraph"/>
              <w:spacing w:line="178" w:lineRule="exact"/>
              <w:ind w:left="215" w:right="211"/>
              <w:jc w:val="center"/>
              <w:rPr>
                <w:rFonts w:ascii="Calibri"/>
                <w:sz w:val="16"/>
              </w:rPr>
            </w:pPr>
            <w:r>
              <w:rPr>
                <w:rFonts w:ascii="Calibri"/>
                <w:sz w:val="16"/>
              </w:rPr>
              <w:t>Optional</w:t>
            </w:r>
          </w:p>
        </w:tc>
      </w:tr>
      <w:tr w:rsidR="00501B26" w14:paraId="3D365A7A" w14:textId="77777777">
        <w:trPr>
          <w:trHeight w:val="299"/>
        </w:trPr>
        <w:tc>
          <w:tcPr>
            <w:tcW w:w="2377" w:type="dxa"/>
          </w:tcPr>
          <w:p w14:paraId="0CCDE3D8" w14:textId="77777777" w:rsidR="00501B26" w:rsidRDefault="00A84428">
            <w:pPr>
              <w:pStyle w:val="TableParagraph"/>
              <w:spacing w:line="194" w:lineRule="exact"/>
              <w:rPr>
                <w:rFonts w:ascii="Calibri"/>
                <w:sz w:val="16"/>
              </w:rPr>
            </w:pPr>
            <w:r>
              <w:rPr>
                <w:rFonts w:ascii="Calibri"/>
                <w:sz w:val="16"/>
              </w:rPr>
              <w:t>Close Proximity to Sick Persons</w:t>
            </w:r>
          </w:p>
        </w:tc>
        <w:tc>
          <w:tcPr>
            <w:tcW w:w="1419" w:type="dxa"/>
          </w:tcPr>
          <w:p w14:paraId="51AA93CF" w14:textId="77777777" w:rsidR="00501B26" w:rsidRDefault="00A84428">
            <w:pPr>
              <w:pStyle w:val="TableParagraph"/>
              <w:ind w:left="543"/>
              <w:rPr>
                <w:rFonts w:ascii="Calibri Light"/>
                <w:sz w:val="20"/>
              </w:rPr>
            </w:pPr>
            <w:r>
              <w:rPr>
                <w:rFonts w:ascii="Calibri Light"/>
                <w:noProof/>
                <w:sz w:val="20"/>
                <w:lang w:bidi="ar-SA"/>
              </w:rPr>
              <w:drawing>
                <wp:inline distT="0" distB="0" distL="0" distR="0" wp14:anchorId="6C94D2BE" wp14:editId="2465C5A0">
                  <wp:extent cx="203482" cy="188404"/>
                  <wp:effectExtent l="0" t="0" r="0" b="0"/>
                  <wp:docPr id="59"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7.png"/>
                          <pic:cNvPicPr/>
                        </pic:nvPicPr>
                        <pic:blipFill>
                          <a:blip r:embed="rId83" cstate="print"/>
                          <a:stretch>
                            <a:fillRect/>
                          </a:stretch>
                        </pic:blipFill>
                        <pic:spPr>
                          <a:xfrm>
                            <a:off x="0" y="0"/>
                            <a:ext cx="203482" cy="188404"/>
                          </a:xfrm>
                          <a:prstGeom prst="rect">
                            <a:avLst/>
                          </a:prstGeom>
                        </pic:spPr>
                      </pic:pic>
                    </a:graphicData>
                  </a:graphic>
                </wp:inline>
              </w:drawing>
            </w:r>
          </w:p>
        </w:tc>
        <w:tc>
          <w:tcPr>
            <w:tcW w:w="1417" w:type="dxa"/>
          </w:tcPr>
          <w:p w14:paraId="17F54AD6" w14:textId="77777777" w:rsidR="00501B26" w:rsidRDefault="00A84428">
            <w:pPr>
              <w:pStyle w:val="TableParagraph"/>
              <w:ind w:left="541"/>
              <w:rPr>
                <w:rFonts w:ascii="Calibri Light"/>
                <w:sz w:val="20"/>
              </w:rPr>
            </w:pPr>
            <w:r>
              <w:rPr>
                <w:rFonts w:ascii="Calibri Light"/>
                <w:noProof/>
                <w:sz w:val="20"/>
                <w:lang w:bidi="ar-SA"/>
              </w:rPr>
              <w:drawing>
                <wp:inline distT="0" distB="0" distL="0" distR="0" wp14:anchorId="6F5B55AD" wp14:editId="1DF2C3CA">
                  <wp:extent cx="203482" cy="188404"/>
                  <wp:effectExtent l="0" t="0" r="0" b="0"/>
                  <wp:docPr id="61"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7.png"/>
                          <pic:cNvPicPr/>
                        </pic:nvPicPr>
                        <pic:blipFill>
                          <a:blip r:embed="rId83" cstate="print"/>
                          <a:stretch>
                            <a:fillRect/>
                          </a:stretch>
                        </pic:blipFill>
                        <pic:spPr>
                          <a:xfrm>
                            <a:off x="0" y="0"/>
                            <a:ext cx="203482" cy="188404"/>
                          </a:xfrm>
                          <a:prstGeom prst="rect">
                            <a:avLst/>
                          </a:prstGeom>
                        </pic:spPr>
                      </pic:pic>
                    </a:graphicData>
                  </a:graphic>
                </wp:inline>
              </w:drawing>
            </w:r>
          </w:p>
        </w:tc>
        <w:tc>
          <w:tcPr>
            <w:tcW w:w="1277" w:type="dxa"/>
          </w:tcPr>
          <w:p w14:paraId="3844B707" w14:textId="77777777" w:rsidR="00501B26" w:rsidRDefault="00A84428">
            <w:pPr>
              <w:pStyle w:val="TableParagraph"/>
              <w:ind w:left="471"/>
              <w:rPr>
                <w:rFonts w:ascii="Calibri Light"/>
                <w:sz w:val="20"/>
              </w:rPr>
            </w:pPr>
            <w:r>
              <w:rPr>
                <w:rFonts w:ascii="Calibri Light"/>
                <w:noProof/>
                <w:sz w:val="20"/>
                <w:lang w:bidi="ar-SA"/>
              </w:rPr>
              <w:drawing>
                <wp:inline distT="0" distB="0" distL="0" distR="0" wp14:anchorId="054DCC44" wp14:editId="14A202CE">
                  <wp:extent cx="203482" cy="188404"/>
                  <wp:effectExtent l="0" t="0" r="0" b="0"/>
                  <wp:docPr id="63"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7.png"/>
                          <pic:cNvPicPr/>
                        </pic:nvPicPr>
                        <pic:blipFill>
                          <a:blip r:embed="rId83" cstate="print"/>
                          <a:stretch>
                            <a:fillRect/>
                          </a:stretch>
                        </pic:blipFill>
                        <pic:spPr>
                          <a:xfrm>
                            <a:off x="0" y="0"/>
                            <a:ext cx="203482" cy="188404"/>
                          </a:xfrm>
                          <a:prstGeom prst="rect">
                            <a:avLst/>
                          </a:prstGeom>
                        </pic:spPr>
                      </pic:pic>
                    </a:graphicData>
                  </a:graphic>
                </wp:inline>
              </w:drawing>
            </w:r>
          </w:p>
        </w:tc>
        <w:tc>
          <w:tcPr>
            <w:tcW w:w="1702" w:type="dxa"/>
          </w:tcPr>
          <w:p w14:paraId="3F2E65BA" w14:textId="77777777" w:rsidR="00501B26" w:rsidRDefault="00A84428">
            <w:pPr>
              <w:pStyle w:val="TableParagraph"/>
              <w:ind w:left="682"/>
              <w:rPr>
                <w:rFonts w:ascii="Calibri Light"/>
                <w:sz w:val="20"/>
              </w:rPr>
            </w:pPr>
            <w:r>
              <w:rPr>
                <w:rFonts w:ascii="Calibri Light"/>
                <w:noProof/>
                <w:sz w:val="20"/>
                <w:lang w:bidi="ar-SA"/>
              </w:rPr>
              <w:drawing>
                <wp:inline distT="0" distB="0" distL="0" distR="0" wp14:anchorId="265251DC" wp14:editId="3F1B212A">
                  <wp:extent cx="203482" cy="188404"/>
                  <wp:effectExtent l="0" t="0" r="0" b="0"/>
                  <wp:docPr id="65"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7.png"/>
                          <pic:cNvPicPr/>
                        </pic:nvPicPr>
                        <pic:blipFill>
                          <a:blip r:embed="rId83" cstate="print"/>
                          <a:stretch>
                            <a:fillRect/>
                          </a:stretch>
                        </pic:blipFill>
                        <pic:spPr>
                          <a:xfrm>
                            <a:off x="0" y="0"/>
                            <a:ext cx="203482" cy="188404"/>
                          </a:xfrm>
                          <a:prstGeom prst="rect">
                            <a:avLst/>
                          </a:prstGeom>
                        </pic:spPr>
                      </pic:pic>
                    </a:graphicData>
                  </a:graphic>
                </wp:inline>
              </w:drawing>
            </w:r>
          </w:p>
        </w:tc>
        <w:tc>
          <w:tcPr>
            <w:tcW w:w="1387" w:type="dxa"/>
          </w:tcPr>
          <w:p w14:paraId="720176C5" w14:textId="77777777" w:rsidR="00501B26" w:rsidRDefault="00A84428">
            <w:pPr>
              <w:pStyle w:val="TableParagraph"/>
              <w:ind w:left="525"/>
              <w:rPr>
                <w:rFonts w:ascii="Calibri Light"/>
                <w:sz w:val="20"/>
              </w:rPr>
            </w:pPr>
            <w:r>
              <w:rPr>
                <w:rFonts w:ascii="Calibri Light"/>
                <w:noProof/>
                <w:sz w:val="20"/>
                <w:lang w:bidi="ar-SA"/>
              </w:rPr>
              <w:drawing>
                <wp:inline distT="0" distB="0" distL="0" distR="0" wp14:anchorId="0ED42399" wp14:editId="7B66682A">
                  <wp:extent cx="203482" cy="188404"/>
                  <wp:effectExtent l="0" t="0" r="0" b="0"/>
                  <wp:docPr id="67"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7.png"/>
                          <pic:cNvPicPr/>
                        </pic:nvPicPr>
                        <pic:blipFill>
                          <a:blip r:embed="rId83" cstate="print"/>
                          <a:stretch>
                            <a:fillRect/>
                          </a:stretch>
                        </pic:blipFill>
                        <pic:spPr>
                          <a:xfrm>
                            <a:off x="0" y="0"/>
                            <a:ext cx="203482" cy="188404"/>
                          </a:xfrm>
                          <a:prstGeom prst="rect">
                            <a:avLst/>
                          </a:prstGeom>
                        </pic:spPr>
                      </pic:pic>
                    </a:graphicData>
                  </a:graphic>
                </wp:inline>
              </w:drawing>
            </w:r>
          </w:p>
        </w:tc>
      </w:tr>
      <w:tr w:rsidR="00501B26" w14:paraId="3A797576" w14:textId="77777777">
        <w:trPr>
          <w:trHeight w:val="299"/>
        </w:trPr>
        <w:tc>
          <w:tcPr>
            <w:tcW w:w="2377" w:type="dxa"/>
          </w:tcPr>
          <w:p w14:paraId="6939DE59" w14:textId="77777777" w:rsidR="00501B26" w:rsidRDefault="00A84428">
            <w:pPr>
              <w:pStyle w:val="TableParagraph"/>
              <w:spacing w:line="194" w:lineRule="exact"/>
              <w:rPr>
                <w:rFonts w:ascii="Calibri"/>
                <w:sz w:val="16"/>
              </w:rPr>
            </w:pPr>
            <w:r>
              <w:rPr>
                <w:rFonts w:ascii="Calibri"/>
                <w:sz w:val="16"/>
              </w:rPr>
              <w:t>Caring for a Sick person</w:t>
            </w:r>
          </w:p>
        </w:tc>
        <w:tc>
          <w:tcPr>
            <w:tcW w:w="1419" w:type="dxa"/>
          </w:tcPr>
          <w:p w14:paraId="6C13E8FA" w14:textId="77777777" w:rsidR="00501B26" w:rsidRDefault="00A84428">
            <w:pPr>
              <w:pStyle w:val="TableParagraph"/>
              <w:ind w:left="543"/>
              <w:rPr>
                <w:rFonts w:ascii="Calibri Light"/>
                <w:sz w:val="20"/>
              </w:rPr>
            </w:pPr>
            <w:r>
              <w:rPr>
                <w:rFonts w:ascii="Calibri Light"/>
                <w:noProof/>
                <w:sz w:val="20"/>
                <w:lang w:bidi="ar-SA"/>
              </w:rPr>
              <w:drawing>
                <wp:inline distT="0" distB="0" distL="0" distR="0" wp14:anchorId="22B70D51" wp14:editId="6386B238">
                  <wp:extent cx="203237" cy="188404"/>
                  <wp:effectExtent l="0" t="0" r="0" b="0"/>
                  <wp:docPr id="69"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417" w:type="dxa"/>
          </w:tcPr>
          <w:p w14:paraId="52DDA732" w14:textId="77777777" w:rsidR="00501B26" w:rsidRDefault="00A84428">
            <w:pPr>
              <w:pStyle w:val="TableParagraph"/>
              <w:ind w:left="541"/>
              <w:rPr>
                <w:rFonts w:ascii="Calibri Light"/>
                <w:sz w:val="20"/>
              </w:rPr>
            </w:pPr>
            <w:r>
              <w:rPr>
                <w:rFonts w:ascii="Calibri Light"/>
                <w:noProof/>
                <w:sz w:val="20"/>
                <w:lang w:bidi="ar-SA"/>
              </w:rPr>
              <w:drawing>
                <wp:inline distT="0" distB="0" distL="0" distR="0" wp14:anchorId="416FE75C" wp14:editId="7D0B862A">
                  <wp:extent cx="203237" cy="188404"/>
                  <wp:effectExtent l="0" t="0" r="0" b="0"/>
                  <wp:docPr id="71"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277" w:type="dxa"/>
          </w:tcPr>
          <w:p w14:paraId="1C64040E" w14:textId="77777777" w:rsidR="00501B26" w:rsidRDefault="00A84428">
            <w:pPr>
              <w:pStyle w:val="TableParagraph"/>
              <w:ind w:left="471"/>
              <w:rPr>
                <w:rFonts w:ascii="Calibri Light"/>
                <w:sz w:val="20"/>
              </w:rPr>
            </w:pPr>
            <w:r>
              <w:rPr>
                <w:rFonts w:ascii="Calibri Light"/>
                <w:noProof/>
                <w:sz w:val="20"/>
                <w:lang w:bidi="ar-SA"/>
              </w:rPr>
              <w:drawing>
                <wp:inline distT="0" distB="0" distL="0" distR="0" wp14:anchorId="3E26FFFB" wp14:editId="79370A6F">
                  <wp:extent cx="203237" cy="188404"/>
                  <wp:effectExtent l="0" t="0" r="0" b="0"/>
                  <wp:docPr id="73"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702" w:type="dxa"/>
          </w:tcPr>
          <w:p w14:paraId="43FC4D3A" w14:textId="77777777" w:rsidR="00501B26" w:rsidRDefault="00A84428">
            <w:pPr>
              <w:pStyle w:val="TableParagraph"/>
              <w:ind w:left="682"/>
              <w:rPr>
                <w:rFonts w:ascii="Calibri Light"/>
                <w:sz w:val="20"/>
              </w:rPr>
            </w:pPr>
            <w:r>
              <w:rPr>
                <w:rFonts w:ascii="Calibri Light"/>
                <w:noProof/>
                <w:sz w:val="20"/>
                <w:lang w:bidi="ar-SA"/>
              </w:rPr>
              <w:drawing>
                <wp:inline distT="0" distB="0" distL="0" distR="0" wp14:anchorId="4F9844C0" wp14:editId="1F92607B">
                  <wp:extent cx="203237" cy="188404"/>
                  <wp:effectExtent l="0" t="0" r="0" b="0"/>
                  <wp:docPr id="75"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387" w:type="dxa"/>
          </w:tcPr>
          <w:p w14:paraId="412B7021" w14:textId="77777777" w:rsidR="00501B26" w:rsidRDefault="00A84428">
            <w:pPr>
              <w:pStyle w:val="TableParagraph"/>
              <w:ind w:left="525"/>
              <w:rPr>
                <w:rFonts w:ascii="Calibri Light"/>
                <w:sz w:val="20"/>
              </w:rPr>
            </w:pPr>
            <w:r>
              <w:rPr>
                <w:rFonts w:ascii="Calibri Light"/>
                <w:noProof/>
                <w:sz w:val="20"/>
                <w:lang w:bidi="ar-SA"/>
              </w:rPr>
              <w:drawing>
                <wp:inline distT="0" distB="0" distL="0" distR="0" wp14:anchorId="4D8C0348" wp14:editId="0F66CEA1">
                  <wp:extent cx="203237" cy="188404"/>
                  <wp:effectExtent l="0" t="0" r="0" b="0"/>
                  <wp:docPr id="77"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83" cstate="print"/>
                          <a:stretch>
                            <a:fillRect/>
                          </a:stretch>
                        </pic:blipFill>
                        <pic:spPr>
                          <a:xfrm>
                            <a:off x="0" y="0"/>
                            <a:ext cx="203237" cy="188404"/>
                          </a:xfrm>
                          <a:prstGeom prst="rect">
                            <a:avLst/>
                          </a:prstGeom>
                        </pic:spPr>
                      </pic:pic>
                    </a:graphicData>
                  </a:graphic>
                </wp:inline>
              </w:drawing>
            </w:r>
          </w:p>
        </w:tc>
      </w:tr>
      <w:tr w:rsidR="00501B26" w14:paraId="251B2D29" w14:textId="77777777">
        <w:trPr>
          <w:trHeight w:val="976"/>
        </w:trPr>
        <w:tc>
          <w:tcPr>
            <w:tcW w:w="2377" w:type="dxa"/>
          </w:tcPr>
          <w:p w14:paraId="609BF0AE" w14:textId="77777777" w:rsidR="00501B26" w:rsidRDefault="00A84428">
            <w:pPr>
              <w:pStyle w:val="TableParagraph"/>
              <w:ind w:right="198"/>
              <w:rPr>
                <w:rFonts w:ascii="Calibri"/>
                <w:b/>
                <w:sz w:val="16"/>
              </w:rPr>
            </w:pPr>
            <w:r>
              <w:rPr>
                <w:rFonts w:ascii="Calibri"/>
                <w:sz w:val="16"/>
              </w:rPr>
              <w:t>Providing CPR/Procedure Producing Aerosolized Droplets on a Sick Person</w:t>
            </w:r>
            <w:r>
              <w:rPr>
                <w:rFonts w:ascii="Calibri"/>
                <w:b/>
                <w:sz w:val="16"/>
              </w:rPr>
              <w:t>.</w:t>
            </w:r>
          </w:p>
          <w:p w14:paraId="596D219F" w14:textId="77777777" w:rsidR="00501B26" w:rsidRDefault="00A84428">
            <w:pPr>
              <w:pStyle w:val="TableParagraph"/>
              <w:rPr>
                <w:rFonts w:ascii="Calibri"/>
                <w:b/>
                <w:sz w:val="16"/>
              </w:rPr>
            </w:pPr>
            <w:r>
              <w:rPr>
                <w:rFonts w:ascii="Calibri"/>
                <w:b/>
                <w:sz w:val="16"/>
                <w:shd w:val="clear" w:color="auto" w:fill="FFFF00"/>
              </w:rPr>
              <w:t>Non medical mask must be</w:t>
            </w:r>
          </w:p>
          <w:p w14:paraId="4AAFA581" w14:textId="77777777" w:rsidR="00501B26" w:rsidRDefault="00A84428">
            <w:pPr>
              <w:pStyle w:val="TableParagraph"/>
              <w:spacing w:line="175" w:lineRule="exact"/>
              <w:rPr>
                <w:rFonts w:ascii="Calibri"/>
                <w:b/>
                <w:sz w:val="16"/>
              </w:rPr>
            </w:pPr>
            <w:r>
              <w:rPr>
                <w:rFonts w:ascii="Calibri"/>
                <w:b/>
                <w:sz w:val="16"/>
                <w:shd w:val="clear" w:color="auto" w:fill="FFFF00"/>
              </w:rPr>
              <w:t>placed on patient.</w:t>
            </w:r>
          </w:p>
        </w:tc>
        <w:tc>
          <w:tcPr>
            <w:tcW w:w="1419" w:type="dxa"/>
          </w:tcPr>
          <w:p w14:paraId="4F6D3069" w14:textId="77777777" w:rsidR="00501B26" w:rsidRDefault="00501B26">
            <w:pPr>
              <w:pStyle w:val="TableParagraph"/>
              <w:spacing w:before="7"/>
              <w:ind w:left="0"/>
              <w:rPr>
                <w:rFonts w:ascii="Calibri Light"/>
                <w:sz w:val="2"/>
              </w:rPr>
            </w:pPr>
          </w:p>
          <w:p w14:paraId="2AE71139" w14:textId="77777777" w:rsidR="00501B26" w:rsidRDefault="00A84428">
            <w:pPr>
              <w:pStyle w:val="TableParagraph"/>
              <w:ind w:left="609"/>
              <w:rPr>
                <w:rFonts w:ascii="Calibri Light"/>
                <w:sz w:val="20"/>
              </w:rPr>
            </w:pPr>
            <w:r>
              <w:rPr>
                <w:rFonts w:ascii="Calibri Light"/>
                <w:noProof/>
                <w:sz w:val="20"/>
                <w:lang w:bidi="ar-SA"/>
              </w:rPr>
              <w:drawing>
                <wp:inline distT="0" distB="0" distL="0" distR="0" wp14:anchorId="7611B86C" wp14:editId="20DD0172">
                  <wp:extent cx="134112" cy="167639"/>
                  <wp:effectExtent l="0" t="0" r="0" b="0"/>
                  <wp:docPr id="79"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85" cstate="print"/>
                          <a:stretch>
                            <a:fillRect/>
                          </a:stretch>
                        </pic:blipFill>
                        <pic:spPr>
                          <a:xfrm>
                            <a:off x="0" y="0"/>
                            <a:ext cx="134112" cy="167639"/>
                          </a:xfrm>
                          <a:prstGeom prst="rect">
                            <a:avLst/>
                          </a:prstGeom>
                        </pic:spPr>
                      </pic:pic>
                    </a:graphicData>
                  </a:graphic>
                </wp:inline>
              </w:drawing>
            </w:r>
          </w:p>
        </w:tc>
        <w:tc>
          <w:tcPr>
            <w:tcW w:w="1417" w:type="dxa"/>
          </w:tcPr>
          <w:p w14:paraId="7D8C92D1" w14:textId="77777777" w:rsidR="00501B26" w:rsidRDefault="00A84428">
            <w:pPr>
              <w:pStyle w:val="TableParagraph"/>
              <w:ind w:left="541"/>
              <w:rPr>
                <w:rFonts w:ascii="Calibri Light"/>
                <w:sz w:val="20"/>
              </w:rPr>
            </w:pPr>
            <w:r>
              <w:rPr>
                <w:rFonts w:ascii="Calibri Light"/>
                <w:noProof/>
                <w:sz w:val="20"/>
                <w:lang w:bidi="ar-SA"/>
              </w:rPr>
              <w:drawing>
                <wp:inline distT="0" distB="0" distL="0" distR="0" wp14:anchorId="598D2FC7" wp14:editId="186EDC6F">
                  <wp:extent cx="203237" cy="188404"/>
                  <wp:effectExtent l="0" t="0" r="0" b="0"/>
                  <wp:docPr id="81"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277" w:type="dxa"/>
          </w:tcPr>
          <w:p w14:paraId="14E95756" w14:textId="77777777" w:rsidR="00501B26" w:rsidRDefault="00A84428">
            <w:pPr>
              <w:pStyle w:val="TableParagraph"/>
              <w:ind w:left="471"/>
              <w:rPr>
                <w:rFonts w:ascii="Calibri Light"/>
                <w:sz w:val="20"/>
              </w:rPr>
            </w:pPr>
            <w:r>
              <w:rPr>
                <w:rFonts w:ascii="Calibri Light"/>
                <w:noProof/>
                <w:sz w:val="20"/>
                <w:lang w:bidi="ar-SA"/>
              </w:rPr>
              <w:drawing>
                <wp:inline distT="0" distB="0" distL="0" distR="0" wp14:anchorId="700B3A74" wp14:editId="79CE73D1">
                  <wp:extent cx="203237" cy="188404"/>
                  <wp:effectExtent l="0" t="0" r="0" b="0"/>
                  <wp:docPr id="83"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702" w:type="dxa"/>
          </w:tcPr>
          <w:p w14:paraId="56C83803" w14:textId="77777777" w:rsidR="00501B26" w:rsidRDefault="00A84428">
            <w:pPr>
              <w:pStyle w:val="TableParagraph"/>
              <w:ind w:left="682"/>
              <w:rPr>
                <w:rFonts w:ascii="Calibri Light"/>
                <w:sz w:val="20"/>
              </w:rPr>
            </w:pPr>
            <w:r>
              <w:rPr>
                <w:rFonts w:ascii="Calibri Light"/>
                <w:noProof/>
                <w:sz w:val="20"/>
                <w:lang w:bidi="ar-SA"/>
              </w:rPr>
              <w:drawing>
                <wp:inline distT="0" distB="0" distL="0" distR="0" wp14:anchorId="003E068D" wp14:editId="668DF8CE">
                  <wp:extent cx="203237" cy="188404"/>
                  <wp:effectExtent l="0" t="0" r="0" b="0"/>
                  <wp:docPr id="85"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387" w:type="dxa"/>
          </w:tcPr>
          <w:p w14:paraId="5A19A6A7" w14:textId="77777777" w:rsidR="00501B26" w:rsidRDefault="00A84428">
            <w:pPr>
              <w:pStyle w:val="TableParagraph"/>
              <w:ind w:left="525"/>
              <w:rPr>
                <w:rFonts w:ascii="Calibri Light"/>
                <w:sz w:val="20"/>
              </w:rPr>
            </w:pPr>
            <w:r>
              <w:rPr>
                <w:rFonts w:ascii="Calibri Light"/>
                <w:noProof/>
                <w:sz w:val="20"/>
                <w:lang w:bidi="ar-SA"/>
              </w:rPr>
              <w:drawing>
                <wp:inline distT="0" distB="0" distL="0" distR="0" wp14:anchorId="6F8EEFC5" wp14:editId="5991473C">
                  <wp:extent cx="203237" cy="188404"/>
                  <wp:effectExtent l="0" t="0" r="0" b="0"/>
                  <wp:docPr id="87"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83" cstate="print"/>
                          <a:stretch>
                            <a:fillRect/>
                          </a:stretch>
                        </pic:blipFill>
                        <pic:spPr>
                          <a:xfrm>
                            <a:off x="0" y="0"/>
                            <a:ext cx="203237" cy="188404"/>
                          </a:xfrm>
                          <a:prstGeom prst="rect">
                            <a:avLst/>
                          </a:prstGeom>
                        </pic:spPr>
                      </pic:pic>
                    </a:graphicData>
                  </a:graphic>
                </wp:inline>
              </w:drawing>
            </w:r>
          </w:p>
        </w:tc>
      </w:tr>
      <w:tr w:rsidR="00501B26" w14:paraId="034BB94B" w14:textId="77777777">
        <w:trPr>
          <w:trHeight w:val="1679"/>
        </w:trPr>
        <w:tc>
          <w:tcPr>
            <w:tcW w:w="2377" w:type="dxa"/>
          </w:tcPr>
          <w:p w14:paraId="1EA0453B" w14:textId="77777777" w:rsidR="00501B26" w:rsidRDefault="00A84428">
            <w:pPr>
              <w:pStyle w:val="TableParagraph"/>
              <w:spacing w:line="194" w:lineRule="exact"/>
              <w:rPr>
                <w:rFonts w:ascii="Calibri"/>
                <w:sz w:val="16"/>
              </w:rPr>
            </w:pPr>
            <w:r>
              <w:rPr>
                <w:rFonts w:ascii="Calibri"/>
                <w:sz w:val="16"/>
              </w:rPr>
              <w:t>Entering Private Residence</w:t>
            </w:r>
          </w:p>
        </w:tc>
        <w:tc>
          <w:tcPr>
            <w:tcW w:w="1419" w:type="dxa"/>
          </w:tcPr>
          <w:p w14:paraId="058C98EB" w14:textId="15856AD9" w:rsidR="00501B26" w:rsidRDefault="002E2E4E">
            <w:pPr>
              <w:pStyle w:val="TableParagraph"/>
              <w:ind w:left="538"/>
              <w:rPr>
                <w:rFonts w:ascii="Calibri Light"/>
                <w:sz w:val="20"/>
              </w:rPr>
            </w:pPr>
            <w:r>
              <w:rPr>
                <w:rFonts w:ascii="Calibri Light"/>
                <w:noProof/>
                <w:sz w:val="20"/>
                <w:lang w:bidi="ar-SA"/>
              </w:rPr>
              <w:drawing>
                <wp:inline distT="0" distB="0" distL="0" distR="0" wp14:anchorId="0246E0A0" wp14:editId="3A60C0FA">
                  <wp:extent cx="203373" cy="188404"/>
                  <wp:effectExtent l="0" t="0" r="0" b="0"/>
                  <wp:docPr id="96"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3" cstate="print"/>
                          <a:stretch>
                            <a:fillRect/>
                          </a:stretch>
                        </pic:blipFill>
                        <pic:spPr>
                          <a:xfrm>
                            <a:off x="0" y="0"/>
                            <a:ext cx="203373" cy="188404"/>
                          </a:xfrm>
                          <a:prstGeom prst="rect">
                            <a:avLst/>
                          </a:prstGeom>
                        </pic:spPr>
                      </pic:pic>
                    </a:graphicData>
                  </a:graphic>
                </wp:inline>
              </w:drawing>
            </w:r>
          </w:p>
          <w:p w14:paraId="252C7031" w14:textId="5B8D121C" w:rsidR="00501B26" w:rsidRDefault="00A170F3">
            <w:pPr>
              <w:pStyle w:val="TableParagraph"/>
              <w:spacing w:line="175" w:lineRule="exact"/>
              <w:ind w:left="97" w:right="94"/>
              <w:jc w:val="center"/>
              <w:rPr>
                <w:rFonts w:ascii="Calibri"/>
                <w:sz w:val="16"/>
              </w:rPr>
            </w:pPr>
            <w:r>
              <w:rPr>
                <w:rFonts w:ascii="Calibri"/>
                <w:sz w:val="16"/>
              </w:rPr>
              <w:t>R</w:t>
            </w:r>
            <w:r w:rsidR="002E2E4E">
              <w:rPr>
                <w:rFonts w:ascii="Calibri"/>
                <w:sz w:val="16"/>
              </w:rPr>
              <w:t>ecommended</w:t>
            </w:r>
          </w:p>
        </w:tc>
        <w:tc>
          <w:tcPr>
            <w:tcW w:w="1417" w:type="dxa"/>
          </w:tcPr>
          <w:p w14:paraId="34D8C71E" w14:textId="77777777" w:rsidR="00501B26" w:rsidRDefault="00501B26">
            <w:pPr>
              <w:pStyle w:val="TableParagraph"/>
              <w:spacing w:before="7"/>
              <w:ind w:left="0"/>
              <w:rPr>
                <w:rFonts w:ascii="Calibri Light"/>
                <w:sz w:val="2"/>
              </w:rPr>
            </w:pPr>
          </w:p>
          <w:p w14:paraId="7B5B9007"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7441F9E3" wp14:editId="221C7E64">
                  <wp:extent cx="134112" cy="167639"/>
                  <wp:effectExtent l="0" t="0" r="0" b="0"/>
                  <wp:docPr id="9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9.png"/>
                          <pic:cNvPicPr/>
                        </pic:nvPicPr>
                        <pic:blipFill>
                          <a:blip r:embed="rId85" cstate="print"/>
                          <a:stretch>
                            <a:fillRect/>
                          </a:stretch>
                        </pic:blipFill>
                        <pic:spPr>
                          <a:xfrm>
                            <a:off x="0" y="0"/>
                            <a:ext cx="134112" cy="167639"/>
                          </a:xfrm>
                          <a:prstGeom prst="rect">
                            <a:avLst/>
                          </a:prstGeom>
                        </pic:spPr>
                      </pic:pic>
                    </a:graphicData>
                  </a:graphic>
                </wp:inline>
              </w:drawing>
            </w:r>
          </w:p>
        </w:tc>
        <w:tc>
          <w:tcPr>
            <w:tcW w:w="1277" w:type="dxa"/>
          </w:tcPr>
          <w:p w14:paraId="02B15D59" w14:textId="77777777" w:rsidR="00501B26" w:rsidRDefault="00A84428">
            <w:pPr>
              <w:pStyle w:val="TableParagraph"/>
              <w:ind w:left="466"/>
              <w:rPr>
                <w:rFonts w:ascii="Calibri Light"/>
                <w:sz w:val="20"/>
              </w:rPr>
            </w:pPr>
            <w:r>
              <w:rPr>
                <w:rFonts w:ascii="Calibri Light"/>
                <w:noProof/>
                <w:sz w:val="20"/>
                <w:lang w:bidi="ar-SA"/>
              </w:rPr>
              <w:drawing>
                <wp:inline distT="0" distB="0" distL="0" distR="0" wp14:anchorId="3A297ECC" wp14:editId="64F221FD">
                  <wp:extent cx="212512" cy="196596"/>
                  <wp:effectExtent l="0" t="0" r="0" b="0"/>
                  <wp:docPr id="93"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84" cstate="print"/>
                          <a:stretch>
                            <a:fillRect/>
                          </a:stretch>
                        </pic:blipFill>
                        <pic:spPr>
                          <a:xfrm>
                            <a:off x="0" y="0"/>
                            <a:ext cx="212512" cy="196596"/>
                          </a:xfrm>
                          <a:prstGeom prst="rect">
                            <a:avLst/>
                          </a:prstGeom>
                        </pic:spPr>
                      </pic:pic>
                    </a:graphicData>
                  </a:graphic>
                </wp:inline>
              </w:drawing>
            </w:r>
          </w:p>
          <w:p w14:paraId="6956DC19" w14:textId="77777777" w:rsidR="00501B26" w:rsidRDefault="00A84428">
            <w:pPr>
              <w:pStyle w:val="TableParagraph"/>
              <w:spacing w:before="3"/>
              <w:ind w:left="108" w:right="97"/>
              <w:jc w:val="center"/>
              <w:rPr>
                <w:rFonts w:ascii="Calibri" w:hAnsi="Calibri"/>
                <w:sz w:val="16"/>
              </w:rPr>
            </w:pPr>
            <w:r>
              <w:rPr>
                <w:rFonts w:ascii="Calibri" w:hAnsi="Calibri"/>
                <w:sz w:val="16"/>
              </w:rPr>
              <w:t>Optional – Hand Hygiene mandatory</w:t>
            </w:r>
          </w:p>
        </w:tc>
        <w:tc>
          <w:tcPr>
            <w:tcW w:w="1702" w:type="dxa"/>
          </w:tcPr>
          <w:p w14:paraId="444690D6" w14:textId="77777777" w:rsidR="00501B26" w:rsidRDefault="00A84428">
            <w:pPr>
              <w:pStyle w:val="TableParagraph"/>
              <w:ind w:left="678"/>
              <w:rPr>
                <w:rFonts w:ascii="Calibri Light"/>
                <w:sz w:val="20"/>
              </w:rPr>
            </w:pPr>
            <w:r>
              <w:rPr>
                <w:rFonts w:ascii="Calibri Light"/>
                <w:noProof/>
                <w:sz w:val="20"/>
                <w:lang w:bidi="ar-SA"/>
              </w:rPr>
              <w:drawing>
                <wp:inline distT="0" distB="0" distL="0" distR="0" wp14:anchorId="380EC47F" wp14:editId="299510F5">
                  <wp:extent cx="212512" cy="196596"/>
                  <wp:effectExtent l="0" t="0" r="0" b="0"/>
                  <wp:docPr id="95"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84" cstate="print"/>
                          <a:stretch>
                            <a:fillRect/>
                          </a:stretch>
                        </pic:blipFill>
                        <pic:spPr>
                          <a:xfrm>
                            <a:off x="0" y="0"/>
                            <a:ext cx="212512" cy="196596"/>
                          </a:xfrm>
                          <a:prstGeom prst="rect">
                            <a:avLst/>
                          </a:prstGeom>
                        </pic:spPr>
                      </pic:pic>
                    </a:graphicData>
                  </a:graphic>
                </wp:inline>
              </w:drawing>
            </w:r>
          </w:p>
          <w:p w14:paraId="622F45D8" w14:textId="77777777" w:rsidR="00501B26" w:rsidRDefault="00A84428">
            <w:pPr>
              <w:pStyle w:val="TableParagraph"/>
              <w:spacing w:before="3"/>
              <w:ind w:left="151" w:right="145"/>
              <w:jc w:val="center"/>
              <w:rPr>
                <w:rFonts w:ascii="Calibri" w:hAnsi="Calibri"/>
                <w:sz w:val="16"/>
              </w:rPr>
            </w:pPr>
            <w:r>
              <w:rPr>
                <w:rFonts w:ascii="Calibri" w:hAnsi="Calibri"/>
                <w:sz w:val="16"/>
              </w:rPr>
              <w:t>Optional – if not able to maintain physical distancing</w:t>
            </w:r>
          </w:p>
        </w:tc>
        <w:tc>
          <w:tcPr>
            <w:tcW w:w="1387" w:type="dxa"/>
          </w:tcPr>
          <w:p w14:paraId="4A976315" w14:textId="77777777" w:rsidR="00501B26" w:rsidRDefault="00A84428">
            <w:pPr>
              <w:pStyle w:val="TableParagraph"/>
              <w:ind w:left="520"/>
              <w:rPr>
                <w:rFonts w:ascii="Calibri Light"/>
                <w:sz w:val="20"/>
              </w:rPr>
            </w:pPr>
            <w:r>
              <w:rPr>
                <w:rFonts w:ascii="Calibri Light"/>
                <w:noProof/>
                <w:sz w:val="20"/>
                <w:lang w:bidi="ar-SA"/>
              </w:rPr>
              <w:drawing>
                <wp:inline distT="0" distB="0" distL="0" distR="0" wp14:anchorId="56B85228" wp14:editId="7834A97C">
                  <wp:extent cx="212512" cy="196596"/>
                  <wp:effectExtent l="0" t="0" r="0" b="0"/>
                  <wp:docPr id="97"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84" cstate="print"/>
                          <a:stretch>
                            <a:fillRect/>
                          </a:stretch>
                        </pic:blipFill>
                        <pic:spPr>
                          <a:xfrm>
                            <a:off x="0" y="0"/>
                            <a:ext cx="212512" cy="196596"/>
                          </a:xfrm>
                          <a:prstGeom prst="rect">
                            <a:avLst/>
                          </a:prstGeom>
                        </pic:spPr>
                      </pic:pic>
                    </a:graphicData>
                  </a:graphic>
                </wp:inline>
              </w:drawing>
            </w:r>
          </w:p>
          <w:p w14:paraId="2CC100E2" w14:textId="77777777" w:rsidR="00501B26" w:rsidRDefault="00A84428">
            <w:pPr>
              <w:pStyle w:val="TableParagraph"/>
              <w:spacing w:before="3"/>
              <w:ind w:left="215" w:right="211"/>
              <w:jc w:val="center"/>
              <w:rPr>
                <w:rFonts w:ascii="Calibri"/>
                <w:sz w:val="16"/>
              </w:rPr>
            </w:pPr>
            <w:r>
              <w:rPr>
                <w:rFonts w:ascii="Calibri"/>
                <w:sz w:val="16"/>
              </w:rPr>
              <w:t>Optional</w:t>
            </w:r>
          </w:p>
        </w:tc>
      </w:tr>
      <w:tr w:rsidR="00501B26" w14:paraId="362CF14B" w14:textId="77777777">
        <w:trPr>
          <w:trHeight w:val="330"/>
        </w:trPr>
        <w:tc>
          <w:tcPr>
            <w:tcW w:w="2377" w:type="dxa"/>
          </w:tcPr>
          <w:p w14:paraId="0B1027E6" w14:textId="77777777" w:rsidR="00501B26" w:rsidRDefault="00A84428">
            <w:pPr>
              <w:pStyle w:val="TableParagraph"/>
              <w:spacing w:line="194" w:lineRule="exact"/>
              <w:rPr>
                <w:rFonts w:ascii="Calibri"/>
                <w:sz w:val="16"/>
              </w:rPr>
            </w:pPr>
            <w:r>
              <w:rPr>
                <w:rFonts w:ascii="Calibri"/>
                <w:sz w:val="16"/>
              </w:rPr>
              <w:t>Cleaning Biohazard/ Splashing</w:t>
            </w:r>
          </w:p>
        </w:tc>
        <w:tc>
          <w:tcPr>
            <w:tcW w:w="1419" w:type="dxa"/>
          </w:tcPr>
          <w:p w14:paraId="05D75822" w14:textId="77777777" w:rsidR="00501B26" w:rsidRDefault="00501B26">
            <w:pPr>
              <w:pStyle w:val="TableParagraph"/>
              <w:spacing w:before="8"/>
              <w:ind w:left="0"/>
              <w:rPr>
                <w:rFonts w:ascii="Calibri Light"/>
                <w:sz w:val="2"/>
              </w:rPr>
            </w:pPr>
          </w:p>
          <w:p w14:paraId="315CD5F4" w14:textId="77777777" w:rsidR="00501B26" w:rsidRDefault="00A84428">
            <w:pPr>
              <w:pStyle w:val="TableParagraph"/>
              <w:ind w:left="609"/>
              <w:rPr>
                <w:rFonts w:ascii="Calibri Light"/>
                <w:sz w:val="20"/>
              </w:rPr>
            </w:pPr>
            <w:r>
              <w:rPr>
                <w:rFonts w:ascii="Calibri Light"/>
                <w:noProof/>
                <w:sz w:val="20"/>
                <w:lang w:bidi="ar-SA"/>
              </w:rPr>
              <w:drawing>
                <wp:inline distT="0" distB="0" distL="0" distR="0" wp14:anchorId="1756FBE7" wp14:editId="7F0A7826">
                  <wp:extent cx="134112" cy="167639"/>
                  <wp:effectExtent l="0" t="0" r="0" b="0"/>
                  <wp:docPr id="99"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9.png"/>
                          <pic:cNvPicPr/>
                        </pic:nvPicPr>
                        <pic:blipFill>
                          <a:blip r:embed="rId85" cstate="print"/>
                          <a:stretch>
                            <a:fillRect/>
                          </a:stretch>
                        </pic:blipFill>
                        <pic:spPr>
                          <a:xfrm>
                            <a:off x="0" y="0"/>
                            <a:ext cx="134112" cy="167639"/>
                          </a:xfrm>
                          <a:prstGeom prst="rect">
                            <a:avLst/>
                          </a:prstGeom>
                        </pic:spPr>
                      </pic:pic>
                    </a:graphicData>
                  </a:graphic>
                </wp:inline>
              </w:drawing>
            </w:r>
          </w:p>
        </w:tc>
        <w:tc>
          <w:tcPr>
            <w:tcW w:w="1417" w:type="dxa"/>
          </w:tcPr>
          <w:p w14:paraId="5188B268" w14:textId="77777777" w:rsidR="00501B26" w:rsidRDefault="00A84428">
            <w:pPr>
              <w:pStyle w:val="TableParagraph"/>
              <w:ind w:left="541"/>
              <w:rPr>
                <w:rFonts w:ascii="Calibri Light"/>
                <w:sz w:val="20"/>
              </w:rPr>
            </w:pPr>
            <w:r>
              <w:rPr>
                <w:rFonts w:ascii="Calibri Light"/>
                <w:noProof/>
                <w:sz w:val="20"/>
                <w:lang w:bidi="ar-SA"/>
              </w:rPr>
              <w:drawing>
                <wp:inline distT="0" distB="0" distL="0" distR="0" wp14:anchorId="4FB04297" wp14:editId="37F76D34">
                  <wp:extent cx="203237" cy="188404"/>
                  <wp:effectExtent l="0" t="0" r="0" b="0"/>
                  <wp:docPr id="101"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277" w:type="dxa"/>
          </w:tcPr>
          <w:p w14:paraId="04311EA5" w14:textId="77777777" w:rsidR="00501B26" w:rsidRDefault="00A84428">
            <w:pPr>
              <w:pStyle w:val="TableParagraph"/>
              <w:ind w:left="471"/>
              <w:rPr>
                <w:rFonts w:ascii="Calibri Light"/>
                <w:sz w:val="20"/>
              </w:rPr>
            </w:pPr>
            <w:r>
              <w:rPr>
                <w:rFonts w:ascii="Calibri Light"/>
                <w:noProof/>
                <w:sz w:val="20"/>
                <w:lang w:bidi="ar-SA"/>
              </w:rPr>
              <w:drawing>
                <wp:inline distT="0" distB="0" distL="0" distR="0" wp14:anchorId="2A252F45" wp14:editId="6F933990">
                  <wp:extent cx="203237" cy="188404"/>
                  <wp:effectExtent l="0" t="0" r="0" b="0"/>
                  <wp:docPr id="103"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702" w:type="dxa"/>
          </w:tcPr>
          <w:p w14:paraId="6B7151C4" w14:textId="77777777" w:rsidR="00501B26" w:rsidRDefault="00A84428">
            <w:pPr>
              <w:pStyle w:val="TableParagraph"/>
              <w:ind w:left="682"/>
              <w:rPr>
                <w:rFonts w:ascii="Calibri Light"/>
                <w:sz w:val="20"/>
              </w:rPr>
            </w:pPr>
            <w:r>
              <w:rPr>
                <w:rFonts w:ascii="Calibri Light"/>
                <w:noProof/>
                <w:sz w:val="20"/>
                <w:lang w:bidi="ar-SA"/>
              </w:rPr>
              <w:drawing>
                <wp:inline distT="0" distB="0" distL="0" distR="0" wp14:anchorId="7E143ECC" wp14:editId="69BA111E">
                  <wp:extent cx="203237" cy="188404"/>
                  <wp:effectExtent l="0" t="0" r="0" b="0"/>
                  <wp:docPr id="105"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387" w:type="dxa"/>
          </w:tcPr>
          <w:p w14:paraId="755AC463" w14:textId="77777777" w:rsidR="00501B26" w:rsidRDefault="00A84428">
            <w:pPr>
              <w:pStyle w:val="TableParagraph"/>
              <w:ind w:left="525"/>
              <w:rPr>
                <w:rFonts w:ascii="Calibri Light"/>
                <w:sz w:val="20"/>
              </w:rPr>
            </w:pPr>
            <w:r>
              <w:rPr>
                <w:rFonts w:ascii="Calibri Light"/>
                <w:noProof/>
                <w:sz w:val="20"/>
                <w:lang w:bidi="ar-SA"/>
              </w:rPr>
              <w:drawing>
                <wp:inline distT="0" distB="0" distL="0" distR="0" wp14:anchorId="222F933A" wp14:editId="162FDE0E">
                  <wp:extent cx="203237" cy="188404"/>
                  <wp:effectExtent l="0" t="0" r="0" b="0"/>
                  <wp:docPr id="107"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png"/>
                          <pic:cNvPicPr/>
                        </pic:nvPicPr>
                        <pic:blipFill>
                          <a:blip r:embed="rId83" cstate="print"/>
                          <a:stretch>
                            <a:fillRect/>
                          </a:stretch>
                        </pic:blipFill>
                        <pic:spPr>
                          <a:xfrm>
                            <a:off x="0" y="0"/>
                            <a:ext cx="203237" cy="188404"/>
                          </a:xfrm>
                          <a:prstGeom prst="rect">
                            <a:avLst/>
                          </a:prstGeom>
                        </pic:spPr>
                      </pic:pic>
                    </a:graphicData>
                  </a:graphic>
                </wp:inline>
              </w:drawing>
            </w:r>
          </w:p>
        </w:tc>
      </w:tr>
      <w:tr w:rsidR="00501B26" w14:paraId="668C022B" w14:textId="77777777">
        <w:trPr>
          <w:trHeight w:val="390"/>
        </w:trPr>
        <w:tc>
          <w:tcPr>
            <w:tcW w:w="2377" w:type="dxa"/>
          </w:tcPr>
          <w:p w14:paraId="7531904D" w14:textId="77777777" w:rsidR="00501B26" w:rsidRDefault="00A84428">
            <w:pPr>
              <w:pStyle w:val="TableParagraph"/>
              <w:spacing w:line="194" w:lineRule="exact"/>
              <w:rPr>
                <w:rFonts w:ascii="Calibri"/>
                <w:sz w:val="16"/>
              </w:rPr>
            </w:pPr>
            <w:r>
              <w:rPr>
                <w:rFonts w:ascii="Calibri"/>
                <w:sz w:val="16"/>
              </w:rPr>
              <w:t>Cleaning Biohazard/ Non-</w:t>
            </w:r>
          </w:p>
          <w:p w14:paraId="0979D3CF" w14:textId="77777777" w:rsidR="00501B26" w:rsidRDefault="00A84428">
            <w:pPr>
              <w:pStyle w:val="TableParagraph"/>
              <w:spacing w:before="1" w:line="175" w:lineRule="exact"/>
              <w:rPr>
                <w:rFonts w:ascii="Calibri"/>
                <w:sz w:val="16"/>
              </w:rPr>
            </w:pPr>
            <w:r>
              <w:rPr>
                <w:rFonts w:ascii="Calibri"/>
                <w:sz w:val="16"/>
              </w:rPr>
              <w:t>splashing</w:t>
            </w:r>
          </w:p>
        </w:tc>
        <w:tc>
          <w:tcPr>
            <w:tcW w:w="1419" w:type="dxa"/>
          </w:tcPr>
          <w:p w14:paraId="21BF6D2A" w14:textId="77777777" w:rsidR="00501B26" w:rsidRDefault="00501B26">
            <w:pPr>
              <w:pStyle w:val="TableParagraph"/>
              <w:spacing w:before="7"/>
              <w:ind w:left="0"/>
              <w:rPr>
                <w:rFonts w:ascii="Calibri Light"/>
                <w:sz w:val="2"/>
              </w:rPr>
            </w:pPr>
          </w:p>
          <w:p w14:paraId="47CBAA3E" w14:textId="77777777" w:rsidR="00501B26" w:rsidRDefault="00A84428">
            <w:pPr>
              <w:pStyle w:val="TableParagraph"/>
              <w:ind w:left="609"/>
              <w:rPr>
                <w:rFonts w:ascii="Calibri Light"/>
                <w:sz w:val="20"/>
              </w:rPr>
            </w:pPr>
            <w:r>
              <w:rPr>
                <w:rFonts w:ascii="Calibri Light"/>
                <w:noProof/>
                <w:sz w:val="20"/>
                <w:lang w:bidi="ar-SA"/>
              </w:rPr>
              <w:drawing>
                <wp:inline distT="0" distB="0" distL="0" distR="0" wp14:anchorId="45668B96" wp14:editId="0A05E4CB">
                  <wp:extent cx="134112" cy="167639"/>
                  <wp:effectExtent l="0" t="0" r="0" b="0"/>
                  <wp:docPr id="109"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9.png"/>
                          <pic:cNvPicPr/>
                        </pic:nvPicPr>
                        <pic:blipFill>
                          <a:blip r:embed="rId85" cstate="print"/>
                          <a:stretch>
                            <a:fillRect/>
                          </a:stretch>
                        </pic:blipFill>
                        <pic:spPr>
                          <a:xfrm>
                            <a:off x="0" y="0"/>
                            <a:ext cx="134112" cy="167639"/>
                          </a:xfrm>
                          <a:prstGeom prst="rect">
                            <a:avLst/>
                          </a:prstGeom>
                        </pic:spPr>
                      </pic:pic>
                    </a:graphicData>
                  </a:graphic>
                </wp:inline>
              </w:drawing>
            </w:r>
          </w:p>
        </w:tc>
        <w:tc>
          <w:tcPr>
            <w:tcW w:w="1417" w:type="dxa"/>
          </w:tcPr>
          <w:p w14:paraId="6B4ED906" w14:textId="77777777" w:rsidR="00501B26" w:rsidRDefault="00501B26">
            <w:pPr>
              <w:pStyle w:val="TableParagraph"/>
              <w:spacing w:before="7"/>
              <w:ind w:left="0"/>
              <w:rPr>
                <w:rFonts w:ascii="Calibri Light"/>
                <w:sz w:val="2"/>
              </w:rPr>
            </w:pPr>
          </w:p>
          <w:p w14:paraId="4AE8A67A"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1F26F76C" wp14:editId="34EE9C23">
                  <wp:extent cx="134111" cy="167639"/>
                  <wp:effectExtent l="0" t="0" r="0" b="0"/>
                  <wp:docPr id="11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9.png"/>
                          <pic:cNvPicPr/>
                        </pic:nvPicPr>
                        <pic:blipFill>
                          <a:blip r:embed="rId85" cstate="print"/>
                          <a:stretch>
                            <a:fillRect/>
                          </a:stretch>
                        </pic:blipFill>
                        <pic:spPr>
                          <a:xfrm>
                            <a:off x="0" y="0"/>
                            <a:ext cx="134111" cy="167639"/>
                          </a:xfrm>
                          <a:prstGeom prst="rect">
                            <a:avLst/>
                          </a:prstGeom>
                        </pic:spPr>
                      </pic:pic>
                    </a:graphicData>
                  </a:graphic>
                </wp:inline>
              </w:drawing>
            </w:r>
          </w:p>
        </w:tc>
        <w:tc>
          <w:tcPr>
            <w:tcW w:w="1277" w:type="dxa"/>
          </w:tcPr>
          <w:p w14:paraId="5A47745B" w14:textId="77777777" w:rsidR="00501B26" w:rsidRDefault="00A84428">
            <w:pPr>
              <w:pStyle w:val="TableParagraph"/>
              <w:ind w:left="471"/>
              <w:rPr>
                <w:rFonts w:ascii="Calibri Light"/>
                <w:sz w:val="20"/>
              </w:rPr>
            </w:pPr>
            <w:r>
              <w:rPr>
                <w:rFonts w:ascii="Calibri Light"/>
                <w:noProof/>
                <w:sz w:val="20"/>
                <w:lang w:bidi="ar-SA"/>
              </w:rPr>
              <w:drawing>
                <wp:inline distT="0" distB="0" distL="0" distR="0" wp14:anchorId="40E8C381" wp14:editId="3CA10F12">
                  <wp:extent cx="203237" cy="188404"/>
                  <wp:effectExtent l="0" t="0" r="0" b="0"/>
                  <wp:docPr id="113"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7.png"/>
                          <pic:cNvPicPr/>
                        </pic:nvPicPr>
                        <pic:blipFill>
                          <a:blip r:embed="rId83" cstate="print"/>
                          <a:stretch>
                            <a:fillRect/>
                          </a:stretch>
                        </pic:blipFill>
                        <pic:spPr>
                          <a:xfrm>
                            <a:off x="0" y="0"/>
                            <a:ext cx="203237" cy="188404"/>
                          </a:xfrm>
                          <a:prstGeom prst="rect">
                            <a:avLst/>
                          </a:prstGeom>
                        </pic:spPr>
                      </pic:pic>
                    </a:graphicData>
                  </a:graphic>
                </wp:inline>
              </w:drawing>
            </w:r>
          </w:p>
        </w:tc>
        <w:tc>
          <w:tcPr>
            <w:tcW w:w="1702" w:type="dxa"/>
          </w:tcPr>
          <w:p w14:paraId="02479F54" w14:textId="77777777" w:rsidR="00501B26" w:rsidRDefault="00501B26">
            <w:pPr>
              <w:pStyle w:val="TableParagraph"/>
              <w:spacing w:before="7"/>
              <w:ind w:left="0"/>
              <w:rPr>
                <w:rFonts w:ascii="Calibri Light"/>
                <w:sz w:val="2"/>
              </w:rPr>
            </w:pPr>
          </w:p>
          <w:p w14:paraId="10B80BF2" w14:textId="77777777" w:rsidR="00501B26" w:rsidRDefault="00A84428">
            <w:pPr>
              <w:pStyle w:val="TableParagraph"/>
              <w:ind w:left="748"/>
              <w:rPr>
                <w:rFonts w:ascii="Calibri Light"/>
                <w:sz w:val="20"/>
              </w:rPr>
            </w:pPr>
            <w:r>
              <w:rPr>
                <w:rFonts w:ascii="Calibri Light"/>
                <w:noProof/>
                <w:sz w:val="20"/>
                <w:lang w:bidi="ar-SA"/>
              </w:rPr>
              <w:drawing>
                <wp:inline distT="0" distB="0" distL="0" distR="0" wp14:anchorId="09CBEBE6" wp14:editId="6F259F88">
                  <wp:extent cx="134111" cy="167639"/>
                  <wp:effectExtent l="0" t="0" r="0" b="0"/>
                  <wp:docPr id="115"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9.png"/>
                          <pic:cNvPicPr/>
                        </pic:nvPicPr>
                        <pic:blipFill>
                          <a:blip r:embed="rId85" cstate="print"/>
                          <a:stretch>
                            <a:fillRect/>
                          </a:stretch>
                        </pic:blipFill>
                        <pic:spPr>
                          <a:xfrm>
                            <a:off x="0" y="0"/>
                            <a:ext cx="134111" cy="167639"/>
                          </a:xfrm>
                          <a:prstGeom prst="rect">
                            <a:avLst/>
                          </a:prstGeom>
                        </pic:spPr>
                      </pic:pic>
                    </a:graphicData>
                  </a:graphic>
                </wp:inline>
              </w:drawing>
            </w:r>
          </w:p>
        </w:tc>
        <w:tc>
          <w:tcPr>
            <w:tcW w:w="1387" w:type="dxa"/>
          </w:tcPr>
          <w:p w14:paraId="7FAEFFC1" w14:textId="77777777" w:rsidR="00501B26" w:rsidRDefault="00501B26">
            <w:pPr>
              <w:pStyle w:val="TableParagraph"/>
              <w:spacing w:before="7"/>
              <w:ind w:left="0"/>
              <w:rPr>
                <w:rFonts w:ascii="Calibri Light"/>
                <w:sz w:val="2"/>
              </w:rPr>
            </w:pPr>
          </w:p>
          <w:p w14:paraId="779692D6" w14:textId="77777777" w:rsidR="00501B26" w:rsidRDefault="00A84428">
            <w:pPr>
              <w:pStyle w:val="TableParagraph"/>
              <w:ind w:left="591"/>
              <w:rPr>
                <w:rFonts w:ascii="Calibri Light"/>
                <w:sz w:val="20"/>
              </w:rPr>
            </w:pPr>
            <w:r>
              <w:rPr>
                <w:rFonts w:ascii="Calibri Light"/>
                <w:noProof/>
                <w:sz w:val="20"/>
                <w:lang w:bidi="ar-SA"/>
              </w:rPr>
              <w:drawing>
                <wp:inline distT="0" distB="0" distL="0" distR="0" wp14:anchorId="11662177" wp14:editId="161E8BDA">
                  <wp:extent cx="134112" cy="167639"/>
                  <wp:effectExtent l="0" t="0" r="0" b="0"/>
                  <wp:docPr id="117"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9.png"/>
                          <pic:cNvPicPr/>
                        </pic:nvPicPr>
                        <pic:blipFill>
                          <a:blip r:embed="rId85" cstate="print"/>
                          <a:stretch>
                            <a:fillRect/>
                          </a:stretch>
                        </pic:blipFill>
                        <pic:spPr>
                          <a:xfrm>
                            <a:off x="0" y="0"/>
                            <a:ext cx="134112" cy="167639"/>
                          </a:xfrm>
                          <a:prstGeom prst="rect">
                            <a:avLst/>
                          </a:prstGeom>
                        </pic:spPr>
                      </pic:pic>
                    </a:graphicData>
                  </a:graphic>
                </wp:inline>
              </w:drawing>
            </w:r>
          </w:p>
        </w:tc>
      </w:tr>
      <w:tr w:rsidR="00501B26" w14:paraId="525D4D34" w14:textId="77777777">
        <w:trPr>
          <w:trHeight w:val="900"/>
        </w:trPr>
        <w:tc>
          <w:tcPr>
            <w:tcW w:w="2377" w:type="dxa"/>
          </w:tcPr>
          <w:p w14:paraId="243C1127" w14:textId="77777777" w:rsidR="00501B26" w:rsidRDefault="00A84428">
            <w:pPr>
              <w:pStyle w:val="TableParagraph"/>
              <w:ind w:right="586"/>
              <w:rPr>
                <w:rFonts w:ascii="Calibri"/>
                <w:sz w:val="16"/>
              </w:rPr>
            </w:pPr>
            <w:r>
              <w:rPr>
                <w:rFonts w:ascii="Calibri"/>
                <w:sz w:val="16"/>
              </w:rPr>
              <w:t>Handling Mail/ Packages/ Internal Paperwork</w:t>
            </w:r>
          </w:p>
        </w:tc>
        <w:tc>
          <w:tcPr>
            <w:tcW w:w="1419" w:type="dxa"/>
          </w:tcPr>
          <w:p w14:paraId="2F6ABD5E" w14:textId="77777777" w:rsidR="00501B26" w:rsidRDefault="00501B26">
            <w:pPr>
              <w:pStyle w:val="TableParagraph"/>
              <w:spacing w:before="7"/>
              <w:ind w:left="0"/>
              <w:rPr>
                <w:rFonts w:ascii="Calibri Light"/>
                <w:sz w:val="2"/>
              </w:rPr>
            </w:pPr>
          </w:p>
          <w:p w14:paraId="2CEF7B78" w14:textId="77777777" w:rsidR="00501B26" w:rsidRDefault="00A84428">
            <w:pPr>
              <w:pStyle w:val="TableParagraph"/>
              <w:ind w:left="609"/>
              <w:rPr>
                <w:rFonts w:ascii="Calibri Light"/>
                <w:sz w:val="20"/>
              </w:rPr>
            </w:pPr>
            <w:r>
              <w:rPr>
                <w:rFonts w:ascii="Calibri Light"/>
                <w:noProof/>
                <w:sz w:val="20"/>
                <w:lang w:bidi="ar-SA"/>
              </w:rPr>
              <w:drawing>
                <wp:inline distT="0" distB="0" distL="0" distR="0" wp14:anchorId="2CE7F7D3" wp14:editId="5A1B1405">
                  <wp:extent cx="134112" cy="167639"/>
                  <wp:effectExtent l="0" t="0" r="0" b="0"/>
                  <wp:docPr id="119"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9.png"/>
                          <pic:cNvPicPr/>
                        </pic:nvPicPr>
                        <pic:blipFill>
                          <a:blip r:embed="rId85" cstate="print"/>
                          <a:stretch>
                            <a:fillRect/>
                          </a:stretch>
                        </pic:blipFill>
                        <pic:spPr>
                          <a:xfrm>
                            <a:off x="0" y="0"/>
                            <a:ext cx="134112" cy="167639"/>
                          </a:xfrm>
                          <a:prstGeom prst="rect">
                            <a:avLst/>
                          </a:prstGeom>
                        </pic:spPr>
                      </pic:pic>
                    </a:graphicData>
                  </a:graphic>
                </wp:inline>
              </w:drawing>
            </w:r>
          </w:p>
        </w:tc>
        <w:tc>
          <w:tcPr>
            <w:tcW w:w="1417" w:type="dxa"/>
          </w:tcPr>
          <w:p w14:paraId="7A606688" w14:textId="77777777" w:rsidR="00501B26" w:rsidRDefault="00501B26">
            <w:pPr>
              <w:pStyle w:val="TableParagraph"/>
              <w:spacing w:before="7"/>
              <w:ind w:left="0"/>
              <w:rPr>
                <w:rFonts w:ascii="Calibri Light"/>
                <w:sz w:val="2"/>
              </w:rPr>
            </w:pPr>
          </w:p>
          <w:p w14:paraId="5F4A7B98"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5BDBF0C3" wp14:editId="1FB046BA">
                  <wp:extent cx="134111" cy="167639"/>
                  <wp:effectExtent l="0" t="0" r="0" b="0"/>
                  <wp:docPr id="12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png"/>
                          <pic:cNvPicPr/>
                        </pic:nvPicPr>
                        <pic:blipFill>
                          <a:blip r:embed="rId85" cstate="print"/>
                          <a:stretch>
                            <a:fillRect/>
                          </a:stretch>
                        </pic:blipFill>
                        <pic:spPr>
                          <a:xfrm>
                            <a:off x="0" y="0"/>
                            <a:ext cx="134111" cy="167639"/>
                          </a:xfrm>
                          <a:prstGeom prst="rect">
                            <a:avLst/>
                          </a:prstGeom>
                        </pic:spPr>
                      </pic:pic>
                    </a:graphicData>
                  </a:graphic>
                </wp:inline>
              </w:drawing>
            </w:r>
          </w:p>
        </w:tc>
        <w:tc>
          <w:tcPr>
            <w:tcW w:w="1277" w:type="dxa"/>
          </w:tcPr>
          <w:p w14:paraId="477470BA" w14:textId="77777777" w:rsidR="00501B26" w:rsidRDefault="00A84428">
            <w:pPr>
              <w:pStyle w:val="TableParagraph"/>
              <w:ind w:left="466"/>
              <w:rPr>
                <w:rFonts w:ascii="Calibri Light"/>
                <w:sz w:val="20"/>
              </w:rPr>
            </w:pPr>
            <w:r>
              <w:rPr>
                <w:rFonts w:ascii="Calibri Light"/>
                <w:noProof/>
                <w:sz w:val="20"/>
                <w:lang w:bidi="ar-SA"/>
              </w:rPr>
              <w:drawing>
                <wp:inline distT="0" distB="0" distL="0" distR="0" wp14:anchorId="489617E6" wp14:editId="411FB396">
                  <wp:extent cx="212512" cy="196595"/>
                  <wp:effectExtent l="0" t="0" r="0" b="0"/>
                  <wp:docPr id="123"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8.png"/>
                          <pic:cNvPicPr/>
                        </pic:nvPicPr>
                        <pic:blipFill>
                          <a:blip r:embed="rId84" cstate="print"/>
                          <a:stretch>
                            <a:fillRect/>
                          </a:stretch>
                        </pic:blipFill>
                        <pic:spPr>
                          <a:xfrm>
                            <a:off x="0" y="0"/>
                            <a:ext cx="212512" cy="196595"/>
                          </a:xfrm>
                          <a:prstGeom prst="rect">
                            <a:avLst/>
                          </a:prstGeom>
                        </pic:spPr>
                      </pic:pic>
                    </a:graphicData>
                  </a:graphic>
                </wp:inline>
              </w:drawing>
            </w:r>
          </w:p>
          <w:p w14:paraId="591568BC" w14:textId="77777777" w:rsidR="00501B26" w:rsidRDefault="00A84428">
            <w:pPr>
              <w:pStyle w:val="TableParagraph"/>
              <w:spacing w:line="194" w:lineRule="exact"/>
              <w:ind w:left="108" w:right="97"/>
              <w:jc w:val="center"/>
              <w:rPr>
                <w:rFonts w:ascii="Calibri" w:hAnsi="Calibri"/>
                <w:sz w:val="16"/>
              </w:rPr>
            </w:pPr>
            <w:r>
              <w:rPr>
                <w:rFonts w:ascii="Calibri" w:hAnsi="Calibri"/>
                <w:sz w:val="16"/>
              </w:rPr>
              <w:t>Optional – Hand Hygiene preferred</w:t>
            </w:r>
          </w:p>
        </w:tc>
        <w:tc>
          <w:tcPr>
            <w:tcW w:w="1702" w:type="dxa"/>
          </w:tcPr>
          <w:p w14:paraId="255FD3FB" w14:textId="77777777" w:rsidR="00501B26" w:rsidRDefault="00501B26">
            <w:pPr>
              <w:pStyle w:val="TableParagraph"/>
              <w:spacing w:before="7"/>
              <w:ind w:left="0"/>
              <w:rPr>
                <w:rFonts w:ascii="Calibri Light"/>
                <w:sz w:val="2"/>
              </w:rPr>
            </w:pPr>
          </w:p>
          <w:p w14:paraId="68541C4C" w14:textId="77777777" w:rsidR="00501B26" w:rsidRDefault="00A84428">
            <w:pPr>
              <w:pStyle w:val="TableParagraph"/>
              <w:ind w:left="748"/>
              <w:rPr>
                <w:rFonts w:ascii="Calibri Light"/>
                <w:sz w:val="20"/>
              </w:rPr>
            </w:pPr>
            <w:r>
              <w:rPr>
                <w:rFonts w:ascii="Calibri Light"/>
                <w:noProof/>
                <w:sz w:val="20"/>
                <w:lang w:bidi="ar-SA"/>
              </w:rPr>
              <w:drawing>
                <wp:inline distT="0" distB="0" distL="0" distR="0" wp14:anchorId="783963F2" wp14:editId="4CBC2EAE">
                  <wp:extent cx="134111" cy="167639"/>
                  <wp:effectExtent l="0" t="0" r="0" b="0"/>
                  <wp:docPr id="125"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9.png"/>
                          <pic:cNvPicPr/>
                        </pic:nvPicPr>
                        <pic:blipFill>
                          <a:blip r:embed="rId85" cstate="print"/>
                          <a:stretch>
                            <a:fillRect/>
                          </a:stretch>
                        </pic:blipFill>
                        <pic:spPr>
                          <a:xfrm>
                            <a:off x="0" y="0"/>
                            <a:ext cx="134111" cy="167639"/>
                          </a:xfrm>
                          <a:prstGeom prst="rect">
                            <a:avLst/>
                          </a:prstGeom>
                        </pic:spPr>
                      </pic:pic>
                    </a:graphicData>
                  </a:graphic>
                </wp:inline>
              </w:drawing>
            </w:r>
          </w:p>
        </w:tc>
        <w:tc>
          <w:tcPr>
            <w:tcW w:w="1387" w:type="dxa"/>
          </w:tcPr>
          <w:p w14:paraId="7DCE80D3" w14:textId="77777777" w:rsidR="00501B26" w:rsidRDefault="00501B26">
            <w:pPr>
              <w:pStyle w:val="TableParagraph"/>
              <w:spacing w:before="7"/>
              <w:ind w:left="0"/>
              <w:rPr>
                <w:rFonts w:ascii="Calibri Light"/>
                <w:sz w:val="2"/>
              </w:rPr>
            </w:pPr>
          </w:p>
          <w:p w14:paraId="76310A19" w14:textId="77777777" w:rsidR="00501B26" w:rsidRDefault="00A84428">
            <w:pPr>
              <w:pStyle w:val="TableParagraph"/>
              <w:ind w:left="591"/>
              <w:rPr>
                <w:rFonts w:ascii="Calibri Light"/>
                <w:sz w:val="20"/>
              </w:rPr>
            </w:pPr>
            <w:r>
              <w:rPr>
                <w:rFonts w:ascii="Calibri Light"/>
                <w:noProof/>
                <w:sz w:val="20"/>
                <w:lang w:bidi="ar-SA"/>
              </w:rPr>
              <w:drawing>
                <wp:inline distT="0" distB="0" distL="0" distR="0" wp14:anchorId="6A57951C" wp14:editId="3D005373">
                  <wp:extent cx="134112" cy="167639"/>
                  <wp:effectExtent l="0" t="0" r="0" b="0"/>
                  <wp:docPr id="127"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9.png"/>
                          <pic:cNvPicPr/>
                        </pic:nvPicPr>
                        <pic:blipFill>
                          <a:blip r:embed="rId85" cstate="print"/>
                          <a:stretch>
                            <a:fillRect/>
                          </a:stretch>
                        </pic:blipFill>
                        <pic:spPr>
                          <a:xfrm>
                            <a:off x="0" y="0"/>
                            <a:ext cx="134112" cy="167639"/>
                          </a:xfrm>
                          <a:prstGeom prst="rect">
                            <a:avLst/>
                          </a:prstGeom>
                        </pic:spPr>
                      </pic:pic>
                    </a:graphicData>
                  </a:graphic>
                </wp:inline>
              </w:drawing>
            </w:r>
          </w:p>
        </w:tc>
      </w:tr>
      <w:tr w:rsidR="00501B26" w14:paraId="27FBE60D" w14:textId="77777777">
        <w:trPr>
          <w:trHeight w:val="1485"/>
        </w:trPr>
        <w:tc>
          <w:tcPr>
            <w:tcW w:w="2377" w:type="dxa"/>
          </w:tcPr>
          <w:p w14:paraId="6067A1ED" w14:textId="77777777" w:rsidR="00501B26" w:rsidRDefault="00A84428">
            <w:pPr>
              <w:pStyle w:val="TableParagraph"/>
              <w:spacing w:line="194" w:lineRule="exact"/>
              <w:rPr>
                <w:rFonts w:ascii="Calibri"/>
                <w:sz w:val="16"/>
              </w:rPr>
            </w:pPr>
            <w:r>
              <w:rPr>
                <w:rFonts w:ascii="Calibri"/>
                <w:sz w:val="16"/>
              </w:rPr>
              <w:t>Customer Service Counters</w:t>
            </w:r>
          </w:p>
        </w:tc>
        <w:tc>
          <w:tcPr>
            <w:tcW w:w="1419" w:type="dxa"/>
          </w:tcPr>
          <w:p w14:paraId="02BBD95E" w14:textId="4DFC96C2" w:rsidR="00501B26" w:rsidRDefault="002E2E4E">
            <w:pPr>
              <w:pStyle w:val="TableParagraph"/>
              <w:ind w:left="538"/>
              <w:rPr>
                <w:rFonts w:ascii="Calibri Light"/>
                <w:sz w:val="20"/>
              </w:rPr>
            </w:pPr>
            <w:r>
              <w:rPr>
                <w:rFonts w:ascii="Calibri Light"/>
                <w:noProof/>
                <w:sz w:val="20"/>
                <w:lang w:bidi="ar-SA"/>
              </w:rPr>
              <w:drawing>
                <wp:inline distT="0" distB="0" distL="0" distR="0" wp14:anchorId="061F1ED6" wp14:editId="6E308177">
                  <wp:extent cx="203373" cy="188404"/>
                  <wp:effectExtent l="0" t="0" r="0" b="0"/>
                  <wp:docPr id="98" name="image7.png" descr="C:\Users\Gord and Cathy Cook\AppData\Local\Microsoft\Windows\Temporary Internet Files\Content.IE5\7BRLE37Q\tick-40143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3" cstate="print"/>
                          <a:stretch>
                            <a:fillRect/>
                          </a:stretch>
                        </pic:blipFill>
                        <pic:spPr>
                          <a:xfrm>
                            <a:off x="0" y="0"/>
                            <a:ext cx="203373" cy="188404"/>
                          </a:xfrm>
                          <a:prstGeom prst="rect">
                            <a:avLst/>
                          </a:prstGeom>
                        </pic:spPr>
                      </pic:pic>
                    </a:graphicData>
                  </a:graphic>
                </wp:inline>
              </w:drawing>
            </w:r>
          </w:p>
          <w:p w14:paraId="293FF39D" w14:textId="10C74998" w:rsidR="00501B26" w:rsidRDefault="00A170F3">
            <w:pPr>
              <w:pStyle w:val="TableParagraph"/>
              <w:spacing w:before="1" w:line="178" w:lineRule="exact"/>
              <w:ind w:left="172" w:right="169"/>
              <w:jc w:val="center"/>
              <w:rPr>
                <w:rFonts w:ascii="Calibri"/>
                <w:sz w:val="16"/>
              </w:rPr>
            </w:pPr>
            <w:r>
              <w:rPr>
                <w:rFonts w:ascii="Calibri"/>
                <w:sz w:val="16"/>
              </w:rPr>
              <w:t>R</w:t>
            </w:r>
            <w:r w:rsidR="002E2E4E">
              <w:rPr>
                <w:rFonts w:ascii="Calibri"/>
                <w:sz w:val="16"/>
              </w:rPr>
              <w:t>ecommended</w:t>
            </w:r>
          </w:p>
        </w:tc>
        <w:tc>
          <w:tcPr>
            <w:tcW w:w="1417" w:type="dxa"/>
          </w:tcPr>
          <w:p w14:paraId="1571851C" w14:textId="77777777" w:rsidR="00501B26" w:rsidRDefault="00501B26">
            <w:pPr>
              <w:pStyle w:val="TableParagraph"/>
              <w:spacing w:before="6"/>
              <w:ind w:left="0"/>
              <w:rPr>
                <w:rFonts w:ascii="Calibri Light"/>
                <w:sz w:val="2"/>
              </w:rPr>
            </w:pPr>
          </w:p>
          <w:p w14:paraId="3F0C4A0E" w14:textId="77777777" w:rsidR="00501B26" w:rsidRDefault="00A84428">
            <w:pPr>
              <w:pStyle w:val="TableParagraph"/>
              <w:ind w:left="607"/>
              <w:rPr>
                <w:rFonts w:ascii="Calibri Light"/>
                <w:sz w:val="20"/>
              </w:rPr>
            </w:pPr>
            <w:r>
              <w:rPr>
                <w:rFonts w:ascii="Calibri Light"/>
                <w:noProof/>
                <w:sz w:val="20"/>
                <w:lang w:bidi="ar-SA"/>
              </w:rPr>
              <w:drawing>
                <wp:inline distT="0" distB="0" distL="0" distR="0" wp14:anchorId="03BE2CAF" wp14:editId="31C4D785">
                  <wp:extent cx="134294" cy="167639"/>
                  <wp:effectExtent l="0" t="0" r="0" b="0"/>
                  <wp:docPr id="131"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9.png"/>
                          <pic:cNvPicPr/>
                        </pic:nvPicPr>
                        <pic:blipFill>
                          <a:blip r:embed="rId85" cstate="print"/>
                          <a:stretch>
                            <a:fillRect/>
                          </a:stretch>
                        </pic:blipFill>
                        <pic:spPr>
                          <a:xfrm>
                            <a:off x="0" y="0"/>
                            <a:ext cx="134294" cy="167639"/>
                          </a:xfrm>
                          <a:prstGeom prst="rect">
                            <a:avLst/>
                          </a:prstGeom>
                        </pic:spPr>
                      </pic:pic>
                    </a:graphicData>
                  </a:graphic>
                </wp:inline>
              </w:drawing>
            </w:r>
          </w:p>
        </w:tc>
        <w:tc>
          <w:tcPr>
            <w:tcW w:w="1277" w:type="dxa"/>
          </w:tcPr>
          <w:p w14:paraId="5581CE7B" w14:textId="58CED487" w:rsidR="00501B26" w:rsidRDefault="00A84428">
            <w:pPr>
              <w:pStyle w:val="TableParagraph"/>
              <w:ind w:left="466"/>
              <w:rPr>
                <w:rFonts w:ascii="Calibri Light"/>
                <w:sz w:val="20"/>
              </w:rPr>
            </w:pPr>
            <w:r>
              <w:rPr>
                <w:rFonts w:ascii="Calibri Light"/>
                <w:noProof/>
                <w:sz w:val="20"/>
                <w:lang w:bidi="ar-SA"/>
              </w:rPr>
              <w:drawing>
                <wp:inline distT="0" distB="0" distL="0" distR="0" wp14:anchorId="678CC7A8" wp14:editId="731C5D27">
                  <wp:extent cx="212811" cy="196595"/>
                  <wp:effectExtent l="0" t="0" r="0" b="0"/>
                  <wp:docPr id="133"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8.png"/>
                          <pic:cNvPicPr/>
                        </pic:nvPicPr>
                        <pic:blipFill>
                          <a:blip r:embed="rId84" cstate="print"/>
                          <a:stretch>
                            <a:fillRect/>
                          </a:stretch>
                        </pic:blipFill>
                        <pic:spPr>
                          <a:xfrm>
                            <a:off x="0" y="0"/>
                            <a:ext cx="212811" cy="196595"/>
                          </a:xfrm>
                          <a:prstGeom prst="rect">
                            <a:avLst/>
                          </a:prstGeom>
                        </pic:spPr>
                      </pic:pic>
                    </a:graphicData>
                  </a:graphic>
                </wp:inline>
              </w:drawing>
            </w:r>
          </w:p>
          <w:p w14:paraId="6FDB24E4" w14:textId="77777777" w:rsidR="00501B26" w:rsidRDefault="00A84428">
            <w:pPr>
              <w:pStyle w:val="TableParagraph"/>
              <w:ind w:left="137" w:right="127" w:firstLine="3"/>
              <w:jc w:val="center"/>
              <w:rPr>
                <w:rFonts w:ascii="Calibri"/>
                <w:sz w:val="16"/>
              </w:rPr>
            </w:pPr>
            <w:r>
              <w:rPr>
                <w:rFonts w:ascii="Calibri"/>
                <w:sz w:val="16"/>
              </w:rPr>
              <w:t>Optional if exchanging documents/ other materials with customers</w:t>
            </w:r>
          </w:p>
        </w:tc>
        <w:tc>
          <w:tcPr>
            <w:tcW w:w="1702" w:type="dxa"/>
          </w:tcPr>
          <w:p w14:paraId="4523215C" w14:textId="11BC1E0E" w:rsidR="00501B26" w:rsidRDefault="00A84428">
            <w:pPr>
              <w:pStyle w:val="TableParagraph"/>
              <w:ind w:left="678"/>
              <w:rPr>
                <w:rFonts w:ascii="Calibri Light"/>
                <w:sz w:val="20"/>
              </w:rPr>
            </w:pPr>
            <w:r>
              <w:rPr>
                <w:rFonts w:ascii="Calibri Light"/>
                <w:noProof/>
                <w:sz w:val="20"/>
                <w:lang w:bidi="ar-SA"/>
              </w:rPr>
              <w:drawing>
                <wp:inline distT="0" distB="0" distL="0" distR="0" wp14:anchorId="530DA168" wp14:editId="7D9E65EB">
                  <wp:extent cx="212811" cy="196595"/>
                  <wp:effectExtent l="0" t="0" r="0" b="0"/>
                  <wp:docPr id="135" name="image8.png" descr="C:\Users\Gord and Cathy Cook\AppData\Local\Microsoft\Windows\Temporary Internet Files\Content.IE5\DZP0428Q\UGent_2013_Che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8.png"/>
                          <pic:cNvPicPr/>
                        </pic:nvPicPr>
                        <pic:blipFill>
                          <a:blip r:embed="rId84" cstate="print"/>
                          <a:stretch>
                            <a:fillRect/>
                          </a:stretch>
                        </pic:blipFill>
                        <pic:spPr>
                          <a:xfrm>
                            <a:off x="0" y="0"/>
                            <a:ext cx="212811" cy="196595"/>
                          </a:xfrm>
                          <a:prstGeom prst="rect">
                            <a:avLst/>
                          </a:prstGeom>
                        </pic:spPr>
                      </pic:pic>
                    </a:graphicData>
                  </a:graphic>
                </wp:inline>
              </w:drawing>
            </w:r>
          </w:p>
          <w:p w14:paraId="6FC39ADD" w14:textId="77777777" w:rsidR="00501B26" w:rsidRDefault="00A84428">
            <w:pPr>
              <w:pStyle w:val="TableParagraph"/>
              <w:ind w:left="151" w:right="146"/>
              <w:jc w:val="center"/>
              <w:rPr>
                <w:rFonts w:ascii="Calibri" w:hAnsi="Calibri"/>
                <w:sz w:val="16"/>
              </w:rPr>
            </w:pPr>
            <w:r>
              <w:rPr>
                <w:rFonts w:ascii="Calibri" w:hAnsi="Calibri"/>
                <w:sz w:val="16"/>
              </w:rPr>
              <w:t>Optional – if not able to maintain physical distancing or physical barriers are not in place</w:t>
            </w:r>
          </w:p>
        </w:tc>
        <w:tc>
          <w:tcPr>
            <w:tcW w:w="1387" w:type="dxa"/>
          </w:tcPr>
          <w:p w14:paraId="3E190553" w14:textId="77777777" w:rsidR="00501B26" w:rsidRDefault="00501B26">
            <w:pPr>
              <w:pStyle w:val="TableParagraph"/>
              <w:spacing w:before="6"/>
              <w:ind w:left="0"/>
              <w:rPr>
                <w:rFonts w:ascii="Calibri Light"/>
                <w:sz w:val="2"/>
              </w:rPr>
            </w:pPr>
          </w:p>
          <w:p w14:paraId="60EE1080" w14:textId="77777777" w:rsidR="00501B26" w:rsidRDefault="00A84428">
            <w:pPr>
              <w:pStyle w:val="TableParagraph"/>
              <w:ind w:left="591"/>
              <w:rPr>
                <w:rFonts w:ascii="Calibri Light"/>
                <w:sz w:val="20"/>
              </w:rPr>
            </w:pPr>
            <w:r>
              <w:rPr>
                <w:rFonts w:ascii="Calibri Light"/>
                <w:noProof/>
                <w:sz w:val="20"/>
                <w:lang w:bidi="ar-SA"/>
              </w:rPr>
              <w:drawing>
                <wp:inline distT="0" distB="0" distL="0" distR="0" wp14:anchorId="122A19F0" wp14:editId="7431B65F">
                  <wp:extent cx="134294" cy="167639"/>
                  <wp:effectExtent l="0" t="0" r="0" b="0"/>
                  <wp:docPr id="137" name="image9.png" descr="C:\Users\Gord and Cathy Cook\AppData\Local\Microsoft\Windows\Temporary Internet Files\Content.IE5\GZ4XJMQ6\768px-RedX.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9.png"/>
                          <pic:cNvPicPr/>
                        </pic:nvPicPr>
                        <pic:blipFill>
                          <a:blip r:embed="rId85" cstate="print"/>
                          <a:stretch>
                            <a:fillRect/>
                          </a:stretch>
                        </pic:blipFill>
                        <pic:spPr>
                          <a:xfrm>
                            <a:off x="0" y="0"/>
                            <a:ext cx="134294" cy="167639"/>
                          </a:xfrm>
                          <a:prstGeom prst="rect">
                            <a:avLst/>
                          </a:prstGeom>
                        </pic:spPr>
                      </pic:pic>
                    </a:graphicData>
                  </a:graphic>
                </wp:inline>
              </w:drawing>
            </w:r>
          </w:p>
        </w:tc>
      </w:tr>
    </w:tbl>
    <w:p w14:paraId="05B55B9D" w14:textId="77777777" w:rsidR="00501B26" w:rsidRDefault="00501B26">
      <w:pPr>
        <w:rPr>
          <w:rFonts w:ascii="Calibri Light"/>
          <w:sz w:val="20"/>
        </w:rPr>
        <w:sectPr w:rsidR="00501B26">
          <w:pgSz w:w="12240" w:h="15840"/>
          <w:pgMar w:top="1280" w:right="600" w:bottom="1200" w:left="620" w:header="0" w:footer="932" w:gutter="0"/>
          <w:cols w:space="720"/>
        </w:sectPr>
      </w:pPr>
    </w:p>
    <w:p w14:paraId="1988562D" w14:textId="77777777" w:rsidR="00501B26" w:rsidRPr="00BC459D" w:rsidRDefault="00A84428" w:rsidP="00BC459D">
      <w:pPr>
        <w:pStyle w:val="Heading2"/>
        <w:rPr>
          <w:color w:val="1F497D" w:themeColor="text2"/>
        </w:rPr>
      </w:pPr>
      <w:bookmarkStart w:id="53" w:name="_Toc55201267"/>
      <w:r w:rsidRPr="00BC459D">
        <w:rPr>
          <w:color w:val="1F497D" w:themeColor="text2"/>
        </w:rPr>
        <w:lastRenderedPageBreak/>
        <w:t>Appendix F: COVID-19 Screening Tool</w:t>
      </w:r>
      <w:bookmarkEnd w:id="53"/>
    </w:p>
    <w:p w14:paraId="1E5EC268" w14:textId="77777777" w:rsidR="00501B26" w:rsidRDefault="00501B26">
      <w:pPr>
        <w:pStyle w:val="BodyText"/>
        <w:spacing w:before="10"/>
        <w:ind w:left="0"/>
        <w:rPr>
          <w:rFonts w:ascii="Calibri Light"/>
          <w:sz w:val="38"/>
        </w:rPr>
      </w:pPr>
    </w:p>
    <w:p w14:paraId="3454E341" w14:textId="77777777" w:rsidR="00501B26" w:rsidRDefault="005D3137">
      <w:pPr>
        <w:ind w:left="856" w:right="1007"/>
        <w:jc w:val="center"/>
        <w:rPr>
          <w:b/>
          <w:sz w:val="40"/>
        </w:rPr>
      </w:pPr>
      <w:r>
        <w:rPr>
          <w:noProof/>
          <w:lang w:bidi="ar-SA"/>
        </w:rPr>
        <mc:AlternateContent>
          <mc:Choice Requires="wps">
            <w:drawing>
              <wp:anchor distT="0" distB="0" distL="114300" distR="114300" simplePos="0" relativeHeight="248432640" behindDoc="1" locked="0" layoutInCell="1" allowOverlap="1" wp14:anchorId="322E3E78" wp14:editId="331F410F">
                <wp:simplePos x="0" y="0"/>
                <wp:positionH relativeFrom="page">
                  <wp:posOffset>2663190</wp:posOffset>
                </wp:positionH>
                <wp:positionV relativeFrom="paragraph">
                  <wp:posOffset>828675</wp:posOffset>
                </wp:positionV>
                <wp:extent cx="156845" cy="156845"/>
                <wp:effectExtent l="0" t="0" r="0" b="0"/>
                <wp:wrapNone/>
                <wp:docPr id="7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F8E2" id="Rectangle 37" o:spid="_x0000_s1026" style="position:absolute;margin-left:209.7pt;margin-top:65.25pt;width:12.35pt;height:12.35pt;z-index:-2548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tIgIAAC0EAAAOAAAAZHJzL2Uyb0RvYy54bWysU1GP0zAMfkfiP0R557qN3W5U606njUNI&#10;B5w4+AFemq4RaRycbN349Tjpbgx4Q/ShimP7s7/PzuL20Fmx1xQMukqOr0ZSaKewNm5bya9f7l/N&#10;pQgRXA0Wna7kUQd5u3z5YtH7Uk+wRVtrEgziQtn7SrYx+rIogmp1B+EKvXbsbJA6iGzStqgJekbv&#10;bDEZjWZFj1R7QqVD4Nv14JTLjN80WsVPTRN0FLaS3FvMf8r/TfoXywWUWwLfGnVqA/6hiw6M46Jn&#10;qDVEEDsyf0F1RhEGbOKVwq7ApjFKZw7MZjz6g81TC15nLixO8GeZwv+DVR/3jyRMXcmbmRQOOp7R&#10;Z1YN3NZq8fomCdT7UHLck3+kRDH4B1TfgnC4ajlM3xFh32qoua1xii9+S0hG4FSx6T9gzfCwi5i1&#10;OjTUJUBWQRzySI7nkehDFIovx9ez+fRaCsWu0zlVgPI52VOI7zR2Ih0qSdx7Bof9Q4hD6HNIquXw&#10;3ljL91BaJ/pKvhlPpzkhoDV1cmaOtN2sLIk9pL3JX2bG7C/DEvIaQjvEZdewUZ2JvNbWdJWcn7Oh&#10;TCq9dXUuH8HY4cxsrDvJlpQaFN9gfWTVCIed5TfGhxbphxQ972slw/cdkJbCvnesfOKRFjwb0+ub&#10;CRt06dlcesAphqpklGI4ruLwKHaezLblSuMsisM7nlZjspJpkkNXp2Z5J/MsTu8nLf2lnaN+vfLl&#10;TwAAAP//AwBQSwMEFAAGAAgAAAAhADzARy3eAAAACwEAAA8AAABkcnMvZG93bnJldi54bWxMj7FO&#10;wzAQhnck3sE6JDZqpzgVhDgVqmDpBCEDbJfYxBGxHcVuGt6eY4Lx7v/033flfnUjW8wch+AVZBsB&#10;zPgu6MH3Cpq355s7YDGh1zgGbxR8mwj76vKixEKHs381S516RiU+FqjApjQVnMfOGodxEybjKfsM&#10;s8NE49xzPeOZyt3It0LsuMPB0wWLkzlY033VJ6fgYz02eBQvg2y7993ToRZ2GRulrq/Wxwdgyazp&#10;D4ZffVKHipzacPI6slGBzO4loRTcihwYEVLKDFhLmzzfAq9K/v+H6gcAAP//AwBQSwECLQAUAAYA&#10;CAAAACEAtoM4kv4AAADhAQAAEwAAAAAAAAAAAAAAAAAAAAAAW0NvbnRlbnRfVHlwZXNdLnhtbFBL&#10;AQItABQABgAIAAAAIQA4/SH/1gAAAJQBAAALAAAAAAAAAAAAAAAAAC8BAABfcmVscy8ucmVsc1BL&#10;AQItABQABgAIAAAAIQA+iW1tIgIAAC0EAAAOAAAAAAAAAAAAAAAAAC4CAABkcnMvZTJvRG9jLnht&#10;bFBLAQItABQABgAIAAAAIQA8wEct3gAAAAsBAAAPAAAAAAAAAAAAAAAAAHwEAABkcnMvZG93bnJl&#10;di54bWxQSwUGAAAAAAQABADzAAAAhwUAAAAA&#10;" filled="f" strokeweight=".72pt">
                <w10:wrap anchorx="page"/>
              </v:rect>
            </w:pict>
          </mc:Fallback>
        </mc:AlternateContent>
      </w:r>
      <w:r>
        <w:rPr>
          <w:noProof/>
          <w:lang w:bidi="ar-SA"/>
        </w:rPr>
        <mc:AlternateContent>
          <mc:Choice Requires="wps">
            <w:drawing>
              <wp:anchor distT="0" distB="0" distL="114300" distR="114300" simplePos="0" relativeHeight="248433664" behindDoc="1" locked="0" layoutInCell="1" allowOverlap="1" wp14:anchorId="510FB085" wp14:editId="61F3B083">
                <wp:simplePos x="0" y="0"/>
                <wp:positionH relativeFrom="page">
                  <wp:posOffset>3131185</wp:posOffset>
                </wp:positionH>
                <wp:positionV relativeFrom="paragraph">
                  <wp:posOffset>828675</wp:posOffset>
                </wp:positionV>
                <wp:extent cx="156845" cy="156845"/>
                <wp:effectExtent l="0" t="0" r="0" b="0"/>
                <wp:wrapNone/>
                <wp:docPr id="7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D593" id="Rectangle 36" o:spid="_x0000_s1026" style="position:absolute;margin-left:246.55pt;margin-top:65.25pt;width:12.35pt;height:12.35pt;z-index:-2548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ryIgIAAC0EAAAOAAAAZHJzL2Uyb0RvYy54bWysU1GP0zAMfkfiP0R557qN3W5U606njUNI&#10;B5w4+AFemq4RaRycbN349Tjpbgx4Q/ShimP7s7/PzuL20Fmx1xQMukqOr0ZSaKewNm5bya9f7l/N&#10;pQgRXA0Wna7kUQd5u3z5YtH7Uk+wRVtrEgziQtn7SrYx+rIogmp1B+EKvXbsbJA6iGzStqgJekbv&#10;bDEZjWZFj1R7QqVD4Nv14JTLjN80WsVPTRN0FLaS3FvMf8r/TfoXywWUWwLfGnVqA/6hiw6M46Jn&#10;qDVEEDsyf0F1RhEGbOKVwq7ApjFKZw7MZjz6g81TC15nLixO8GeZwv+DVR/3jyRMXcmbqRQOOp7R&#10;Z1YN3NZq8XqWBOp9KDnuyT9Sohj8A6pvQThctRym74iwbzXU3NY4xRe/JSQjcKrY9B+wZnjYRcxa&#10;HRrqEiCrIA55JMfzSPQhCsWX4+vZfHothWLX6ZwqQPmc7CnEdxo7kQ6VJO49g8P+IcQh9Dkk1XJ4&#10;b6zleyitE30l34yn05wQ0Jo6OTNH2m5WlsQe0t7kLzNj9pdhCXkNoR3ismvYqM5EXmtrukrOz9lQ&#10;JpXeujqXj2DscGY21p1kS0oNim+wPrJqhMPO8hvjQ4v0Q4qe97WS4fsOSEth3ztWPvFIC56N6fXN&#10;hA269GwuPeAUQ1UySjEcV3F4FDtPZttypXEWxeEdT6sxWck0yaGrU7O8k3kWp/eTlv7SzlG/Xvny&#10;JwAAAP//AwBQSwMEFAAGAAgAAAAhAAPr6QXfAAAACwEAAA8AAABkcnMvZG93bnJldi54bWxMj81O&#10;wzAQhO9IvIO1SNyonbYpEOJUqIJLTxBygNsmNnGEf6LYTcPbs5zguDOfZmfK/eIsm/UUh+AlZCsB&#10;TPsuqMH3Epq355s7YDGhV2iD1xK+dYR9dXlRYqHC2b/quU49oxAfC5RgUhoLzmNntMO4CqP25H2G&#10;yWGic+q5mvBM4c7ytRA77nDw9MHgqA9Gd1/1yUn4WI4NHsXLsG27993ToRZmto2U11fL4wOwpJf0&#10;B8NvfaoOFXVqw8mryKyE7f0mI5SMjciBEZFntzSmJSXP18Crkv/fUP0AAAD//wMAUEsBAi0AFAAG&#10;AAgAAAAhALaDOJL+AAAA4QEAABMAAAAAAAAAAAAAAAAAAAAAAFtDb250ZW50X1R5cGVzXS54bWxQ&#10;SwECLQAUAAYACAAAACEAOP0h/9YAAACUAQAACwAAAAAAAAAAAAAAAAAvAQAAX3JlbHMvLnJlbHNQ&#10;SwECLQAUAAYACAAAACEAtnCa8iICAAAtBAAADgAAAAAAAAAAAAAAAAAuAgAAZHJzL2Uyb0RvYy54&#10;bWxQSwECLQAUAAYACAAAACEAA+vpBd8AAAALAQAADwAAAAAAAAAAAAAAAAB8BAAAZHJzL2Rvd25y&#10;ZXYueG1sUEsFBgAAAAAEAAQA8wAAAIgFAAAAAA==&#10;" filled="f" strokeweight=".72pt">
                <w10:wrap anchorx="page"/>
              </v:rect>
            </w:pict>
          </mc:Fallback>
        </mc:AlternateContent>
      </w:r>
      <w:r>
        <w:rPr>
          <w:noProof/>
          <w:lang w:bidi="ar-SA"/>
        </w:rPr>
        <mc:AlternateContent>
          <mc:Choice Requires="wps">
            <w:drawing>
              <wp:anchor distT="0" distB="0" distL="114300" distR="114300" simplePos="0" relativeHeight="248434688" behindDoc="1" locked="0" layoutInCell="1" allowOverlap="1" wp14:anchorId="5CC77565" wp14:editId="6AEF7B6E">
                <wp:simplePos x="0" y="0"/>
                <wp:positionH relativeFrom="page">
                  <wp:posOffset>5679440</wp:posOffset>
                </wp:positionH>
                <wp:positionV relativeFrom="paragraph">
                  <wp:posOffset>828675</wp:posOffset>
                </wp:positionV>
                <wp:extent cx="156845" cy="156845"/>
                <wp:effectExtent l="0" t="0" r="0" b="0"/>
                <wp:wrapNone/>
                <wp:docPr id="7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2C17" id="Rectangle 35" o:spid="_x0000_s1026" style="position:absolute;margin-left:447.2pt;margin-top:65.25pt;width:12.35pt;height:12.35pt;z-index:-2548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OJIQIAAC0EAAAOAAAAZHJzL2Uyb0RvYy54bWysU1GP0zAMfkfiP0R5Z93GdjeqdafTxiGk&#10;A04c/AAvTdeINA5Otu749Tjpbgx4Q/ShimP7s7/PzvLm2Flx0BQMukpORmMptFNYG7er5Ncvd68W&#10;UoQIrgaLTlfySQd5s3r5Ytn7Uk+xRVtrEgziQtn7SrYx+rIogmp1B2GEXjt2NkgdRDZpV9QEPaN3&#10;tpiOx1dFj1R7QqVD4NvN4JSrjN80WsVPTRN0FLaS3FvMf8r/bfoXqyWUOwLfGnVqA/6hiw6M46Jn&#10;qA1EEHsyf0F1RhEGbOJIYVdg0xilMwdmMxn/weaxBa8zFxYn+LNM4f/Bqo+HBxKmruT1VAoHHc/o&#10;M6sGbme1eD1PAvU+lBz36B8oUQz+HtW3IByuWw7Tt0TYtxpqbmuS4ovfEpIROFVs+w9YMzzsI2at&#10;jg11CZBVEMc8kqfzSPQxCsWXk/nVYjaXQrHrdE4VoHxO9hTiO42dSIdKEveeweFwH+IQ+hySajm8&#10;M9byPZTWib6SbyazWU4IaE2dnJkj7bZrS+IAaW/yl5kx+8uwhLyB0A5x2TVsVGcir7U1XSUX52wo&#10;k0pvXZ3LRzB2ODMb606yJaUGxbdYP7FqhMPO8hvjQ4v0Q4qe97WS4fseSEth3ztWPvFIC56N2fx6&#10;ygZderaXHnCKoSoZpRiO6zg8ir0ns2u50iSL4vCWp9WYrGSa5NDVqVneyTyL0/tJS39p56hfr3z1&#10;EwAA//8DAFBLAwQUAAYACAAAACEAdBB6Fd8AAAALAQAADwAAAGRycy9kb3ducmV2LnhtbEyPTU+E&#10;MBCG7yb+h2ZMvLktK2wWpGzMRi97UuSgt4FWIPaD0C6L/97xpMeZ98k7z5SH1Rq26DmM3klINgKY&#10;dp1Xo+slNG/Pd3tgIaJTaLzTEr51gEN1fVViofzFveqljj2jEhcKlDDEOBWch27QFsPGT9pR9uln&#10;i5HGuedqxguVW8O3Quy4xdHRhQEnfRx091WfrYSP9dTgSbyMadu9756OtRgW00h5e7M+PgCLeo1/&#10;MPzqkzpU5NT6s1OBGQn7PE0JpeBeZMCIyJM8AdbSJsu2wKuS//+h+gEAAP//AwBQSwECLQAUAAYA&#10;CAAAACEAtoM4kv4AAADhAQAAEwAAAAAAAAAAAAAAAAAAAAAAW0NvbnRlbnRfVHlwZXNdLnhtbFBL&#10;AQItABQABgAIAAAAIQA4/SH/1gAAAJQBAAALAAAAAAAAAAAAAAAAAC8BAABfcmVscy8ucmVsc1BL&#10;AQItABQABgAIAAAAIQBvfPOJIQIAAC0EAAAOAAAAAAAAAAAAAAAAAC4CAABkcnMvZTJvRG9jLnht&#10;bFBLAQItABQABgAIAAAAIQB0EHoV3wAAAAsBAAAPAAAAAAAAAAAAAAAAAHsEAABkcnMvZG93bnJl&#10;di54bWxQSwUGAAAAAAQABADzAAAAhwUAAAAA&#10;" filled="f" strokeweight=".72pt">
                <w10:wrap anchorx="page"/>
              </v:rect>
            </w:pict>
          </mc:Fallback>
        </mc:AlternateContent>
      </w:r>
      <w:r>
        <w:rPr>
          <w:noProof/>
          <w:lang w:bidi="ar-SA"/>
        </w:rPr>
        <mc:AlternateContent>
          <mc:Choice Requires="wps">
            <w:drawing>
              <wp:anchor distT="0" distB="0" distL="114300" distR="114300" simplePos="0" relativeHeight="248435712" behindDoc="1" locked="0" layoutInCell="1" allowOverlap="1" wp14:anchorId="005F1FB4" wp14:editId="5C4FEFDD">
                <wp:simplePos x="0" y="0"/>
                <wp:positionH relativeFrom="page">
                  <wp:posOffset>6147435</wp:posOffset>
                </wp:positionH>
                <wp:positionV relativeFrom="paragraph">
                  <wp:posOffset>828675</wp:posOffset>
                </wp:positionV>
                <wp:extent cx="156845" cy="156845"/>
                <wp:effectExtent l="0" t="0" r="0" b="0"/>
                <wp:wrapNone/>
                <wp:docPr id="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568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9A711" id="Rectangle 34" o:spid="_x0000_s1026" style="position:absolute;margin-left:484.05pt;margin-top:65.25pt;width:12.35pt;height:12.35pt;z-index:-2548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QWIQIAAC0EAAAOAAAAZHJzL2Uyb0RvYy54bWysU1GP0zAMfkfiP0R5Z93GdjeqdafTxiGk&#10;A04c/AAvTdeINA5Otu749Tjpbgx4Q/ShimP7s7/PzvLm2Flx0BQMukpORmMptFNYG7er5Ncvd68W&#10;UoQIrgaLTlfySQd5s3r5Ytn7Uk+xRVtrEgziQtn7SrYx+rIogmp1B2GEXjt2NkgdRDZpV9QEPaN3&#10;tpiOx1dFj1R7QqVD4NvN4JSrjN80WsVPTRN0FLaS3FvMf8r/bfoXqyWUOwLfGnVqA/6hiw6M46Jn&#10;qA1EEHsyf0F1RhEGbOJIYVdg0xilMwdmMxn/weaxBa8zFxYn+LNM4f/Bqo+HBxKmruQ1y+Og4xl9&#10;ZtXA7awWr2dJoN6HkuMe/QMlisHfo/oWhMN1y2H6lgj7VkPNbU1SfPFbQjICp4pt/wFrhod9xKzV&#10;saEuAbIK4phH8nQeiT5GofhyMr9azOZSKHadzqkClM/JnkJ8p7ET6VBJ4t4zOBzuQxxCn0NSLYd3&#10;xlq+h9I60VfyzWQ2ywkBramTM3Ok3XZtSRwg7U3+MjNmfxmWkDcQ2iEuu4aN6kzktbamq+TinA1l&#10;Uumtq3P5CMYOZ2Zj3Um2pNSg+BbrJ1aNcNhZfmN8aJF+SNHzvlYyfN8DaSnse8fKJx5pwbMxm19P&#10;2aBLz/bSA04xVCWjFMNxHYdHsfdkdi1XmmRRHN7ytBqTlUyTHLo6Ncs7mWdxej9p6S/tHPXrla9+&#10;AgAA//8DAFBLAwQUAAYACAAAACEACfNQ+98AAAALAQAADwAAAGRycy9kb3ducmV2LnhtbEyPQU+E&#10;MBCF7yb+h2ZMvLntopAFKRuz0cueFDnobaCVEmlLaJfFf+94co/z3pc375X71Y5s0XMYvJOw3Qhg&#10;2nVeDa6X0Ly/3O2AhYhO4eidlvCjA+yr66sSC+XP7k0vdewZhbhQoAQT41RwHjqjLYaNn7Qj78vP&#10;FiOdc8/VjGcKtyNPhMi4xcHRB4OTPhjdfdcnK+FzPTZ4FK/DQ9t9ZM+HWphlbKS8vVmfHoFFvcZ/&#10;GP7qU3WoqFPrT04FNkrIs92WUDLuRQqMiDxPaExLSpomwKuSX26ofgEAAP//AwBQSwECLQAUAAYA&#10;CAAAACEAtoM4kv4AAADhAQAAEwAAAAAAAAAAAAAAAAAAAAAAW0NvbnRlbnRfVHlwZXNdLnhtbFBL&#10;AQItABQABgAIAAAAIQA4/SH/1gAAAJQBAAALAAAAAAAAAAAAAAAAAC8BAABfcmVscy8ucmVsc1BL&#10;AQItABQABgAIAAAAIQDnhQQWIQIAAC0EAAAOAAAAAAAAAAAAAAAAAC4CAABkcnMvZTJvRG9jLnht&#10;bFBLAQItABQABgAIAAAAIQAJ81D73wAAAAsBAAAPAAAAAAAAAAAAAAAAAHsEAABkcnMvZG93bnJl&#10;di54bWxQSwUGAAAAAAQABADzAAAAhwUAAAAA&#10;" filled="f" strokeweight=".72pt">
                <w10:wrap anchorx="page"/>
              </v:rect>
            </w:pict>
          </mc:Fallback>
        </mc:AlternateContent>
      </w:r>
      <w:r w:rsidR="00A84428">
        <w:rPr>
          <w:b/>
          <w:sz w:val="40"/>
        </w:rPr>
        <w:t>COVID-19 Screening Tool</w:t>
      </w:r>
    </w:p>
    <w:p w14:paraId="379EF56D" w14:textId="77777777" w:rsidR="00501B26" w:rsidRDefault="00501B26">
      <w:pPr>
        <w:pStyle w:val="BodyText"/>
        <w:spacing w:before="3"/>
        <w:ind w:left="0"/>
        <w:rPr>
          <w:b/>
          <w:sz w:val="20"/>
        </w:rPr>
      </w:pPr>
    </w:p>
    <w:tbl>
      <w:tblPr>
        <w:tblW w:w="0" w:type="auto"/>
        <w:tblInd w:w="599" w:type="dxa"/>
        <w:tblLayout w:type="fixed"/>
        <w:tblCellMar>
          <w:left w:w="0" w:type="dxa"/>
          <w:right w:w="0" w:type="dxa"/>
        </w:tblCellMar>
        <w:tblLook w:val="01E0" w:firstRow="1" w:lastRow="1" w:firstColumn="1" w:lastColumn="1" w:noHBand="0" w:noVBand="0"/>
      </w:tblPr>
      <w:tblGrid>
        <w:gridCol w:w="2014"/>
        <w:gridCol w:w="2490"/>
        <w:gridCol w:w="2341"/>
        <w:gridCol w:w="2904"/>
      </w:tblGrid>
      <w:tr w:rsidR="00BC459D" w14:paraId="4AA6CA28" w14:textId="77777777" w:rsidTr="00BC459D">
        <w:trPr>
          <w:trHeight w:val="417"/>
        </w:trPr>
        <w:tc>
          <w:tcPr>
            <w:tcW w:w="2014" w:type="dxa"/>
          </w:tcPr>
          <w:p w14:paraId="683A3501" w14:textId="77777777" w:rsidR="00BC459D" w:rsidRDefault="00BC459D">
            <w:pPr>
              <w:pStyle w:val="TableParagraph"/>
              <w:spacing w:line="244" w:lineRule="exact"/>
              <w:ind w:left="200"/>
              <w:rPr>
                <w:rFonts w:ascii="Calibri"/>
                <w:sz w:val="24"/>
              </w:rPr>
            </w:pPr>
            <w:r>
              <w:rPr>
                <w:rFonts w:ascii="Calibri"/>
                <w:sz w:val="24"/>
              </w:rPr>
              <w:t>Name (Print)</w:t>
            </w:r>
          </w:p>
        </w:tc>
        <w:tc>
          <w:tcPr>
            <w:tcW w:w="2490" w:type="dxa"/>
            <w:tcBorders>
              <w:bottom w:val="single" w:sz="4" w:space="0" w:color="auto"/>
            </w:tcBorders>
          </w:tcPr>
          <w:p w14:paraId="62C83236" w14:textId="5F8B7409" w:rsidR="00BC459D" w:rsidRDefault="00BC459D">
            <w:pPr>
              <w:pStyle w:val="TableParagraph"/>
              <w:tabs>
                <w:tab w:val="left" w:pos="2873"/>
              </w:tabs>
              <w:spacing w:line="244" w:lineRule="exact"/>
              <w:ind w:left="454"/>
              <w:rPr>
                <w:rFonts w:ascii="Calibri"/>
                <w:sz w:val="24"/>
              </w:rPr>
            </w:pPr>
          </w:p>
        </w:tc>
        <w:tc>
          <w:tcPr>
            <w:tcW w:w="2341" w:type="dxa"/>
          </w:tcPr>
          <w:p w14:paraId="1C106279" w14:textId="3C33B427" w:rsidR="00BC459D" w:rsidRDefault="00BC459D">
            <w:pPr>
              <w:pStyle w:val="TableParagraph"/>
              <w:tabs>
                <w:tab w:val="left" w:pos="2873"/>
              </w:tabs>
              <w:spacing w:line="244" w:lineRule="exact"/>
              <w:ind w:left="454"/>
              <w:rPr>
                <w:rFonts w:ascii="Calibri"/>
                <w:sz w:val="24"/>
              </w:rPr>
            </w:pPr>
            <w:r>
              <w:rPr>
                <w:rFonts w:ascii="Calibri"/>
                <w:sz w:val="24"/>
              </w:rPr>
              <w:t xml:space="preserve">    Department</w:t>
            </w:r>
          </w:p>
        </w:tc>
        <w:tc>
          <w:tcPr>
            <w:tcW w:w="2904" w:type="dxa"/>
            <w:tcBorders>
              <w:bottom w:val="single" w:sz="4" w:space="0" w:color="auto"/>
            </w:tcBorders>
          </w:tcPr>
          <w:p w14:paraId="3B9E8024" w14:textId="03EF65E0" w:rsidR="00BC459D" w:rsidRDefault="00BC459D">
            <w:pPr>
              <w:pStyle w:val="TableParagraph"/>
              <w:tabs>
                <w:tab w:val="left" w:pos="2421"/>
              </w:tabs>
              <w:spacing w:line="244" w:lineRule="exact"/>
              <w:ind w:left="0" w:right="-1052"/>
              <w:jc w:val="right"/>
              <w:rPr>
                <w:rFonts w:ascii="Calibri"/>
                <w:sz w:val="24"/>
              </w:rPr>
            </w:pPr>
          </w:p>
        </w:tc>
      </w:tr>
      <w:tr w:rsidR="00501B26" w14:paraId="36DAE66C" w14:textId="77777777" w:rsidTr="00BC459D">
        <w:trPr>
          <w:trHeight w:val="590"/>
        </w:trPr>
        <w:tc>
          <w:tcPr>
            <w:tcW w:w="2014" w:type="dxa"/>
          </w:tcPr>
          <w:p w14:paraId="7BA63BA4" w14:textId="77777777" w:rsidR="00501B26" w:rsidRDefault="00A84428">
            <w:pPr>
              <w:pStyle w:val="TableParagraph"/>
              <w:spacing w:before="129"/>
              <w:ind w:left="200"/>
              <w:rPr>
                <w:rFonts w:ascii="Calibri"/>
                <w:sz w:val="24"/>
              </w:rPr>
            </w:pPr>
            <w:r>
              <w:rPr>
                <w:rFonts w:ascii="Calibri"/>
                <w:sz w:val="24"/>
              </w:rPr>
              <w:t>In-Person</w:t>
            </w:r>
          </w:p>
        </w:tc>
        <w:tc>
          <w:tcPr>
            <w:tcW w:w="2490" w:type="dxa"/>
            <w:tcBorders>
              <w:top w:val="single" w:sz="4" w:space="0" w:color="auto"/>
            </w:tcBorders>
          </w:tcPr>
          <w:p w14:paraId="334AFDFC" w14:textId="77777777" w:rsidR="00501B26" w:rsidRDefault="00A84428">
            <w:pPr>
              <w:pStyle w:val="TableParagraph"/>
              <w:tabs>
                <w:tab w:val="left" w:pos="1349"/>
              </w:tabs>
              <w:spacing w:before="129"/>
              <w:ind w:left="562"/>
              <w:rPr>
                <w:rFonts w:ascii="Calibri"/>
                <w:sz w:val="24"/>
              </w:rPr>
            </w:pPr>
            <w:r>
              <w:rPr>
                <w:rFonts w:ascii="Calibri"/>
                <w:sz w:val="24"/>
              </w:rPr>
              <w:t>Yes</w:t>
            </w:r>
            <w:r>
              <w:rPr>
                <w:rFonts w:ascii="Calibri"/>
                <w:sz w:val="24"/>
              </w:rPr>
              <w:tab/>
              <w:t>No</w:t>
            </w:r>
          </w:p>
        </w:tc>
        <w:tc>
          <w:tcPr>
            <w:tcW w:w="2341" w:type="dxa"/>
          </w:tcPr>
          <w:p w14:paraId="5EFE8CAE" w14:textId="77777777" w:rsidR="00501B26" w:rsidRDefault="00A84428">
            <w:pPr>
              <w:pStyle w:val="TableParagraph"/>
              <w:spacing w:before="129"/>
              <w:ind w:left="649"/>
              <w:rPr>
                <w:rFonts w:ascii="Calibri"/>
                <w:sz w:val="24"/>
              </w:rPr>
            </w:pPr>
            <w:r>
              <w:rPr>
                <w:rFonts w:ascii="Calibri"/>
                <w:sz w:val="24"/>
              </w:rPr>
              <w:t>Telephone call</w:t>
            </w:r>
          </w:p>
        </w:tc>
        <w:tc>
          <w:tcPr>
            <w:tcW w:w="2904" w:type="dxa"/>
            <w:tcBorders>
              <w:top w:val="single" w:sz="4" w:space="0" w:color="auto"/>
            </w:tcBorders>
          </w:tcPr>
          <w:p w14:paraId="6667CAC5" w14:textId="77777777" w:rsidR="00501B26" w:rsidRDefault="00A84428">
            <w:pPr>
              <w:pStyle w:val="TableParagraph"/>
              <w:tabs>
                <w:tab w:val="left" w:pos="1269"/>
              </w:tabs>
              <w:spacing w:before="129"/>
              <w:ind w:left="482"/>
              <w:rPr>
                <w:rFonts w:ascii="Calibri"/>
                <w:sz w:val="24"/>
              </w:rPr>
            </w:pPr>
            <w:r>
              <w:rPr>
                <w:rFonts w:ascii="Calibri"/>
                <w:sz w:val="24"/>
              </w:rPr>
              <w:t>Yes</w:t>
            </w:r>
            <w:r>
              <w:rPr>
                <w:rFonts w:ascii="Calibri"/>
                <w:sz w:val="24"/>
              </w:rPr>
              <w:tab/>
              <w:t>No</w:t>
            </w:r>
          </w:p>
        </w:tc>
      </w:tr>
      <w:tr w:rsidR="00BC459D" w14:paraId="40D409AE" w14:textId="77777777" w:rsidTr="00BC459D">
        <w:trPr>
          <w:trHeight w:val="590"/>
        </w:trPr>
        <w:tc>
          <w:tcPr>
            <w:tcW w:w="2014" w:type="dxa"/>
          </w:tcPr>
          <w:p w14:paraId="1D0CD702" w14:textId="21843713" w:rsidR="00BC459D" w:rsidRDefault="00BC459D">
            <w:pPr>
              <w:pStyle w:val="TableParagraph"/>
              <w:spacing w:before="129"/>
              <w:ind w:left="200"/>
              <w:rPr>
                <w:rFonts w:ascii="Calibri"/>
                <w:sz w:val="24"/>
              </w:rPr>
            </w:pPr>
            <w:r>
              <w:rPr>
                <w:rFonts w:ascii="Calibri"/>
                <w:sz w:val="24"/>
              </w:rPr>
              <w:t>Date</w:t>
            </w:r>
          </w:p>
        </w:tc>
        <w:tc>
          <w:tcPr>
            <w:tcW w:w="2490" w:type="dxa"/>
            <w:tcBorders>
              <w:bottom w:val="single" w:sz="4" w:space="0" w:color="auto"/>
            </w:tcBorders>
          </w:tcPr>
          <w:p w14:paraId="10A11789" w14:textId="77777777" w:rsidR="00BC459D" w:rsidRDefault="00BC459D">
            <w:pPr>
              <w:pStyle w:val="TableParagraph"/>
              <w:tabs>
                <w:tab w:val="left" w:pos="1349"/>
              </w:tabs>
              <w:spacing w:before="129"/>
              <w:ind w:left="562"/>
              <w:rPr>
                <w:rFonts w:ascii="Calibri"/>
                <w:sz w:val="24"/>
              </w:rPr>
            </w:pPr>
          </w:p>
        </w:tc>
        <w:tc>
          <w:tcPr>
            <w:tcW w:w="2341" w:type="dxa"/>
          </w:tcPr>
          <w:p w14:paraId="0F1091E7" w14:textId="684185BA" w:rsidR="00BC459D" w:rsidRDefault="00BC459D">
            <w:pPr>
              <w:pStyle w:val="TableParagraph"/>
              <w:spacing w:before="129"/>
              <w:ind w:left="649"/>
              <w:rPr>
                <w:rFonts w:ascii="Calibri"/>
                <w:sz w:val="24"/>
              </w:rPr>
            </w:pPr>
            <w:r>
              <w:rPr>
                <w:rFonts w:ascii="Calibri"/>
                <w:sz w:val="24"/>
              </w:rPr>
              <w:t>Time</w:t>
            </w:r>
          </w:p>
        </w:tc>
        <w:tc>
          <w:tcPr>
            <w:tcW w:w="2904" w:type="dxa"/>
            <w:tcBorders>
              <w:bottom w:val="single" w:sz="4" w:space="0" w:color="auto"/>
            </w:tcBorders>
          </w:tcPr>
          <w:p w14:paraId="09BA0810" w14:textId="77777777" w:rsidR="00BC459D" w:rsidRDefault="00BC459D">
            <w:pPr>
              <w:pStyle w:val="TableParagraph"/>
              <w:tabs>
                <w:tab w:val="left" w:pos="1269"/>
              </w:tabs>
              <w:spacing w:before="129"/>
              <w:ind w:left="482"/>
              <w:rPr>
                <w:rFonts w:ascii="Calibri"/>
                <w:sz w:val="24"/>
              </w:rPr>
            </w:pPr>
          </w:p>
        </w:tc>
      </w:tr>
    </w:tbl>
    <w:p w14:paraId="216A1794" w14:textId="77777777" w:rsidR="00501B26" w:rsidRDefault="00501B26">
      <w:pPr>
        <w:pStyle w:val="BodyText"/>
        <w:spacing w:before="3"/>
        <w:ind w:left="0"/>
        <w:rPr>
          <w:b/>
          <w:sz w:val="40"/>
        </w:rPr>
      </w:pPr>
    </w:p>
    <w:p w14:paraId="7E173CD6" w14:textId="77777777" w:rsidR="00501B26" w:rsidRDefault="005D3137" w:rsidP="00D62919">
      <w:pPr>
        <w:pStyle w:val="Heading6"/>
      </w:pPr>
      <w:r>
        <w:rPr>
          <w:noProof/>
          <w:lang w:bidi="ar-SA"/>
        </w:rPr>
        <mc:AlternateContent>
          <mc:Choice Requires="wpg">
            <w:drawing>
              <wp:anchor distT="0" distB="0" distL="114300" distR="114300" simplePos="0" relativeHeight="248436736" behindDoc="1" locked="0" layoutInCell="1" allowOverlap="1" wp14:anchorId="01B1E953" wp14:editId="2150D691">
                <wp:simplePos x="0" y="0"/>
                <wp:positionH relativeFrom="page">
                  <wp:posOffset>5788025</wp:posOffset>
                </wp:positionH>
                <wp:positionV relativeFrom="paragraph">
                  <wp:posOffset>849630</wp:posOffset>
                </wp:positionV>
                <wp:extent cx="151130" cy="862965"/>
                <wp:effectExtent l="0" t="0" r="0" b="0"/>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862965"/>
                          <a:chOff x="9115" y="1338"/>
                          <a:chExt cx="238" cy="1359"/>
                        </a:xfrm>
                      </wpg:grpSpPr>
                      <wps:wsp>
                        <wps:cNvPr id="60" name="Rectangle 33"/>
                        <wps:cNvSpPr>
                          <a:spLocks noChangeArrowheads="1"/>
                        </wps:cNvSpPr>
                        <wps:spPr bwMode="auto">
                          <a:xfrm>
                            <a:off x="9122" y="1345"/>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32"/>
                        <wps:cNvSpPr>
                          <a:spLocks noChangeArrowheads="1"/>
                        </wps:cNvSpPr>
                        <wps:spPr bwMode="auto">
                          <a:xfrm>
                            <a:off x="9122" y="1625"/>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31"/>
                        <wps:cNvSpPr>
                          <a:spLocks noChangeArrowheads="1"/>
                        </wps:cNvSpPr>
                        <wps:spPr bwMode="auto">
                          <a:xfrm>
                            <a:off x="9122" y="1906"/>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30"/>
                        <wps:cNvSpPr>
                          <a:spLocks noChangeArrowheads="1"/>
                        </wps:cNvSpPr>
                        <wps:spPr bwMode="auto">
                          <a:xfrm>
                            <a:off x="9122" y="218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29"/>
                        <wps:cNvSpPr>
                          <a:spLocks noChangeArrowheads="1"/>
                        </wps:cNvSpPr>
                        <wps:spPr bwMode="auto">
                          <a:xfrm>
                            <a:off x="9122" y="2465"/>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2C388" id="Group 28" o:spid="_x0000_s1026" style="position:absolute;margin-left:455.75pt;margin-top:66.9pt;width:11.9pt;height:67.95pt;z-index:-254879744;mso-position-horizontal-relative:page" coordorigin="9115,1338" coordsize="238,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DkAwMAAP0PAAAOAAAAZHJzL2Uyb0RvYy54bWzsV21v0zAQ/o7Ef7D8naVJ29BGS6dpb0Ia&#10;MDH4Aa7jJBaJHWy36fj1nM9p121ISENUfGg/RHbufL57nidX+/Rs0zZkLYyVWuU0PhlRIhTXhVRV&#10;Tr99vX43o8Q6pgrWaCVy+iAsPVu8fXPad5lIdK2bQhgCQZTN+i6ntXNdFkWW16Jl9kR3QoGx1KZl&#10;DqamigrDeojeNlEyGqVRr03RGc2FtfD2MhjpAuOXpeDuc1la4UiTU8jN4dPgc+mf0eKUZZVhXS35&#10;kAZ7RRYtkwo23YW6ZI6RlZEvQrWSG2116U64biNdlpILrAGqiUfPqrkxetVhLVXWV90OJoD2GU6v&#10;Dss/re8MkUVOp8CUYi1whNuSZObB6bsqA58b0913dyZUCMNbzb9bMEfP7X5eBWey7D/qAuKxldMI&#10;zqY0rQ8BZZMNcvCw40BsHOHwMp7G8RiY4mCapck8nQaOeA1E+lXzOJ5SAtZ4PMYUWcbrq2F1Aq9w&#10;aTyezv3CiGVhV8x0yMyXBXKzj4jav0P0vmadQKKsR2tANIUyAqJfQIdMVY0g43FAFf22kNqAJ1H6&#10;ogY3cW6M7mvBCkgrxip8vhA4LPATC2z8EeB5nCQDVJMBxi3MSTIJQPnBPk4s64x1N0K3xA9yaiB3&#10;ZI+tb60LrlsXT6bS17Jp4D3LGkV6T9BkggusbmThjd5mTbW8aAxZM/8l4m/Y94mbj3zJbB380OTd&#10;WNZKB42ikS3IYreaZR6lK1Wgi2OyCWNgvVGozoBUIHypiwdAzejQBaBrwaDW5iclPXSAnNofK2YE&#10;Jc0HBcj7OnzLwMlk+j6Bidm3LPctTHEIlVNHSRheuNBmVp2RVQ07xQiK0ufwOZQSkfRMhqyGZEGT&#10;hxInKOOFOBOP9ROtAXH/XJxpchTnIIOjOPG/KIXm9EKc2AkPLs75KA0N6Ng5j+IM4kx/I048SR5a&#10;nEk8e38U5/Fvff/MuTvFP545EzwJH1yck+3R/dg5///OidcjuGPijWm4D/tL7P4cz6iPt/bFLwAA&#10;AP//AwBQSwMEFAAGAAgAAAAhAG9RaNLhAAAACwEAAA8AAABkcnMvZG93bnJldi54bWxMj1FLwzAU&#10;hd8F/0O4gm8uzUKnrU3HGOrTENwE8S1r7tqyJilN1nb/3uuTPl7Ox7nfKdaz7diIQ2i9UyAWCTB0&#10;lTetqxV8Hl4fnoCFqJ3RnXeo4IoB1uXtTaFz4yf3geM+1oxKXMi1gibGPuc8VA1aHRa+R0fZyQ9W&#10;RzqHmptBT1RuO75MkhW3unX0odE9bhuszvuLVfA26Wkjxcu4O5+21+9D+v61E6jU/d28eQYWcY5/&#10;MPzqkzqU5HT0F2cC6xRkQqSEUiAlbSAik6kEdlSwXGWPwMuC/99Q/gAAAP//AwBQSwECLQAUAAYA&#10;CAAAACEAtoM4kv4AAADhAQAAEwAAAAAAAAAAAAAAAAAAAAAAW0NvbnRlbnRfVHlwZXNdLnhtbFBL&#10;AQItABQABgAIAAAAIQA4/SH/1gAAAJQBAAALAAAAAAAAAAAAAAAAAC8BAABfcmVscy8ucmVsc1BL&#10;AQItABQABgAIAAAAIQBYI3DkAwMAAP0PAAAOAAAAAAAAAAAAAAAAAC4CAABkcnMvZTJvRG9jLnht&#10;bFBLAQItABQABgAIAAAAIQBvUWjS4QAAAAsBAAAPAAAAAAAAAAAAAAAAAF0FAABkcnMvZG93bnJl&#10;di54bWxQSwUGAAAAAAQABADzAAAAawYAAAAA&#10;">
                <v:rect id="Rectangle 33" o:spid="_x0000_s1027" style="position:absolute;left:9122;top:1345;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v:rect id="Rectangle 32" o:spid="_x0000_s1028" style="position:absolute;left:9122;top:1625;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v:rect id="Rectangle 31" o:spid="_x0000_s1029" style="position:absolute;left:9122;top:1906;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v:rect id="Rectangle 30" o:spid="_x0000_s1030" style="position:absolute;left:9122;top:218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v:rect id="Rectangle 29" o:spid="_x0000_s1031" style="position:absolute;left:9122;top:2465;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wrap anchorx="page"/>
              </v:group>
            </w:pict>
          </mc:Fallback>
        </mc:AlternateContent>
      </w:r>
      <w:r>
        <w:rPr>
          <w:noProof/>
          <w:lang w:bidi="ar-SA"/>
        </w:rPr>
        <mc:AlternateContent>
          <mc:Choice Requires="wpg">
            <w:drawing>
              <wp:anchor distT="0" distB="0" distL="114300" distR="114300" simplePos="0" relativeHeight="248437760" behindDoc="1" locked="0" layoutInCell="1" allowOverlap="1" wp14:anchorId="3544421C" wp14:editId="16A8F6F4">
                <wp:simplePos x="0" y="0"/>
                <wp:positionH relativeFrom="page">
                  <wp:posOffset>6418580</wp:posOffset>
                </wp:positionH>
                <wp:positionV relativeFrom="paragraph">
                  <wp:posOffset>849630</wp:posOffset>
                </wp:positionV>
                <wp:extent cx="151130" cy="862965"/>
                <wp:effectExtent l="0" t="0" r="0" b="0"/>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862965"/>
                          <a:chOff x="10108" y="1338"/>
                          <a:chExt cx="238" cy="1359"/>
                        </a:xfrm>
                      </wpg:grpSpPr>
                      <wps:wsp>
                        <wps:cNvPr id="48" name="Rectangle 27"/>
                        <wps:cNvSpPr>
                          <a:spLocks noChangeArrowheads="1"/>
                        </wps:cNvSpPr>
                        <wps:spPr bwMode="auto">
                          <a:xfrm>
                            <a:off x="10115" y="1345"/>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26"/>
                        <wps:cNvSpPr>
                          <a:spLocks noChangeArrowheads="1"/>
                        </wps:cNvSpPr>
                        <wps:spPr bwMode="auto">
                          <a:xfrm>
                            <a:off x="10115" y="1625"/>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25"/>
                        <wps:cNvSpPr>
                          <a:spLocks noChangeArrowheads="1"/>
                        </wps:cNvSpPr>
                        <wps:spPr bwMode="auto">
                          <a:xfrm>
                            <a:off x="10115" y="1906"/>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24"/>
                        <wps:cNvSpPr>
                          <a:spLocks noChangeArrowheads="1"/>
                        </wps:cNvSpPr>
                        <wps:spPr bwMode="auto">
                          <a:xfrm>
                            <a:off x="10115" y="218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23"/>
                        <wps:cNvSpPr>
                          <a:spLocks noChangeArrowheads="1"/>
                        </wps:cNvSpPr>
                        <wps:spPr bwMode="auto">
                          <a:xfrm>
                            <a:off x="10115" y="2465"/>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8F8E0" id="Group 22" o:spid="_x0000_s1026" style="position:absolute;margin-left:505.4pt;margin-top:66.9pt;width:11.9pt;height:67.95pt;z-index:-254878720;mso-position-horizontal-relative:page" coordorigin="10108,1338" coordsize="238,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uaAwMAAAMQAAAOAAAAZHJzL2Uyb0RvYy54bWzsV19v2yAQf5+074B4Xx07cZpYdaqq/zSp&#10;26p1+wDExjYaBg9InO7T7zicNG0nTeq0bg/xgwXccdz97scBJ6ebVpI1N1ZoldP4aEQJV4Uuhapz&#10;+vXL1bsZJdYxVTKpFc/pPbf0dPH2zUnfZTzRjZYlNwSMKJv1XU4b57osimzR8JbZI91xBcJKm5Y5&#10;6Jo6Kg3rwXoro2Q0mka9NmVndMGthdGLIKQLtF9VvHCfqspyR2ROwTeHf4P/pf9HixOW1YZ1jSgG&#10;N9gLvGiZULDoztQFc4ysjHhmqhWF0VZX7qjQbaSrShQcY4Bo4tGTaK6NXnUYS531dbeDCaB9gtOL&#10;zRYf17eGiDKnkyklirWQI1yWJIkHp+/qDHSuTXfX3ZoQITRvdPHNgjh6Kvf9OiiTZf9Bl2CPrZxG&#10;cDaVab0JCJtsMAf3uxzwjSMFDMZpHI8hUwWIZtNkPk1DjooGEulnxYATkArE8Xg82wovh+kJDOHc&#10;eJzOvTBiWVgWXR1c83EB3+wDpPbPIL1rWMcxU9bDtYUUfAmQfgYiMlVLTpLjACvqbTG1AVCi9HkD&#10;avzMGN03nJXgVoxReH/BcJjgOxbS8VuEAas4HbCaDEBugU6SSUDKN/aBYllnrLvmuiW+kVMDzmP+&#10;2PrGuqC6VfHpVPpKSAnjLJOK9Dmdx5MJTrBaitILvcyaenkuDVkzvxfxG9Z9pOYtXzDbBD0UeTWW&#10;tcJBqZCiBWLsZrPMw3SpSlRxTMjQhrRLhfwMUIWML3V5D7AZHeoA1C1oNNr8oKSHGpBT+33FDKdE&#10;vlcAvY/DFw3sTNLjBDpmX7LclzBVgKmcOkpC89yFQrPqjKgbWClGUJQ+gw1RCUTSpzJ4NTgLpHwl&#10;dqYQzTN2Tj3Wj8gGifv77JwmB3YOPDiwE4+jNPkFO5Ekr8/O+Qi3BcsOtfPAzsBOODuf1U48Rl+d&#10;nUk8wyvFgZ2Hk324d6a7q/zevXP8T072ZLK9wB9q5/9fO/GNBC9NfDYNr2L/lN3v4z314e2++AkA&#10;AP//AwBQSwMEFAAGAAgAAAAhALv0Ig3iAAAADQEAAA8AAABkcnMvZG93bnJldi54bWxMj0FLw0AQ&#10;he+C/2EZwZvdTaOxxmxKKeqpCLaC9LZNpklodjZkt0n6752e9PYe83jzvWw52VYM2PvGkYZopkAg&#10;Fa5sqNLwvXt/WIDwwVBpWkeo4YIelvntTWbS0o30hcM2VIJLyKdGQx1Cl0rpixqt8TPXIfHt6Hpr&#10;Atu+kmVvRi63rZwrlUhrGuIPtelwXWNx2p6tho/RjKs4ehs2p+P6st89ff5sItT6/m5avYIIOIW/&#10;MFzxGR1yZjq4M5VetOxVpJg9sIpjFteIih8TEAcN8+TlGWSeyf8r8l8AAAD//wMAUEsBAi0AFAAG&#10;AAgAAAAhALaDOJL+AAAA4QEAABMAAAAAAAAAAAAAAAAAAAAAAFtDb250ZW50X1R5cGVzXS54bWxQ&#10;SwECLQAUAAYACAAAACEAOP0h/9YAAACUAQAACwAAAAAAAAAAAAAAAAAvAQAAX3JlbHMvLnJlbHNQ&#10;SwECLQAUAAYACAAAACEAp87rmgMDAAADEAAADgAAAAAAAAAAAAAAAAAuAgAAZHJzL2Uyb0RvYy54&#10;bWxQSwECLQAUAAYACAAAACEAu/QiDeIAAAANAQAADwAAAAAAAAAAAAAAAABdBQAAZHJzL2Rvd25y&#10;ZXYueG1sUEsFBgAAAAAEAAQA8wAAAGwGAAAAAA==&#10;">
                <v:rect id="Rectangle 27" o:spid="_x0000_s1027" style="position:absolute;left:10115;top:1345;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v:rect id="Rectangle 26" o:spid="_x0000_s1028" style="position:absolute;left:10115;top:1625;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v:rect id="Rectangle 25" o:spid="_x0000_s1029" style="position:absolute;left:10115;top:1906;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v:rect id="Rectangle 24" o:spid="_x0000_s1030" style="position:absolute;left:10115;top:218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v:rect id="Rectangle 23" o:spid="_x0000_s1031" style="position:absolute;left:10115;top:2465;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wrap anchorx="page"/>
              </v:group>
            </w:pict>
          </mc:Fallback>
        </mc:AlternateContent>
      </w:r>
      <w:r>
        <w:rPr>
          <w:noProof/>
          <w:lang w:bidi="ar-SA"/>
        </w:rPr>
        <mc:AlternateContent>
          <mc:Choice Requires="wps">
            <w:drawing>
              <wp:anchor distT="0" distB="0" distL="114300" distR="114300" simplePos="0" relativeHeight="248438784" behindDoc="1" locked="0" layoutInCell="1" allowOverlap="1" wp14:anchorId="6B16ACC1" wp14:editId="5FEE5834">
                <wp:simplePos x="0" y="0"/>
                <wp:positionH relativeFrom="page">
                  <wp:posOffset>5792470</wp:posOffset>
                </wp:positionH>
                <wp:positionV relativeFrom="paragraph">
                  <wp:posOffset>1915160</wp:posOffset>
                </wp:positionV>
                <wp:extent cx="141605" cy="141605"/>
                <wp:effectExtent l="0" t="0" r="0" b="0"/>
                <wp:wrapNone/>
                <wp:docPr id="4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D2D65" id="Rectangle 21" o:spid="_x0000_s1026" style="position:absolute;margin-left:456.1pt;margin-top:150.8pt;width:11.15pt;height:11.15pt;z-index:-2548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9iHgIAAC0EAAAOAAAAZHJzL2Uyb0RvYy54bWysU1GP0zAMfkfiP0R5Z12n3XFU151OG4eQ&#10;Djhx8AO8NF0j0jg42brx63HSbQx4Q/Qhsmvn8+fPzu3dvrdipykYdLUsJ1MptFPYGLep5dcvD69u&#10;pAgRXAMWna7lQQd5t3j54nbwlZ5hh7bRJBjEhWrwtexi9FVRBNXpHsIEvXYcbJF6iOzSpmgIBkbv&#10;bTGbTq+LAanxhEqHwH9XY1AuMn7bahU/tW3QUdhaMreYT8rnOp3F4haqDYHvjDrSgH9g0YNxXPQM&#10;tYIIYkvmL6jeKMKAbZwo7AtsW6N07oG7Kad/dPPcgde5FxYn+LNM4f/Bqo+7JxKmqeV8LoWDnmf0&#10;mVUDt7FazMok0OBDxXnP/olSi8E/ovoWhMNlx2n6ngiHTkPDtHJ+8duF5AS+KtbDB2wYHrYRs1b7&#10;lvoEyCqIfR7J4TwSvY9C8c9yXl5Pr6RQHDrazKiA6nTZU4jvNPYiGbUk5p7BYfcY4ph6Skm1HD4Y&#10;a/PUrRNDLd+U3HhuC61pUjA7tFkvLYkdpL3JX1KC64bLtIS8gtCNeTk0blRvIq+1NX0tb863oUoq&#10;vXVNLh/B2NFmVOsY/KTUqPgamwOrRjjuLL8xNjqkH1IMvK+1DN+3QFoK+96x8qmPtODZmV+9nrFD&#10;l5H1ZQScYqhaRilGcxnHR7H1ZDYdVyqzKA7veVqtyUomfiOrI1neyazJ8f2kpb/0c9avV774CQAA&#10;//8DAFBLAwQUAAYACAAAACEAVsQ11+AAAAALAQAADwAAAGRycy9kb3ducmV2LnhtbEyPPU/DMBCG&#10;dyT+g3VIbNROUiKSxqlQBUsnCBlgc2I3jvBHFLtp+PccEx3v7tF7z1vtV2vIouYwesch2TAgyvVe&#10;jm7g0H68PjwBCVE4KYx3isOPCrCvb28qUUp/ce9qaeJAMMSFUnDQMU4lpaHXyoqw8ZNyeDv52YqI&#10;4zxQOYsLhltDU8ZyasXo8IMWkzpo1X83Z8vhaz224sjexm3Xf+Yvh4bpxbSc39+tzzsgUa3xH4Y/&#10;fVSHGp06f3YyEMOhSNIUUQ4ZS3IgSBTZ9hFIh5s0K4DWFb3uUP8CAAD//wMAUEsBAi0AFAAGAAgA&#10;AAAhALaDOJL+AAAA4QEAABMAAAAAAAAAAAAAAAAAAAAAAFtDb250ZW50X1R5cGVzXS54bWxQSwEC&#10;LQAUAAYACAAAACEAOP0h/9YAAACUAQAACwAAAAAAAAAAAAAAAAAvAQAAX3JlbHMvLnJlbHNQSwEC&#10;LQAUAAYACAAAACEAdUAfYh4CAAAtBAAADgAAAAAAAAAAAAAAAAAuAgAAZHJzL2Uyb0RvYy54bWxQ&#10;SwECLQAUAAYACAAAACEAVsQ11+AAAAALAQAADwAAAAAAAAAAAAAAAAB4BAAAZHJzL2Rvd25yZXYu&#10;eG1sUEsFBgAAAAAEAAQA8wAAAIUFAAAAAA==&#10;" filled="f" strokeweight=".72pt">
                <w10:wrap anchorx="page"/>
              </v:rect>
            </w:pict>
          </mc:Fallback>
        </mc:AlternateContent>
      </w:r>
      <w:r>
        <w:rPr>
          <w:noProof/>
          <w:lang w:bidi="ar-SA"/>
        </w:rPr>
        <mc:AlternateContent>
          <mc:Choice Requires="wps">
            <w:drawing>
              <wp:anchor distT="0" distB="0" distL="114300" distR="114300" simplePos="0" relativeHeight="248439808" behindDoc="1" locked="0" layoutInCell="1" allowOverlap="1" wp14:anchorId="55BAB8E7" wp14:editId="775452FA">
                <wp:simplePos x="0" y="0"/>
                <wp:positionH relativeFrom="page">
                  <wp:posOffset>6423660</wp:posOffset>
                </wp:positionH>
                <wp:positionV relativeFrom="paragraph">
                  <wp:posOffset>1915160</wp:posOffset>
                </wp:positionV>
                <wp:extent cx="141605" cy="141605"/>
                <wp:effectExtent l="0" t="0" r="0" b="0"/>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AE555" id="Rectangle 20" o:spid="_x0000_s1026" style="position:absolute;margin-left:505.8pt;margin-top:150.8pt;width:11.15pt;height:11.15pt;z-index:-2548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hsIAIAAC0EAAAOAAAAZHJzL2Uyb0RvYy54bWysU8Fu2zAMvQ/YPwi6L46DtOuMOkWRrMOA&#10;bi3W7QMYWY6FyaJGKXGyrx8lp2m23Yb5IFAm+cj3SF3f7HsrdpqCQVfLcjKVQjuFjXGbWn77evfm&#10;SooQwTVg0elaHnSQN4vXr64HX+kZdmgbTYJBXKgGX8suRl8VRVCd7iFM0GvHzhaph8hX2hQNwcDo&#10;vS1m0+llMSA1nlDpEPjvanTKRcZvW63iQ9sGHYWtJfcW80n5XKezWFxDtSHwnVHHNuAfuujBOC56&#10;glpBBLEl8xdUbxRhwDZOFPYFtq1ROnNgNuX0DzZPHXidubA4wZ9kCv8PVn3ePZIwTS3nMykc9Dyj&#10;L6wauI3VYpYFGnyoOO7JP1KiGPw9qu9BOFx2HKZviXDoNDTcVpkELX5LSJfAqWI9fMKG4WEbMWu1&#10;b6lPgKyC2OeRHE4j0fsoFP8s5+Xl9EIKxa6jnSpA9ZzsKcQPGnuRjFoS957BYXcf4hj6HJJqObwz&#10;1uapWyeGWr4r5/OcENCaJjkzR9qsl5bEDtLe5C8zY/bnYQl5BaEb47Jr3KjeRF5ra/paXp2yoUoq&#10;vXdNLh/B2NFmNtYdZUtKpeUN1RqbA6tGOO4svzE2OqSfUgy8r7UMP7ZAWgr70bHyiUda8HyZX7zl&#10;0Qk696zPPeAUQ9UySjGayzg+iq0ns+m4UplFcXjL02pNVvKlq2OzvJN5Fsf3k5b+/J6jXl754hcA&#10;AAD//wMAUEsDBBQABgAIAAAAIQBjpaRg3gAAAA0BAAAPAAAAZHJzL2Rvd25yZXYueG1sTI8xT8Mw&#10;EIV3JP6DdUhs1E6DIkjjVKiCpROkGWBz4mscEdtR7Kbh33OZYHvv7undd8V+sQObcQq9dxKSjQCG&#10;rvW6d52E+vT28AQsROW0GrxDCT8YYF/e3hQq1/7qPnCuYseoxIVcSTAxjjnnoTVoVdj4ER3tzn6y&#10;KpKdOq4ndaVyO/CtEBm3qnd0wagRDwbb7+piJXwtx1odxXv/2LSf2euhEmYeainv75aXHbCIS/wL&#10;w4pP6FASU+MvTgc2kBdJklFWQipWsUZEmj4Da2i0JcHLgv//ovwFAAD//wMAUEsBAi0AFAAGAAgA&#10;AAAhALaDOJL+AAAA4QEAABMAAAAAAAAAAAAAAAAAAAAAAFtDb250ZW50X1R5cGVzXS54bWxQSwEC&#10;LQAUAAYACAAAACEAOP0h/9YAAACUAQAACwAAAAAAAAAAAAAAAAAvAQAAX3JlbHMvLnJlbHNQSwEC&#10;LQAUAAYACAAAACEAtO2obCACAAAtBAAADgAAAAAAAAAAAAAAAAAuAgAAZHJzL2Uyb0RvYy54bWxQ&#10;SwECLQAUAAYACAAAACEAY6WkYN4AAAANAQAADwAAAAAAAAAAAAAAAAB6BAAAZHJzL2Rvd25yZXYu&#10;eG1sUEsFBgAAAAAEAAQA8wAAAIUFAAAAAA==&#10;" filled="f" strokeweight=".72pt">
                <w10:wrap anchorx="page"/>
              </v:rect>
            </w:pict>
          </mc:Fallback>
        </mc:AlternateContent>
      </w:r>
      <w:r>
        <w:rPr>
          <w:noProof/>
          <w:lang w:bidi="ar-SA"/>
        </w:rPr>
        <mc:AlternateContent>
          <mc:Choice Requires="wpg">
            <w:drawing>
              <wp:anchor distT="0" distB="0" distL="114300" distR="114300" simplePos="0" relativeHeight="248440832" behindDoc="1" locked="0" layoutInCell="1" allowOverlap="1" wp14:anchorId="79003196" wp14:editId="177B2F92">
                <wp:simplePos x="0" y="0"/>
                <wp:positionH relativeFrom="page">
                  <wp:posOffset>5788025</wp:posOffset>
                </wp:positionH>
                <wp:positionV relativeFrom="paragraph">
                  <wp:posOffset>2593340</wp:posOffset>
                </wp:positionV>
                <wp:extent cx="151130" cy="506095"/>
                <wp:effectExtent l="0" t="0" r="0" b="0"/>
                <wp:wrapNone/>
                <wp:docPr id="3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506095"/>
                          <a:chOff x="9115" y="4084"/>
                          <a:chExt cx="238" cy="797"/>
                        </a:xfrm>
                      </wpg:grpSpPr>
                      <wps:wsp>
                        <wps:cNvPr id="36" name="Rectangle 19"/>
                        <wps:cNvSpPr>
                          <a:spLocks noChangeArrowheads="1"/>
                        </wps:cNvSpPr>
                        <wps:spPr bwMode="auto">
                          <a:xfrm>
                            <a:off x="9122" y="409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18"/>
                        <wps:cNvSpPr>
                          <a:spLocks noChangeArrowheads="1"/>
                        </wps:cNvSpPr>
                        <wps:spPr bwMode="auto">
                          <a:xfrm>
                            <a:off x="9122" y="4369"/>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17"/>
                        <wps:cNvSpPr>
                          <a:spLocks noChangeArrowheads="1"/>
                        </wps:cNvSpPr>
                        <wps:spPr bwMode="auto">
                          <a:xfrm>
                            <a:off x="9122" y="4650"/>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FDFBE" id="Group 16" o:spid="_x0000_s1026" style="position:absolute;margin-left:455.75pt;margin-top:204.2pt;width:11.9pt;height:39.85pt;z-index:-254875648;mso-position-horizontal-relative:page" coordorigin="9115,4084" coordsize="23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oBU2AIAAMIKAAAOAAAAZHJzL2Uyb0RvYy54bWzsVstu2zAQvBfoPxC8N7LkR2whchDkhQJp&#10;GzTtB9ASJRGlSJakLadf311SdpzkUCBFgx6ig0Bql8vdmeGKJ6fbTpINt05oVdD0aEQJV6WuhGoK&#10;+v3b1Yc5Jc4zVTGpFS/oPXf0dPn+3Ulvcp7pVsuKWwJBlMt7U9DWe5MniStb3jF3pA1XYKy17ZiH&#10;qW2SyrIeoncyyUajWdJrWxmrS+4cfL2IRroM8eual/5LXTvuiSwo5ObD24b3Ct/J8oTljWWmFeWQ&#10;BntBFh0TCjbdh7pgnpG1Fc9CdaK02unaH5W6S3Rdi5KHGqCadPSkmmur1ybU0uR9Y/YwAbRPcHpx&#10;2PLz5tYSURV0PKFEsQ44CtuSdIbg9KbJwefamjtza2OFMLzR5Q8H5uSpHedNdCar/pOuIB5bex3A&#10;2da2wxBQNtkGDu73HPCtJyV8TKdpOgamSjBNR7PRYho5KlsgElct0nRKCVgno/lkZ7scVmdj0Bsu&#10;PV4coy1hedw0JDokhlWB2twDoO7vAL1rmeGBJ4dg7QCd7QD9CjJkqpGcpIsIavDbIeoinETp8xbc&#10;+Jm1um85qyCtNFSB+ULguAAnDsj4I76LNMsGpBYhDst3KGcZsI044eAQJ5Yb6/w11x3BQUEt5B7I&#10;Y5sb56PrzgW5VPpKSAnfWS4V6ZGfySQscFqKCo1oc7ZZnUtLNgwPYniGfR+5YeQL5troF0zoxvJO&#10;eOgTUnQFne9XsxxRulRVcPFMyDgG1qUK4oxIRcJXuroH1KyOTQCaFgxabX9R0kMDKKj7uWaWUyI/&#10;KkAe68COESaT6XEGE3toWR1amCohVEE9JXF47mOXWRsrmhZ2SgMoSp/BaahFQBKZjFkNyYImX0uc&#10;cE7iaT8Q5xyxfqQ1IO6fi3M8C4fiTZxv4hw6J567Z+IM/fzVxTmbDneEt875/3fO8JOHi1L47w+X&#10;OryJHc5Dp324ei5/AwAA//8DAFBLAwQUAAYACAAAACEAWfvPb+EAAAALAQAADwAAAGRycy9kb3du&#10;cmV2LnhtbEyPwUrDQBCG74LvsIzgzW7WNJLGbEop6qkItoJ42ybTJDQ7G7LbJH17x5MeZ+bjn+/P&#10;17PtxIiDbx1pUIsIBFLpqpZqDZ+H14cUhA+GKtM5Qg1X9LAubm9yk1Vuog8c96EWHEI+MxqaEPpM&#10;Sl82aI1fuB6Jbyc3WBN4HGpZDWbicNvJxyh6kta0xB8a0+O2wfK8v1gNb5OZNrF6GXfn0/b6fUje&#10;v3YKtb6/mzfPIALO4Q+GX31Wh4Kdju5ClRedhpVSCaMallG6BMHEKk5iEEfepKkCWeTyf4fiBwAA&#10;//8DAFBLAQItABQABgAIAAAAIQC2gziS/gAAAOEBAAATAAAAAAAAAAAAAAAAAAAAAABbQ29udGVu&#10;dF9UeXBlc10ueG1sUEsBAi0AFAAGAAgAAAAhADj9If/WAAAAlAEAAAsAAAAAAAAAAAAAAAAALwEA&#10;AF9yZWxzLy5yZWxzUEsBAi0AFAAGAAgAAAAhADhigFTYAgAAwgoAAA4AAAAAAAAAAAAAAAAALgIA&#10;AGRycy9lMm9Eb2MueG1sUEsBAi0AFAAGAAgAAAAhAFn7z2/hAAAACwEAAA8AAAAAAAAAAAAAAAAA&#10;MgUAAGRycy9kb3ducmV2LnhtbFBLBQYAAAAABAAEAPMAAABABgAAAAA=&#10;">
                <v:rect id="Rectangle 19" o:spid="_x0000_s1027" style="position:absolute;left:9122;top:409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v:rect id="Rectangle 18" o:spid="_x0000_s1028" style="position:absolute;left:9122;top:4369;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v:rect id="Rectangle 17" o:spid="_x0000_s1029" style="position:absolute;left:9122;top:4650;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wrap anchorx="page"/>
              </v:group>
            </w:pict>
          </mc:Fallback>
        </mc:AlternateContent>
      </w:r>
      <w:r>
        <w:rPr>
          <w:noProof/>
          <w:lang w:bidi="ar-SA"/>
        </w:rPr>
        <mc:AlternateContent>
          <mc:Choice Requires="wpg">
            <w:drawing>
              <wp:anchor distT="0" distB="0" distL="114300" distR="114300" simplePos="0" relativeHeight="248441856" behindDoc="1" locked="0" layoutInCell="1" allowOverlap="1" wp14:anchorId="6BDCB30D" wp14:editId="0CCDF0B6">
                <wp:simplePos x="0" y="0"/>
                <wp:positionH relativeFrom="page">
                  <wp:posOffset>6418580</wp:posOffset>
                </wp:positionH>
                <wp:positionV relativeFrom="paragraph">
                  <wp:posOffset>2593340</wp:posOffset>
                </wp:positionV>
                <wp:extent cx="151130" cy="506095"/>
                <wp:effectExtent l="0" t="0" r="0" b="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506095"/>
                          <a:chOff x="10108" y="4084"/>
                          <a:chExt cx="238" cy="797"/>
                        </a:xfrm>
                      </wpg:grpSpPr>
                      <wps:wsp>
                        <wps:cNvPr id="28" name="Rectangle 15"/>
                        <wps:cNvSpPr>
                          <a:spLocks noChangeArrowheads="1"/>
                        </wps:cNvSpPr>
                        <wps:spPr bwMode="auto">
                          <a:xfrm>
                            <a:off x="10115" y="409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4"/>
                        <wps:cNvSpPr>
                          <a:spLocks noChangeArrowheads="1"/>
                        </wps:cNvSpPr>
                        <wps:spPr bwMode="auto">
                          <a:xfrm>
                            <a:off x="10115" y="4369"/>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3"/>
                        <wps:cNvSpPr>
                          <a:spLocks noChangeArrowheads="1"/>
                        </wps:cNvSpPr>
                        <wps:spPr bwMode="auto">
                          <a:xfrm>
                            <a:off x="10115" y="4650"/>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78AA9" id="Group 12" o:spid="_x0000_s1026" style="position:absolute;margin-left:505.4pt;margin-top:204.2pt;width:11.9pt;height:39.85pt;z-index:-254874624;mso-position-horizontal-relative:page" coordorigin="10108,4084" coordsize="23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aQ1AIAAMYKAAAOAAAAZHJzL2Uyb0RvYy54bWzsVttu3CAQfa/Uf0C8N77sJVkr3ijKTZXS&#10;NmraD5i1sY2KgQK73vTrM8DuZpNUqpSqUR/iBws8wzBzzmHM8cm6F2TFjOVKljQ7SClhslI1l21J&#10;v3+7/HBEiXUgaxBKspLeMUtP5u/fHQ+6YLnqlKiZIRhE2mLQJe2c00WS2KpjPdgDpZlEY6NMDw6n&#10;pk1qAwNG70WSp+k0GZSptVEVsxa/nkcjnYf4TcMq96VpLHNElBRzc+Ftwnvh38n8GIrWgO54tUkD&#10;XpBFD1ziprtQ5+CALA1/FqrnlVFWNe6gUn2imoZXLNSA1WTpk2qujFrqUEtbDK3ewYTQPsHpxWGr&#10;z6sbQ3hd0nxKiYQeOQrbkiz34Ay6LdDnyuhbfWNihTi8VtUPi+bkqd3P2+hMFsMnVWM8WDoVwFk3&#10;pvchsGyyDhzc7Thga0cq/JhNsmyETFVomqTTdDaJHFUdEulXZYgTigrN4/RovDVebJbnI7T5tYez&#10;Q29LoIi7hkw3mfmyUG72AVH7d4jedqBZIMp6tLaIYioR0a+oQ5CtYCQL5fjt0W8LqY14EqnOOnRj&#10;p8aooWNQY1pZqOLRAj+xyMYfAUaocL8I1SwEgmKLc56PI1B+sA8UFNpYd8VUT/ygpAaTD/TB6tq6&#10;6Lp18WxKdcmFwO9QCEmGks6y8TgssErw2hu9zZp2cSYMWYE/iuHZ7PvIzUc+B9tFv2DyblD03GGn&#10;ELwv6dFuNRQepgtZBxcHXMQx0i5kkGeEKjK+UPUdwmZUbAPYtnDQKfOLkgFbQEntzyUYRon4KBF6&#10;X4fvGWEynhzmODH7lsW+BWSFoUrqKInDMxf7zFIb3na4UxZAkeoUz0PDA5KeypjVJlkU5Sup0x+y&#10;Z+oMUngkNiTu36tzNJ1Fkt/U+abO8Dca5b9R58iL5PXVOZ1s7glv6vz/1Rn+83hZCr/+zcXO38b2&#10;56HXPlw/5/cAAAD//wMAUEsDBBQABgAIAAAAIQBcsCGm4gAAAA0BAAAPAAAAZHJzL2Rvd25yZXYu&#10;eG1sTI/BasMwEETvhfyD2EBvjaTGDca1HEJoewqFJoXSm2JtbBNrZSzFdv6+yqk5zs4w8zZfT7Zl&#10;A/a+caRALgQwpNKZhioF34f3pxSYD5qMbh2hgit6WBezh1xnxo30hcM+VCyWkM+0gjqELuPclzVa&#10;7ReuQ4reyfVWhyj7iptej7HctvxZiBW3uqG4UOsOtzWW5/3FKvgY9bhZyrdhdz5tr7+Hl8+fnUSl&#10;HufT5hVYwCn8h+GGH9GhiExHdyHjWRu1kCKyBwWJSBNgt4hYJitgx3hKUwm8yPn9F8UfAAAA//8D&#10;AFBLAQItABQABgAIAAAAIQC2gziS/gAAAOEBAAATAAAAAAAAAAAAAAAAAAAAAABbQ29udGVudF9U&#10;eXBlc10ueG1sUEsBAi0AFAAGAAgAAAAhADj9If/WAAAAlAEAAAsAAAAAAAAAAAAAAAAALwEAAF9y&#10;ZWxzLy5yZWxzUEsBAi0AFAAGAAgAAAAhAJqUJpDUAgAAxgoAAA4AAAAAAAAAAAAAAAAALgIAAGRy&#10;cy9lMm9Eb2MueG1sUEsBAi0AFAAGAAgAAAAhAFywIabiAAAADQEAAA8AAAAAAAAAAAAAAAAALgUA&#10;AGRycy9kb3ducmV2LnhtbFBLBQYAAAAABAAEAPMAAAA9BgAAAAA=&#10;">
                <v:rect id="Rectangle 15" o:spid="_x0000_s1027" style="position:absolute;left:10115;top:409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rect id="Rectangle 14" o:spid="_x0000_s1028" style="position:absolute;left:10115;top:4369;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v:rect id="Rectangle 13" o:spid="_x0000_s1029" style="position:absolute;left:10115;top:4650;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wrap anchorx="page"/>
              </v:group>
            </w:pict>
          </mc:Fallback>
        </mc:AlternateContent>
      </w:r>
      <w:r w:rsidR="00A84428">
        <w:t>If you have traveled outside of Canada (including the United States) within the past 14 days you are not permitted to enter the facility.</w:t>
      </w:r>
    </w:p>
    <w:p w14:paraId="5C85E729" w14:textId="77777777" w:rsidR="00501B26" w:rsidRDefault="00501B26">
      <w:pPr>
        <w:pStyle w:val="BodyText"/>
        <w:ind w:left="0"/>
        <w:rPr>
          <w:b/>
          <w:sz w:val="20"/>
        </w:rPr>
      </w:pPr>
    </w:p>
    <w:p w14:paraId="1801EED5" w14:textId="77777777" w:rsidR="00501B26" w:rsidRDefault="00501B26">
      <w:pPr>
        <w:pStyle w:val="BodyText"/>
        <w:spacing w:before="1"/>
        <w:ind w:left="0"/>
        <w:rPr>
          <w:b/>
          <w:sz w:val="18"/>
        </w:rPr>
      </w:pPr>
    </w:p>
    <w:tbl>
      <w:tblPr>
        <w:tblW w:w="0" w:type="auto"/>
        <w:tblInd w:w="953" w:type="dxa"/>
        <w:tblLayout w:type="fixed"/>
        <w:tblCellMar>
          <w:left w:w="0" w:type="dxa"/>
          <w:right w:w="0" w:type="dxa"/>
        </w:tblCellMar>
        <w:tblLook w:val="01E0" w:firstRow="1" w:lastRow="1" w:firstColumn="1" w:lastColumn="1" w:noHBand="0" w:noVBand="0"/>
      </w:tblPr>
      <w:tblGrid>
        <w:gridCol w:w="7431"/>
        <w:gridCol w:w="1068"/>
        <w:gridCol w:w="893"/>
      </w:tblGrid>
      <w:tr w:rsidR="00501B26" w14:paraId="7727FA45" w14:textId="77777777">
        <w:trPr>
          <w:trHeight w:val="222"/>
        </w:trPr>
        <w:tc>
          <w:tcPr>
            <w:tcW w:w="7431" w:type="dxa"/>
          </w:tcPr>
          <w:p w14:paraId="1D341A2D" w14:textId="77777777" w:rsidR="00501B26" w:rsidRDefault="00A84428">
            <w:pPr>
              <w:pStyle w:val="TableParagraph"/>
              <w:spacing w:line="203" w:lineRule="exact"/>
              <w:ind w:left="54"/>
              <w:rPr>
                <w:rFonts w:ascii="Calibri"/>
              </w:rPr>
            </w:pPr>
            <w:r>
              <w:rPr>
                <w:rFonts w:ascii="Calibri"/>
              </w:rPr>
              <w:t>Are you experiencing any of the following symptoms with unknown cause?</w:t>
            </w:r>
          </w:p>
        </w:tc>
        <w:tc>
          <w:tcPr>
            <w:tcW w:w="1068" w:type="dxa"/>
          </w:tcPr>
          <w:p w14:paraId="72DCFE0C" w14:textId="77777777" w:rsidR="00501B26" w:rsidRDefault="00501B26">
            <w:pPr>
              <w:pStyle w:val="TableParagraph"/>
              <w:ind w:left="0"/>
              <w:rPr>
                <w:rFonts w:ascii="Times New Roman"/>
                <w:sz w:val="14"/>
              </w:rPr>
            </w:pPr>
          </w:p>
        </w:tc>
        <w:tc>
          <w:tcPr>
            <w:tcW w:w="893" w:type="dxa"/>
          </w:tcPr>
          <w:p w14:paraId="230AFA10" w14:textId="77777777" w:rsidR="00501B26" w:rsidRDefault="00501B26">
            <w:pPr>
              <w:pStyle w:val="TableParagraph"/>
              <w:ind w:left="0"/>
              <w:rPr>
                <w:rFonts w:ascii="Times New Roman"/>
                <w:sz w:val="14"/>
              </w:rPr>
            </w:pPr>
          </w:p>
        </w:tc>
      </w:tr>
      <w:tr w:rsidR="00501B26" w14:paraId="000B41B3" w14:textId="77777777">
        <w:trPr>
          <w:trHeight w:val="280"/>
        </w:trPr>
        <w:tc>
          <w:tcPr>
            <w:tcW w:w="7431" w:type="dxa"/>
          </w:tcPr>
          <w:p w14:paraId="53B92DB0" w14:textId="77777777" w:rsidR="00501B26" w:rsidRDefault="00A84428">
            <w:pPr>
              <w:pStyle w:val="TableParagraph"/>
              <w:numPr>
                <w:ilvl w:val="0"/>
                <w:numId w:val="29"/>
              </w:numPr>
              <w:tabs>
                <w:tab w:val="left" w:pos="773"/>
                <w:tab w:val="left" w:pos="774"/>
              </w:tabs>
              <w:spacing w:before="2" w:line="258" w:lineRule="exact"/>
              <w:rPr>
                <w:rFonts w:ascii="Calibri" w:hAnsi="Calibri"/>
              </w:rPr>
            </w:pPr>
            <w:r>
              <w:rPr>
                <w:rFonts w:ascii="Calibri" w:hAnsi="Calibri"/>
              </w:rPr>
              <w:t>Fever</w:t>
            </w:r>
          </w:p>
        </w:tc>
        <w:tc>
          <w:tcPr>
            <w:tcW w:w="1068" w:type="dxa"/>
          </w:tcPr>
          <w:p w14:paraId="021AA643" w14:textId="77777777" w:rsidR="00501B26" w:rsidRDefault="00A84428">
            <w:pPr>
              <w:pStyle w:val="TableParagraph"/>
              <w:spacing w:before="2" w:line="258" w:lineRule="exact"/>
              <w:ind w:left="0" w:right="346"/>
              <w:jc w:val="right"/>
              <w:rPr>
                <w:rFonts w:ascii="Calibri"/>
              </w:rPr>
            </w:pPr>
            <w:r>
              <w:rPr>
                <w:rFonts w:ascii="Calibri"/>
              </w:rPr>
              <w:t>yes</w:t>
            </w:r>
          </w:p>
        </w:tc>
        <w:tc>
          <w:tcPr>
            <w:tcW w:w="893" w:type="dxa"/>
          </w:tcPr>
          <w:p w14:paraId="53690C57" w14:textId="77777777" w:rsidR="00501B26" w:rsidRDefault="00A84428">
            <w:pPr>
              <w:pStyle w:val="TableParagraph"/>
              <w:spacing w:before="2" w:line="258" w:lineRule="exact"/>
              <w:ind w:left="327" w:right="294"/>
              <w:jc w:val="center"/>
              <w:rPr>
                <w:rFonts w:ascii="Calibri"/>
              </w:rPr>
            </w:pPr>
            <w:r>
              <w:rPr>
                <w:rFonts w:ascii="Calibri"/>
              </w:rPr>
              <w:t>no</w:t>
            </w:r>
          </w:p>
        </w:tc>
      </w:tr>
      <w:tr w:rsidR="00501B26" w14:paraId="44B28C8D" w14:textId="77777777">
        <w:trPr>
          <w:trHeight w:val="280"/>
        </w:trPr>
        <w:tc>
          <w:tcPr>
            <w:tcW w:w="7431" w:type="dxa"/>
          </w:tcPr>
          <w:p w14:paraId="4AE41D35" w14:textId="77777777" w:rsidR="00501B26" w:rsidRDefault="00A84428">
            <w:pPr>
              <w:pStyle w:val="TableParagraph"/>
              <w:numPr>
                <w:ilvl w:val="0"/>
                <w:numId w:val="28"/>
              </w:numPr>
              <w:tabs>
                <w:tab w:val="left" w:pos="773"/>
                <w:tab w:val="left" w:pos="774"/>
              </w:tabs>
              <w:spacing w:before="2" w:line="258" w:lineRule="exact"/>
              <w:rPr>
                <w:rFonts w:ascii="Calibri" w:hAnsi="Calibri"/>
              </w:rPr>
            </w:pPr>
            <w:r>
              <w:rPr>
                <w:rFonts w:ascii="Calibri" w:hAnsi="Calibri"/>
              </w:rPr>
              <w:t>Cough</w:t>
            </w:r>
          </w:p>
        </w:tc>
        <w:tc>
          <w:tcPr>
            <w:tcW w:w="1068" w:type="dxa"/>
          </w:tcPr>
          <w:p w14:paraId="2C416867" w14:textId="77777777" w:rsidR="00501B26" w:rsidRDefault="00A84428">
            <w:pPr>
              <w:pStyle w:val="TableParagraph"/>
              <w:spacing w:before="2" w:line="258" w:lineRule="exact"/>
              <w:ind w:left="0" w:right="346"/>
              <w:jc w:val="right"/>
              <w:rPr>
                <w:rFonts w:ascii="Calibri"/>
              </w:rPr>
            </w:pPr>
            <w:r>
              <w:rPr>
                <w:rFonts w:ascii="Calibri"/>
              </w:rPr>
              <w:t>yes</w:t>
            </w:r>
          </w:p>
        </w:tc>
        <w:tc>
          <w:tcPr>
            <w:tcW w:w="893" w:type="dxa"/>
          </w:tcPr>
          <w:p w14:paraId="644EF8FA" w14:textId="77777777" w:rsidR="00501B26" w:rsidRDefault="00A84428">
            <w:pPr>
              <w:pStyle w:val="TableParagraph"/>
              <w:spacing w:before="2" w:line="258" w:lineRule="exact"/>
              <w:ind w:left="327" w:right="294"/>
              <w:jc w:val="center"/>
              <w:rPr>
                <w:rFonts w:ascii="Calibri"/>
              </w:rPr>
            </w:pPr>
            <w:r>
              <w:rPr>
                <w:rFonts w:ascii="Calibri"/>
              </w:rPr>
              <w:t>no</w:t>
            </w:r>
          </w:p>
        </w:tc>
      </w:tr>
      <w:tr w:rsidR="00501B26" w14:paraId="26AAB96C" w14:textId="77777777">
        <w:trPr>
          <w:trHeight w:val="279"/>
        </w:trPr>
        <w:tc>
          <w:tcPr>
            <w:tcW w:w="7431" w:type="dxa"/>
          </w:tcPr>
          <w:p w14:paraId="10C6CF1F" w14:textId="77777777" w:rsidR="00501B26" w:rsidRDefault="00A84428">
            <w:pPr>
              <w:pStyle w:val="TableParagraph"/>
              <w:numPr>
                <w:ilvl w:val="0"/>
                <w:numId w:val="27"/>
              </w:numPr>
              <w:tabs>
                <w:tab w:val="left" w:pos="773"/>
                <w:tab w:val="left" w:pos="774"/>
              </w:tabs>
              <w:spacing w:before="2" w:line="257" w:lineRule="exact"/>
              <w:rPr>
                <w:rFonts w:ascii="Calibri" w:hAnsi="Calibri"/>
              </w:rPr>
            </w:pPr>
            <w:r>
              <w:rPr>
                <w:rFonts w:ascii="Calibri" w:hAnsi="Calibri"/>
              </w:rPr>
              <w:t>Shortness of</w:t>
            </w:r>
            <w:r>
              <w:rPr>
                <w:rFonts w:ascii="Calibri" w:hAnsi="Calibri"/>
                <w:spacing w:val="-2"/>
              </w:rPr>
              <w:t xml:space="preserve"> </w:t>
            </w:r>
            <w:r>
              <w:rPr>
                <w:rFonts w:ascii="Calibri" w:hAnsi="Calibri"/>
              </w:rPr>
              <w:t>breath</w:t>
            </w:r>
          </w:p>
        </w:tc>
        <w:tc>
          <w:tcPr>
            <w:tcW w:w="1068" w:type="dxa"/>
          </w:tcPr>
          <w:p w14:paraId="3604A032" w14:textId="77777777" w:rsidR="00501B26" w:rsidRDefault="00A84428">
            <w:pPr>
              <w:pStyle w:val="TableParagraph"/>
              <w:spacing w:before="2" w:line="257" w:lineRule="exact"/>
              <w:ind w:left="0" w:right="346"/>
              <w:jc w:val="right"/>
              <w:rPr>
                <w:rFonts w:ascii="Calibri"/>
              </w:rPr>
            </w:pPr>
            <w:r>
              <w:rPr>
                <w:rFonts w:ascii="Calibri"/>
              </w:rPr>
              <w:t>yes</w:t>
            </w:r>
          </w:p>
        </w:tc>
        <w:tc>
          <w:tcPr>
            <w:tcW w:w="893" w:type="dxa"/>
          </w:tcPr>
          <w:p w14:paraId="6A826006" w14:textId="77777777" w:rsidR="00501B26" w:rsidRDefault="00A84428">
            <w:pPr>
              <w:pStyle w:val="TableParagraph"/>
              <w:spacing w:before="2" w:line="257" w:lineRule="exact"/>
              <w:ind w:left="327" w:right="294"/>
              <w:jc w:val="center"/>
              <w:rPr>
                <w:rFonts w:ascii="Calibri"/>
              </w:rPr>
            </w:pPr>
            <w:r>
              <w:rPr>
                <w:rFonts w:ascii="Calibri"/>
              </w:rPr>
              <w:t>no</w:t>
            </w:r>
          </w:p>
        </w:tc>
      </w:tr>
      <w:tr w:rsidR="00501B26" w14:paraId="1A2027DF" w14:textId="77777777">
        <w:trPr>
          <w:trHeight w:val="279"/>
        </w:trPr>
        <w:tc>
          <w:tcPr>
            <w:tcW w:w="7431" w:type="dxa"/>
          </w:tcPr>
          <w:p w14:paraId="7E9825A5" w14:textId="77777777" w:rsidR="00501B26" w:rsidRDefault="00A84428">
            <w:pPr>
              <w:pStyle w:val="TableParagraph"/>
              <w:numPr>
                <w:ilvl w:val="0"/>
                <w:numId w:val="26"/>
              </w:numPr>
              <w:tabs>
                <w:tab w:val="left" w:pos="773"/>
                <w:tab w:val="left" w:pos="774"/>
              </w:tabs>
              <w:spacing w:before="1" w:line="258" w:lineRule="exact"/>
              <w:rPr>
                <w:rFonts w:ascii="Calibri" w:hAnsi="Calibri"/>
              </w:rPr>
            </w:pPr>
            <w:r>
              <w:rPr>
                <w:rFonts w:ascii="Calibri" w:hAnsi="Calibri"/>
              </w:rPr>
              <w:t>Difficulty</w:t>
            </w:r>
            <w:r>
              <w:rPr>
                <w:rFonts w:ascii="Calibri" w:hAnsi="Calibri"/>
                <w:spacing w:val="-3"/>
              </w:rPr>
              <w:t xml:space="preserve"> </w:t>
            </w:r>
            <w:r>
              <w:rPr>
                <w:rFonts w:ascii="Calibri" w:hAnsi="Calibri"/>
              </w:rPr>
              <w:t>breathing</w:t>
            </w:r>
          </w:p>
        </w:tc>
        <w:tc>
          <w:tcPr>
            <w:tcW w:w="1068" w:type="dxa"/>
          </w:tcPr>
          <w:p w14:paraId="2DE91ABC" w14:textId="77777777" w:rsidR="00501B26" w:rsidRDefault="00A84428">
            <w:pPr>
              <w:pStyle w:val="TableParagraph"/>
              <w:spacing w:before="3" w:line="256" w:lineRule="exact"/>
              <w:ind w:left="0" w:right="346"/>
              <w:jc w:val="right"/>
              <w:rPr>
                <w:rFonts w:ascii="Calibri"/>
              </w:rPr>
            </w:pPr>
            <w:r>
              <w:rPr>
                <w:rFonts w:ascii="Calibri"/>
              </w:rPr>
              <w:t>yes</w:t>
            </w:r>
          </w:p>
        </w:tc>
        <w:tc>
          <w:tcPr>
            <w:tcW w:w="893" w:type="dxa"/>
          </w:tcPr>
          <w:p w14:paraId="62B3786F" w14:textId="77777777" w:rsidR="00501B26" w:rsidRDefault="00A84428">
            <w:pPr>
              <w:pStyle w:val="TableParagraph"/>
              <w:spacing w:before="3" w:line="256" w:lineRule="exact"/>
              <w:ind w:left="327" w:right="294"/>
              <w:jc w:val="center"/>
              <w:rPr>
                <w:rFonts w:ascii="Calibri"/>
              </w:rPr>
            </w:pPr>
            <w:r>
              <w:rPr>
                <w:rFonts w:ascii="Calibri"/>
              </w:rPr>
              <w:t>no</w:t>
            </w:r>
          </w:p>
        </w:tc>
      </w:tr>
      <w:tr w:rsidR="00501B26" w14:paraId="361EED09" w14:textId="77777777">
        <w:trPr>
          <w:trHeight w:val="302"/>
        </w:trPr>
        <w:tc>
          <w:tcPr>
            <w:tcW w:w="7431" w:type="dxa"/>
          </w:tcPr>
          <w:p w14:paraId="5EA65EEA" w14:textId="77777777" w:rsidR="00501B26" w:rsidRDefault="00A84428">
            <w:pPr>
              <w:pStyle w:val="TableParagraph"/>
              <w:numPr>
                <w:ilvl w:val="0"/>
                <w:numId w:val="25"/>
              </w:numPr>
              <w:tabs>
                <w:tab w:val="left" w:pos="773"/>
                <w:tab w:val="left" w:pos="774"/>
              </w:tabs>
              <w:spacing w:before="2"/>
              <w:rPr>
                <w:rFonts w:ascii="Calibri" w:hAnsi="Calibri"/>
              </w:rPr>
            </w:pPr>
            <w:r>
              <w:rPr>
                <w:rFonts w:ascii="Calibri" w:hAnsi="Calibri"/>
              </w:rPr>
              <w:t>Chills</w:t>
            </w:r>
          </w:p>
        </w:tc>
        <w:tc>
          <w:tcPr>
            <w:tcW w:w="1068" w:type="dxa"/>
          </w:tcPr>
          <w:p w14:paraId="2F942D19" w14:textId="77777777" w:rsidR="00501B26" w:rsidRDefault="00A84428">
            <w:pPr>
              <w:pStyle w:val="TableParagraph"/>
              <w:spacing w:before="2"/>
              <w:ind w:left="0" w:right="346"/>
              <w:jc w:val="right"/>
              <w:rPr>
                <w:rFonts w:ascii="Calibri"/>
              </w:rPr>
            </w:pPr>
            <w:r>
              <w:rPr>
                <w:rFonts w:ascii="Calibri"/>
              </w:rPr>
              <w:t>yes</w:t>
            </w:r>
          </w:p>
        </w:tc>
        <w:tc>
          <w:tcPr>
            <w:tcW w:w="893" w:type="dxa"/>
          </w:tcPr>
          <w:p w14:paraId="6292D5BF" w14:textId="77777777" w:rsidR="00501B26" w:rsidRDefault="00A84428">
            <w:pPr>
              <w:pStyle w:val="TableParagraph"/>
              <w:spacing w:before="2"/>
              <w:ind w:left="327" w:right="294"/>
              <w:jc w:val="center"/>
              <w:rPr>
                <w:rFonts w:ascii="Calibri"/>
              </w:rPr>
            </w:pPr>
            <w:r>
              <w:rPr>
                <w:rFonts w:ascii="Calibri"/>
              </w:rPr>
              <w:t>no</w:t>
            </w:r>
          </w:p>
        </w:tc>
      </w:tr>
      <w:tr w:rsidR="00501B26" w14:paraId="4F2E85DD" w14:textId="77777777">
        <w:trPr>
          <w:trHeight w:val="787"/>
        </w:trPr>
        <w:tc>
          <w:tcPr>
            <w:tcW w:w="7431" w:type="dxa"/>
          </w:tcPr>
          <w:p w14:paraId="5B783448" w14:textId="77777777" w:rsidR="00501B26" w:rsidRDefault="00A84428">
            <w:pPr>
              <w:pStyle w:val="TableParagraph"/>
              <w:spacing w:line="249" w:lineRule="exact"/>
              <w:ind w:left="54"/>
              <w:rPr>
                <w:rFonts w:ascii="Calibri"/>
              </w:rPr>
            </w:pPr>
            <w:r>
              <w:rPr>
                <w:rFonts w:ascii="Calibri"/>
              </w:rPr>
              <w:t>Have you had contact with any person with these symptoms, or under</w:t>
            </w:r>
          </w:p>
          <w:p w14:paraId="2D7A88F9" w14:textId="77777777" w:rsidR="00501B26" w:rsidRDefault="00A84428">
            <w:pPr>
              <w:pStyle w:val="TableParagraph"/>
              <w:ind w:left="54"/>
              <w:rPr>
                <w:rFonts w:ascii="Calibri"/>
              </w:rPr>
            </w:pPr>
            <w:r>
              <w:rPr>
                <w:rFonts w:ascii="Calibri"/>
              </w:rPr>
              <w:t>investigation for COVID-19 in the last 14 days?</w:t>
            </w:r>
          </w:p>
        </w:tc>
        <w:tc>
          <w:tcPr>
            <w:tcW w:w="1068" w:type="dxa"/>
          </w:tcPr>
          <w:p w14:paraId="50E571A0" w14:textId="77777777" w:rsidR="00501B26" w:rsidRDefault="00501B26">
            <w:pPr>
              <w:pStyle w:val="TableParagraph"/>
              <w:spacing w:before="4"/>
              <w:ind w:left="0"/>
              <w:rPr>
                <w:rFonts w:ascii="Calibri"/>
                <w:b/>
                <w:sz w:val="20"/>
              </w:rPr>
            </w:pPr>
          </w:p>
          <w:p w14:paraId="0D44F7AC" w14:textId="77777777" w:rsidR="00501B26" w:rsidRDefault="00A84428">
            <w:pPr>
              <w:pStyle w:val="TableParagraph"/>
              <w:ind w:left="0" w:right="346"/>
              <w:jc w:val="right"/>
              <w:rPr>
                <w:rFonts w:ascii="Calibri"/>
              </w:rPr>
            </w:pPr>
            <w:r>
              <w:rPr>
                <w:rFonts w:ascii="Calibri"/>
              </w:rPr>
              <w:t>yes</w:t>
            </w:r>
          </w:p>
        </w:tc>
        <w:tc>
          <w:tcPr>
            <w:tcW w:w="893" w:type="dxa"/>
          </w:tcPr>
          <w:p w14:paraId="29DE2E38" w14:textId="77777777" w:rsidR="00501B26" w:rsidRDefault="00501B26">
            <w:pPr>
              <w:pStyle w:val="TableParagraph"/>
              <w:spacing w:before="4"/>
              <w:ind w:left="0"/>
              <w:rPr>
                <w:rFonts w:ascii="Calibri"/>
                <w:b/>
                <w:sz w:val="20"/>
              </w:rPr>
            </w:pPr>
          </w:p>
          <w:p w14:paraId="4B9FDEAE" w14:textId="77777777" w:rsidR="00501B26" w:rsidRDefault="00A84428">
            <w:pPr>
              <w:pStyle w:val="TableParagraph"/>
              <w:ind w:left="327" w:right="294"/>
              <w:jc w:val="center"/>
              <w:rPr>
                <w:rFonts w:ascii="Calibri"/>
              </w:rPr>
            </w:pPr>
            <w:r>
              <w:rPr>
                <w:rFonts w:ascii="Calibri"/>
              </w:rPr>
              <w:t>no</w:t>
            </w:r>
          </w:p>
        </w:tc>
      </w:tr>
      <w:tr w:rsidR="00501B26" w14:paraId="1410865F" w14:textId="77777777">
        <w:trPr>
          <w:trHeight w:val="268"/>
        </w:trPr>
        <w:tc>
          <w:tcPr>
            <w:tcW w:w="7431" w:type="dxa"/>
            <w:shd w:val="clear" w:color="auto" w:fill="8EAADB"/>
          </w:tcPr>
          <w:p w14:paraId="46D24228" w14:textId="77777777" w:rsidR="00501B26" w:rsidRDefault="00A84428">
            <w:pPr>
              <w:pStyle w:val="TableParagraph"/>
              <w:spacing w:line="249" w:lineRule="exact"/>
              <w:ind w:left="4016"/>
              <w:rPr>
                <w:rFonts w:ascii="Calibri"/>
                <w:b/>
              </w:rPr>
            </w:pPr>
            <w:r>
              <w:rPr>
                <w:rFonts w:ascii="Calibri"/>
                <w:b/>
              </w:rPr>
              <w:t>Office use only</w:t>
            </w:r>
          </w:p>
        </w:tc>
        <w:tc>
          <w:tcPr>
            <w:tcW w:w="1068" w:type="dxa"/>
            <w:shd w:val="clear" w:color="auto" w:fill="8EAADB"/>
          </w:tcPr>
          <w:p w14:paraId="0B40CE54" w14:textId="77777777" w:rsidR="00501B26" w:rsidRDefault="00501B26">
            <w:pPr>
              <w:pStyle w:val="TableParagraph"/>
              <w:ind w:left="0"/>
              <w:rPr>
                <w:rFonts w:ascii="Times New Roman"/>
                <w:sz w:val="18"/>
              </w:rPr>
            </w:pPr>
          </w:p>
        </w:tc>
        <w:tc>
          <w:tcPr>
            <w:tcW w:w="893" w:type="dxa"/>
            <w:shd w:val="clear" w:color="auto" w:fill="8EAADB"/>
          </w:tcPr>
          <w:p w14:paraId="50381F2B" w14:textId="77777777" w:rsidR="00501B26" w:rsidRDefault="00501B26">
            <w:pPr>
              <w:pStyle w:val="TableParagraph"/>
              <w:ind w:left="0"/>
              <w:rPr>
                <w:rFonts w:ascii="Times New Roman"/>
                <w:sz w:val="18"/>
              </w:rPr>
            </w:pPr>
          </w:p>
        </w:tc>
      </w:tr>
      <w:tr w:rsidR="00501B26" w14:paraId="790F3B2E" w14:textId="77777777">
        <w:trPr>
          <w:trHeight w:val="266"/>
        </w:trPr>
        <w:tc>
          <w:tcPr>
            <w:tcW w:w="7431" w:type="dxa"/>
          </w:tcPr>
          <w:p w14:paraId="58FFA481" w14:textId="77777777" w:rsidR="00501B26" w:rsidRDefault="00A84428">
            <w:pPr>
              <w:pStyle w:val="TableParagraph"/>
              <w:spacing w:line="246" w:lineRule="exact"/>
              <w:ind w:left="54"/>
              <w:rPr>
                <w:rFonts w:ascii="Calibri"/>
              </w:rPr>
            </w:pPr>
            <w:r>
              <w:rPr>
                <w:rFonts w:ascii="Calibri"/>
              </w:rPr>
              <w:t>In-person, the person being screened was:</w:t>
            </w:r>
          </w:p>
        </w:tc>
        <w:tc>
          <w:tcPr>
            <w:tcW w:w="1068" w:type="dxa"/>
          </w:tcPr>
          <w:p w14:paraId="6256D954" w14:textId="77777777" w:rsidR="00501B26" w:rsidRDefault="00501B26">
            <w:pPr>
              <w:pStyle w:val="TableParagraph"/>
              <w:ind w:left="0"/>
              <w:rPr>
                <w:rFonts w:ascii="Times New Roman"/>
                <w:sz w:val="18"/>
              </w:rPr>
            </w:pPr>
          </w:p>
        </w:tc>
        <w:tc>
          <w:tcPr>
            <w:tcW w:w="893" w:type="dxa"/>
          </w:tcPr>
          <w:p w14:paraId="38DC5E02" w14:textId="77777777" w:rsidR="00501B26" w:rsidRDefault="00501B26">
            <w:pPr>
              <w:pStyle w:val="TableParagraph"/>
              <w:ind w:left="0"/>
              <w:rPr>
                <w:rFonts w:ascii="Times New Roman"/>
                <w:sz w:val="18"/>
              </w:rPr>
            </w:pPr>
          </w:p>
        </w:tc>
      </w:tr>
      <w:tr w:rsidR="00501B26" w14:paraId="6B09CE40" w14:textId="77777777">
        <w:trPr>
          <w:trHeight w:val="279"/>
        </w:trPr>
        <w:tc>
          <w:tcPr>
            <w:tcW w:w="7431" w:type="dxa"/>
          </w:tcPr>
          <w:p w14:paraId="585E465A" w14:textId="77777777" w:rsidR="00501B26" w:rsidRDefault="00A84428">
            <w:pPr>
              <w:pStyle w:val="TableParagraph"/>
              <w:numPr>
                <w:ilvl w:val="0"/>
                <w:numId w:val="24"/>
              </w:numPr>
              <w:tabs>
                <w:tab w:val="left" w:pos="773"/>
                <w:tab w:val="left" w:pos="774"/>
              </w:tabs>
              <w:spacing w:before="2" w:line="257" w:lineRule="exact"/>
              <w:rPr>
                <w:rFonts w:ascii="Calibri" w:hAnsi="Calibri"/>
              </w:rPr>
            </w:pPr>
            <w:r>
              <w:rPr>
                <w:rFonts w:ascii="Calibri" w:hAnsi="Calibri"/>
              </w:rPr>
              <w:t>Unfit for work and sent</w:t>
            </w:r>
            <w:r>
              <w:rPr>
                <w:rFonts w:ascii="Calibri" w:hAnsi="Calibri"/>
                <w:spacing w:val="-7"/>
              </w:rPr>
              <w:t xml:space="preserve"> </w:t>
            </w:r>
            <w:r>
              <w:rPr>
                <w:rFonts w:ascii="Calibri" w:hAnsi="Calibri"/>
              </w:rPr>
              <w:t>home</w:t>
            </w:r>
          </w:p>
        </w:tc>
        <w:tc>
          <w:tcPr>
            <w:tcW w:w="1068" w:type="dxa"/>
          </w:tcPr>
          <w:p w14:paraId="33BDC13D" w14:textId="77777777" w:rsidR="00501B26" w:rsidRDefault="00A84428">
            <w:pPr>
              <w:pStyle w:val="TableParagraph"/>
              <w:spacing w:before="2" w:line="257" w:lineRule="exact"/>
              <w:ind w:left="0" w:right="346"/>
              <w:jc w:val="right"/>
              <w:rPr>
                <w:rFonts w:ascii="Calibri"/>
              </w:rPr>
            </w:pPr>
            <w:r>
              <w:rPr>
                <w:rFonts w:ascii="Calibri"/>
              </w:rPr>
              <w:t>yes</w:t>
            </w:r>
          </w:p>
        </w:tc>
        <w:tc>
          <w:tcPr>
            <w:tcW w:w="893" w:type="dxa"/>
          </w:tcPr>
          <w:p w14:paraId="11AB1323" w14:textId="77777777" w:rsidR="00501B26" w:rsidRDefault="00A84428">
            <w:pPr>
              <w:pStyle w:val="TableParagraph"/>
              <w:spacing w:before="2" w:line="257" w:lineRule="exact"/>
              <w:ind w:left="327" w:right="294"/>
              <w:jc w:val="center"/>
              <w:rPr>
                <w:rFonts w:ascii="Calibri"/>
              </w:rPr>
            </w:pPr>
            <w:r>
              <w:rPr>
                <w:rFonts w:ascii="Calibri"/>
              </w:rPr>
              <w:t>no</w:t>
            </w:r>
          </w:p>
        </w:tc>
      </w:tr>
      <w:tr w:rsidR="00501B26" w14:paraId="08A962B4" w14:textId="77777777">
        <w:trPr>
          <w:trHeight w:val="279"/>
        </w:trPr>
        <w:tc>
          <w:tcPr>
            <w:tcW w:w="7431" w:type="dxa"/>
          </w:tcPr>
          <w:p w14:paraId="723A515A" w14:textId="77777777" w:rsidR="00501B26" w:rsidRDefault="00A84428">
            <w:pPr>
              <w:pStyle w:val="TableParagraph"/>
              <w:numPr>
                <w:ilvl w:val="0"/>
                <w:numId w:val="23"/>
              </w:numPr>
              <w:tabs>
                <w:tab w:val="left" w:pos="773"/>
                <w:tab w:val="left" w:pos="774"/>
              </w:tabs>
              <w:spacing w:before="1" w:line="258" w:lineRule="exact"/>
              <w:rPr>
                <w:rFonts w:ascii="Calibri" w:hAnsi="Calibri"/>
              </w:rPr>
            </w:pPr>
            <w:r>
              <w:rPr>
                <w:rFonts w:ascii="Calibri" w:hAnsi="Calibri"/>
              </w:rPr>
              <w:t>Sent to/back to</w:t>
            </w:r>
            <w:r>
              <w:rPr>
                <w:rFonts w:ascii="Calibri" w:hAnsi="Calibri"/>
                <w:spacing w:val="-1"/>
              </w:rPr>
              <w:t xml:space="preserve"> </w:t>
            </w:r>
            <w:r>
              <w:rPr>
                <w:rFonts w:ascii="Calibri" w:hAnsi="Calibri"/>
              </w:rPr>
              <w:t>work</w:t>
            </w:r>
          </w:p>
        </w:tc>
        <w:tc>
          <w:tcPr>
            <w:tcW w:w="1068" w:type="dxa"/>
          </w:tcPr>
          <w:p w14:paraId="424FDD4F" w14:textId="77777777" w:rsidR="00501B26" w:rsidRDefault="00A84428">
            <w:pPr>
              <w:pStyle w:val="TableParagraph"/>
              <w:spacing w:before="1" w:line="258" w:lineRule="exact"/>
              <w:ind w:left="0" w:right="346"/>
              <w:jc w:val="right"/>
              <w:rPr>
                <w:rFonts w:ascii="Calibri"/>
              </w:rPr>
            </w:pPr>
            <w:r>
              <w:rPr>
                <w:rFonts w:ascii="Calibri"/>
              </w:rPr>
              <w:t>yes</w:t>
            </w:r>
          </w:p>
        </w:tc>
        <w:tc>
          <w:tcPr>
            <w:tcW w:w="893" w:type="dxa"/>
          </w:tcPr>
          <w:p w14:paraId="0CEA0408" w14:textId="77777777" w:rsidR="00501B26" w:rsidRDefault="00A84428">
            <w:pPr>
              <w:pStyle w:val="TableParagraph"/>
              <w:spacing w:before="1" w:line="258" w:lineRule="exact"/>
              <w:ind w:left="327" w:right="294"/>
              <w:jc w:val="center"/>
              <w:rPr>
                <w:rFonts w:ascii="Calibri"/>
              </w:rPr>
            </w:pPr>
            <w:r>
              <w:rPr>
                <w:rFonts w:ascii="Calibri"/>
              </w:rPr>
              <w:t>no</w:t>
            </w:r>
          </w:p>
        </w:tc>
      </w:tr>
      <w:tr w:rsidR="00501B26" w14:paraId="62F1E8AA" w14:textId="77777777">
        <w:trPr>
          <w:trHeight w:val="437"/>
        </w:trPr>
        <w:tc>
          <w:tcPr>
            <w:tcW w:w="7431" w:type="dxa"/>
          </w:tcPr>
          <w:p w14:paraId="653C44EB" w14:textId="77777777" w:rsidR="00501B26" w:rsidRDefault="00A84428">
            <w:pPr>
              <w:pStyle w:val="TableParagraph"/>
              <w:numPr>
                <w:ilvl w:val="0"/>
                <w:numId w:val="22"/>
              </w:numPr>
              <w:tabs>
                <w:tab w:val="left" w:pos="773"/>
                <w:tab w:val="left" w:pos="774"/>
              </w:tabs>
              <w:spacing w:before="2"/>
              <w:rPr>
                <w:rFonts w:ascii="Calibri" w:hAnsi="Calibri"/>
              </w:rPr>
            </w:pPr>
            <w:r>
              <w:rPr>
                <w:rFonts w:ascii="Calibri" w:hAnsi="Calibri"/>
              </w:rPr>
              <w:t>Advised to call 8-1-1 for</w:t>
            </w:r>
            <w:r>
              <w:rPr>
                <w:rFonts w:ascii="Calibri" w:hAnsi="Calibri"/>
                <w:spacing w:val="-3"/>
              </w:rPr>
              <w:t xml:space="preserve"> </w:t>
            </w:r>
            <w:r>
              <w:rPr>
                <w:rFonts w:ascii="Calibri" w:hAnsi="Calibri"/>
              </w:rPr>
              <w:t>guidance</w:t>
            </w:r>
          </w:p>
        </w:tc>
        <w:tc>
          <w:tcPr>
            <w:tcW w:w="1068" w:type="dxa"/>
          </w:tcPr>
          <w:p w14:paraId="542CC7AF" w14:textId="77777777" w:rsidR="00501B26" w:rsidRDefault="00A84428">
            <w:pPr>
              <w:pStyle w:val="TableParagraph"/>
              <w:spacing w:before="2"/>
              <w:ind w:left="0" w:right="346"/>
              <w:jc w:val="right"/>
              <w:rPr>
                <w:rFonts w:ascii="Calibri"/>
              </w:rPr>
            </w:pPr>
            <w:r>
              <w:rPr>
                <w:rFonts w:ascii="Calibri"/>
              </w:rPr>
              <w:t>yes</w:t>
            </w:r>
          </w:p>
        </w:tc>
        <w:tc>
          <w:tcPr>
            <w:tcW w:w="893" w:type="dxa"/>
          </w:tcPr>
          <w:p w14:paraId="54F55605" w14:textId="77777777" w:rsidR="00501B26" w:rsidRDefault="00A84428">
            <w:pPr>
              <w:pStyle w:val="TableParagraph"/>
              <w:spacing w:before="2"/>
              <w:ind w:left="327" w:right="294"/>
              <w:jc w:val="center"/>
              <w:rPr>
                <w:rFonts w:ascii="Calibri"/>
              </w:rPr>
            </w:pPr>
            <w:r>
              <w:rPr>
                <w:rFonts w:ascii="Calibri"/>
              </w:rPr>
              <w:t>no</w:t>
            </w:r>
          </w:p>
        </w:tc>
      </w:tr>
      <w:tr w:rsidR="00501B26" w14:paraId="643A0BBB" w14:textId="77777777">
        <w:trPr>
          <w:trHeight w:val="660"/>
        </w:trPr>
        <w:tc>
          <w:tcPr>
            <w:tcW w:w="7431" w:type="dxa"/>
          </w:tcPr>
          <w:p w14:paraId="75779C58" w14:textId="77777777" w:rsidR="00501B26" w:rsidRDefault="00A84428">
            <w:pPr>
              <w:pStyle w:val="TableParagraph"/>
              <w:spacing w:before="114"/>
              <w:ind w:left="54"/>
              <w:rPr>
                <w:rFonts w:ascii="Calibri"/>
              </w:rPr>
            </w:pPr>
            <w:r>
              <w:rPr>
                <w:rFonts w:ascii="Calibri"/>
              </w:rPr>
              <w:t>On the telephone, the person being screened was:</w:t>
            </w:r>
          </w:p>
          <w:p w14:paraId="08B5CCF7" w14:textId="77777777" w:rsidR="00501B26" w:rsidRDefault="00A84428">
            <w:pPr>
              <w:pStyle w:val="TableParagraph"/>
              <w:numPr>
                <w:ilvl w:val="0"/>
                <w:numId w:val="21"/>
              </w:numPr>
              <w:tabs>
                <w:tab w:val="left" w:pos="773"/>
                <w:tab w:val="left" w:pos="774"/>
              </w:tabs>
              <w:spacing w:before="1" w:line="257" w:lineRule="exact"/>
              <w:rPr>
                <w:rFonts w:ascii="Calibri" w:hAnsi="Calibri"/>
              </w:rPr>
            </w:pPr>
            <w:r>
              <w:rPr>
                <w:rFonts w:ascii="Calibri" w:hAnsi="Calibri"/>
              </w:rPr>
              <w:t>Instructed to stay at</w:t>
            </w:r>
            <w:r>
              <w:rPr>
                <w:rFonts w:ascii="Calibri" w:hAnsi="Calibri"/>
                <w:spacing w:val="-2"/>
              </w:rPr>
              <w:t xml:space="preserve"> </w:t>
            </w:r>
            <w:r>
              <w:rPr>
                <w:rFonts w:ascii="Calibri" w:hAnsi="Calibri"/>
              </w:rPr>
              <w:t>home</w:t>
            </w:r>
          </w:p>
        </w:tc>
        <w:tc>
          <w:tcPr>
            <w:tcW w:w="1068" w:type="dxa"/>
          </w:tcPr>
          <w:p w14:paraId="4184CFE9" w14:textId="77777777" w:rsidR="00501B26" w:rsidRDefault="00501B26">
            <w:pPr>
              <w:pStyle w:val="TableParagraph"/>
              <w:spacing w:before="4"/>
              <w:ind w:left="0"/>
              <w:rPr>
                <w:rFonts w:ascii="Calibri"/>
                <w:b/>
                <w:sz w:val="31"/>
              </w:rPr>
            </w:pPr>
          </w:p>
          <w:p w14:paraId="1F28EF9E" w14:textId="77777777" w:rsidR="00501B26" w:rsidRDefault="00A84428">
            <w:pPr>
              <w:pStyle w:val="TableParagraph"/>
              <w:spacing w:before="1" w:line="257" w:lineRule="exact"/>
              <w:ind w:left="0" w:right="346"/>
              <w:jc w:val="right"/>
              <w:rPr>
                <w:rFonts w:ascii="Calibri"/>
              </w:rPr>
            </w:pPr>
            <w:r>
              <w:rPr>
                <w:rFonts w:ascii="Calibri"/>
              </w:rPr>
              <w:t>yes</w:t>
            </w:r>
          </w:p>
        </w:tc>
        <w:tc>
          <w:tcPr>
            <w:tcW w:w="893" w:type="dxa"/>
          </w:tcPr>
          <w:p w14:paraId="007D4F4D" w14:textId="77777777" w:rsidR="00501B26" w:rsidRDefault="00501B26">
            <w:pPr>
              <w:pStyle w:val="TableParagraph"/>
              <w:spacing w:before="4"/>
              <w:ind w:left="0"/>
              <w:rPr>
                <w:rFonts w:ascii="Calibri"/>
                <w:b/>
                <w:sz w:val="31"/>
              </w:rPr>
            </w:pPr>
          </w:p>
          <w:p w14:paraId="6257FAB6" w14:textId="77777777" w:rsidR="00501B26" w:rsidRDefault="00A84428">
            <w:pPr>
              <w:pStyle w:val="TableParagraph"/>
              <w:spacing w:before="1" w:line="257" w:lineRule="exact"/>
              <w:ind w:left="327" w:right="294"/>
              <w:jc w:val="center"/>
              <w:rPr>
                <w:rFonts w:ascii="Calibri"/>
              </w:rPr>
            </w:pPr>
            <w:r>
              <w:rPr>
                <w:rFonts w:ascii="Calibri"/>
              </w:rPr>
              <w:t>no</w:t>
            </w:r>
          </w:p>
        </w:tc>
      </w:tr>
      <w:tr w:rsidR="00501B26" w14:paraId="55D9C0AD" w14:textId="77777777">
        <w:trPr>
          <w:trHeight w:val="279"/>
        </w:trPr>
        <w:tc>
          <w:tcPr>
            <w:tcW w:w="7431" w:type="dxa"/>
          </w:tcPr>
          <w:p w14:paraId="21E0F4A7" w14:textId="77777777" w:rsidR="00501B26" w:rsidRDefault="00A84428">
            <w:pPr>
              <w:pStyle w:val="TableParagraph"/>
              <w:numPr>
                <w:ilvl w:val="0"/>
                <w:numId w:val="20"/>
              </w:numPr>
              <w:tabs>
                <w:tab w:val="left" w:pos="773"/>
                <w:tab w:val="left" w:pos="774"/>
              </w:tabs>
              <w:spacing w:before="1" w:line="258" w:lineRule="exact"/>
              <w:rPr>
                <w:rFonts w:ascii="Calibri" w:hAnsi="Calibri"/>
              </w:rPr>
            </w:pPr>
            <w:r>
              <w:rPr>
                <w:rFonts w:ascii="Calibri" w:hAnsi="Calibri"/>
              </w:rPr>
              <w:t>Advised to call 8-1-1 for</w:t>
            </w:r>
            <w:r>
              <w:rPr>
                <w:rFonts w:ascii="Calibri" w:hAnsi="Calibri"/>
                <w:spacing w:val="-3"/>
              </w:rPr>
              <w:t xml:space="preserve"> </w:t>
            </w:r>
            <w:r>
              <w:rPr>
                <w:rFonts w:ascii="Calibri" w:hAnsi="Calibri"/>
              </w:rPr>
              <w:t>guidance</w:t>
            </w:r>
          </w:p>
        </w:tc>
        <w:tc>
          <w:tcPr>
            <w:tcW w:w="1068" w:type="dxa"/>
          </w:tcPr>
          <w:p w14:paraId="4E167DD6" w14:textId="77777777" w:rsidR="00501B26" w:rsidRDefault="00A84428">
            <w:pPr>
              <w:pStyle w:val="TableParagraph"/>
              <w:spacing w:before="3" w:line="256" w:lineRule="exact"/>
              <w:ind w:left="0" w:right="346"/>
              <w:jc w:val="right"/>
              <w:rPr>
                <w:rFonts w:ascii="Calibri"/>
              </w:rPr>
            </w:pPr>
            <w:r>
              <w:rPr>
                <w:rFonts w:ascii="Calibri"/>
              </w:rPr>
              <w:t>yes</w:t>
            </w:r>
          </w:p>
        </w:tc>
        <w:tc>
          <w:tcPr>
            <w:tcW w:w="893" w:type="dxa"/>
          </w:tcPr>
          <w:p w14:paraId="4FE66C68" w14:textId="77777777" w:rsidR="00501B26" w:rsidRDefault="00A84428">
            <w:pPr>
              <w:pStyle w:val="TableParagraph"/>
              <w:spacing w:before="3" w:line="256" w:lineRule="exact"/>
              <w:ind w:left="327" w:right="294"/>
              <w:jc w:val="center"/>
              <w:rPr>
                <w:rFonts w:ascii="Calibri"/>
              </w:rPr>
            </w:pPr>
            <w:r>
              <w:rPr>
                <w:rFonts w:ascii="Calibri"/>
              </w:rPr>
              <w:t>no</w:t>
            </w:r>
          </w:p>
        </w:tc>
      </w:tr>
      <w:tr w:rsidR="00501B26" w14:paraId="3D02CB32" w14:textId="77777777">
        <w:trPr>
          <w:trHeight w:val="437"/>
        </w:trPr>
        <w:tc>
          <w:tcPr>
            <w:tcW w:w="7431" w:type="dxa"/>
          </w:tcPr>
          <w:p w14:paraId="1DC18018" w14:textId="77777777" w:rsidR="00501B26" w:rsidRDefault="00A84428">
            <w:pPr>
              <w:pStyle w:val="TableParagraph"/>
              <w:numPr>
                <w:ilvl w:val="0"/>
                <w:numId w:val="19"/>
              </w:numPr>
              <w:tabs>
                <w:tab w:val="left" w:pos="773"/>
                <w:tab w:val="left" w:pos="774"/>
              </w:tabs>
              <w:spacing w:before="2"/>
              <w:rPr>
                <w:rFonts w:ascii="Calibri" w:hAnsi="Calibri"/>
              </w:rPr>
            </w:pPr>
            <w:r>
              <w:rPr>
                <w:rFonts w:ascii="Calibri" w:hAnsi="Calibri"/>
              </w:rPr>
              <w:t>Advised they can come to</w:t>
            </w:r>
            <w:r>
              <w:rPr>
                <w:rFonts w:ascii="Calibri" w:hAnsi="Calibri"/>
                <w:spacing w:val="-2"/>
              </w:rPr>
              <w:t xml:space="preserve"> </w:t>
            </w:r>
            <w:r>
              <w:rPr>
                <w:rFonts w:ascii="Calibri" w:hAnsi="Calibri"/>
              </w:rPr>
              <w:t>work</w:t>
            </w:r>
          </w:p>
        </w:tc>
        <w:tc>
          <w:tcPr>
            <w:tcW w:w="1068" w:type="dxa"/>
          </w:tcPr>
          <w:p w14:paraId="235BEAFE" w14:textId="77777777" w:rsidR="00501B26" w:rsidRDefault="00A84428">
            <w:pPr>
              <w:pStyle w:val="TableParagraph"/>
              <w:spacing w:before="2"/>
              <w:ind w:left="0" w:right="346"/>
              <w:jc w:val="right"/>
              <w:rPr>
                <w:rFonts w:ascii="Calibri"/>
              </w:rPr>
            </w:pPr>
            <w:r>
              <w:rPr>
                <w:rFonts w:ascii="Calibri"/>
              </w:rPr>
              <w:t>yes</w:t>
            </w:r>
          </w:p>
        </w:tc>
        <w:tc>
          <w:tcPr>
            <w:tcW w:w="893" w:type="dxa"/>
          </w:tcPr>
          <w:p w14:paraId="1852D6B0" w14:textId="77777777" w:rsidR="00501B26" w:rsidRDefault="00A84428">
            <w:pPr>
              <w:pStyle w:val="TableParagraph"/>
              <w:spacing w:before="2"/>
              <w:ind w:left="327" w:right="294"/>
              <w:jc w:val="center"/>
              <w:rPr>
                <w:rFonts w:ascii="Calibri"/>
              </w:rPr>
            </w:pPr>
            <w:r>
              <w:rPr>
                <w:rFonts w:ascii="Calibri"/>
              </w:rPr>
              <w:t>no</w:t>
            </w:r>
          </w:p>
        </w:tc>
      </w:tr>
      <w:tr w:rsidR="00501B26" w14:paraId="3DFD189C" w14:textId="77777777">
        <w:trPr>
          <w:trHeight w:val="379"/>
        </w:trPr>
        <w:tc>
          <w:tcPr>
            <w:tcW w:w="7431" w:type="dxa"/>
          </w:tcPr>
          <w:p w14:paraId="2F3A0BEA" w14:textId="77777777" w:rsidR="00501B26" w:rsidRDefault="00A84428">
            <w:pPr>
              <w:pStyle w:val="TableParagraph"/>
              <w:spacing w:before="114" w:line="245" w:lineRule="exact"/>
              <w:ind w:left="54"/>
              <w:rPr>
                <w:rFonts w:ascii="Calibri"/>
              </w:rPr>
            </w:pPr>
            <w:r>
              <w:rPr>
                <w:rFonts w:ascii="Calibri"/>
              </w:rPr>
              <w:t>Comments:</w:t>
            </w:r>
          </w:p>
        </w:tc>
        <w:tc>
          <w:tcPr>
            <w:tcW w:w="1068" w:type="dxa"/>
          </w:tcPr>
          <w:p w14:paraId="60E7E62C" w14:textId="77777777" w:rsidR="00501B26" w:rsidRDefault="00501B26">
            <w:pPr>
              <w:pStyle w:val="TableParagraph"/>
              <w:ind w:left="0"/>
              <w:rPr>
                <w:rFonts w:ascii="Times New Roman"/>
              </w:rPr>
            </w:pPr>
          </w:p>
        </w:tc>
        <w:tc>
          <w:tcPr>
            <w:tcW w:w="893" w:type="dxa"/>
          </w:tcPr>
          <w:p w14:paraId="3B7621D7" w14:textId="77777777" w:rsidR="00501B26" w:rsidRDefault="00501B26">
            <w:pPr>
              <w:pStyle w:val="TableParagraph"/>
              <w:ind w:left="0"/>
              <w:rPr>
                <w:rFonts w:ascii="Times New Roman"/>
              </w:rPr>
            </w:pPr>
          </w:p>
        </w:tc>
      </w:tr>
    </w:tbl>
    <w:p w14:paraId="31A5FAE7" w14:textId="77777777" w:rsidR="00501B26" w:rsidRDefault="00501B26">
      <w:pPr>
        <w:pStyle w:val="BodyText"/>
        <w:ind w:left="0"/>
        <w:rPr>
          <w:b/>
          <w:sz w:val="24"/>
        </w:rPr>
      </w:pPr>
    </w:p>
    <w:p w14:paraId="47974EC7" w14:textId="77777777" w:rsidR="00501B26" w:rsidRDefault="00501B26">
      <w:pPr>
        <w:pStyle w:val="BodyText"/>
        <w:ind w:left="0"/>
        <w:rPr>
          <w:b/>
          <w:sz w:val="24"/>
        </w:rPr>
      </w:pPr>
    </w:p>
    <w:p w14:paraId="12B6007D" w14:textId="77777777" w:rsidR="00501B26" w:rsidRDefault="00501B26">
      <w:pPr>
        <w:pStyle w:val="BodyText"/>
        <w:ind w:left="0"/>
        <w:rPr>
          <w:b/>
          <w:sz w:val="24"/>
        </w:rPr>
      </w:pPr>
    </w:p>
    <w:p w14:paraId="6B3D66DE" w14:textId="77777777" w:rsidR="00501B26" w:rsidRDefault="005D3137">
      <w:pPr>
        <w:pStyle w:val="Heading6"/>
        <w:tabs>
          <w:tab w:val="left" w:pos="2880"/>
          <w:tab w:val="left" w:pos="6526"/>
          <w:tab w:val="left" w:pos="9406"/>
        </w:tabs>
        <w:spacing w:before="201"/>
        <w:ind w:left="0" w:right="243"/>
        <w:jc w:val="center"/>
        <w:rPr>
          <w:rFonts w:ascii="Calibri"/>
        </w:rPr>
      </w:pPr>
      <w:r>
        <w:rPr>
          <w:noProof/>
          <w:lang w:bidi="ar-SA"/>
        </w:rPr>
        <mc:AlternateContent>
          <mc:Choice Requires="wpg">
            <w:drawing>
              <wp:anchor distT="0" distB="0" distL="114300" distR="114300" simplePos="0" relativeHeight="248442880" behindDoc="1" locked="0" layoutInCell="1" allowOverlap="1" wp14:anchorId="53983AAD" wp14:editId="120FE068">
                <wp:simplePos x="0" y="0"/>
                <wp:positionH relativeFrom="page">
                  <wp:posOffset>5788025</wp:posOffset>
                </wp:positionH>
                <wp:positionV relativeFrom="paragraph">
                  <wp:posOffset>-1420495</wp:posOffset>
                </wp:positionV>
                <wp:extent cx="151130" cy="506095"/>
                <wp:effectExtent l="0" t="0" r="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506095"/>
                          <a:chOff x="9115" y="-2237"/>
                          <a:chExt cx="238" cy="797"/>
                        </a:xfrm>
                      </wpg:grpSpPr>
                      <wps:wsp>
                        <wps:cNvPr id="20" name="Rectangle 11"/>
                        <wps:cNvSpPr>
                          <a:spLocks noChangeArrowheads="1"/>
                        </wps:cNvSpPr>
                        <wps:spPr bwMode="auto">
                          <a:xfrm>
                            <a:off x="9122" y="-223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0"/>
                        <wps:cNvSpPr>
                          <a:spLocks noChangeArrowheads="1"/>
                        </wps:cNvSpPr>
                        <wps:spPr bwMode="auto">
                          <a:xfrm>
                            <a:off x="9122" y="-1950"/>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9"/>
                        <wps:cNvSpPr>
                          <a:spLocks noChangeArrowheads="1"/>
                        </wps:cNvSpPr>
                        <wps:spPr bwMode="auto">
                          <a:xfrm>
                            <a:off x="9122" y="-167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ED041" id="Group 8" o:spid="_x0000_s1026" style="position:absolute;margin-left:455.75pt;margin-top:-111.85pt;width:11.9pt;height:39.85pt;z-index:-254873600;mso-position-horizontal-relative:page" coordorigin="9115,-2237" coordsize="23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Ll0QIAAMQKAAAOAAAAZHJzL2Uyb0RvYy54bWzsVstu2zAQvBfoPxC8J7IUO46FyEGQFwqk&#10;bdC0H0BTlESUIlWStpx+fZZL2XGcQ4EUfRyig0Bql8vdmdGSp2frVpGVsE4aXdD0cESJ0NyUUtcF&#10;/fb1+uCEEueZLpkyWhT0QTh6Nn//7rTvcpGZxqhSWAJBtMv7rqCN912eJI43omXu0HRCg7EytmUe&#10;prZOSst6iN6qJBuNjpPe2LKzhgvn4OtlNNI5xq8qwf3nqnLCE1VQyM3j2+J7Ed7J/JTltWVdI/mQ&#10;BntFFi2TGjbdhrpknpGllS9CtZJb40zlD7lpE1NVkgusAapJR3vV3Fiz7LCWOu/rbgsTQLuH06vD&#10;8k+rO0tkCdwBU5q1wBFuS04CNn1X5+ByY7v77s7GAmF4a/h3B+Zk3x7mdXQmi/6jKSEcW3qD2Kwr&#10;24YQUDVZIwUPWwrE2hMOH9NJmh4BURxMk9HxaDaJFPEGeAyrZmk6oQSsB1l2NN0Yr4bl2RFUEdZO&#10;Z2hLWB53xUyHzEJZoDb3BKj7PUDvG9YJ5MkFtAZAMygjAvoFZMh0rQRJ04gq+m0gdRFPos1FA27i&#10;3FrTN4KVkBb6Q/I7C8LEARu/BHiWZtkWKgzE8g3OWTaOQIVBYHIDFMs76/yNMC0Jg4JaSB7pY6tb&#10;56PrxiWwqc21VAq+s1xp0geGxmNc4IySZTAGm7P14kJZsmLhT8Rn2PeZW4h8yVwT/dAUOW6lh0ah&#10;ZFvQk+1qlgeYrnSJ23smVRxDNUqjPCNUkfGFKR8ANmtiF4CuBYPG2J+U9NABCup+LJkVlKgPGqAP&#10;dYSWgZPxZBr4tLuWxa6FaQ6hCuopicMLH9vMsrOybmCnFEHR5hz+h0oikoHKmNWQLIjyb6kTpPFC&#10;ndgPn4kNiPvj6kxnk6ERv6nzTZ14GIXutK/O2T9pnenx9K11Dk3q/xcnHvNwVcIDbbjWhbvY7hxb&#10;7dPlc/4IAAD//wMAUEsDBBQABgAIAAAAIQBSAO7X5AAAAA0BAAAPAAAAZHJzL2Rvd25yZXYueG1s&#10;TI/BTsMwDIbvSLxDZCRuW5p2ha00naYJOE1IbEhoN6/x2mpNUjVZ27094QRH259+f3++nnTLBupd&#10;Y40EMY+AkSmtakwl4evwNlsCcx6NwtYaknAjB+vi/i7HTNnRfNKw9xULIcZlKKH2vss4d2VNGt3c&#10;dmTC7Wx7jT6MfcVVj2MI1y2Po+iJa2xM+FBjR9uaysv+qiW8jzhuEvE67C7n7e14SD++d4KkfHyY&#10;Ni/APE3+D4Zf/aAORXA62atRjrUSVkKkAZUwi+PkGVhAVkmaADuFlVgsIuBFzv+3KH4AAAD//wMA&#10;UEsBAi0AFAAGAAgAAAAhALaDOJL+AAAA4QEAABMAAAAAAAAAAAAAAAAAAAAAAFtDb250ZW50X1R5&#10;cGVzXS54bWxQSwECLQAUAAYACAAAACEAOP0h/9YAAACUAQAACwAAAAAAAAAAAAAAAAAvAQAAX3Jl&#10;bHMvLnJlbHNQSwECLQAUAAYACAAAACEAiUdS5dECAADECgAADgAAAAAAAAAAAAAAAAAuAgAAZHJz&#10;L2Uyb0RvYy54bWxQSwECLQAUAAYACAAAACEAUgDu1+QAAAANAQAADwAAAAAAAAAAAAAAAAArBQAA&#10;ZHJzL2Rvd25yZXYueG1sUEsFBgAAAAAEAAQA8wAAADwGAAAAAA==&#10;">
                <v:rect id="Rectangle 11" o:spid="_x0000_s1027" style="position:absolute;left:9122;top:-223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v:rect id="Rectangle 10" o:spid="_x0000_s1028" style="position:absolute;left:9122;top:-1950;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v:rect id="Rectangle 9" o:spid="_x0000_s1029" style="position:absolute;left:9122;top:-167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wrap anchorx="page"/>
              </v:group>
            </w:pict>
          </mc:Fallback>
        </mc:AlternateContent>
      </w:r>
      <w:r>
        <w:rPr>
          <w:noProof/>
          <w:lang w:bidi="ar-SA"/>
        </w:rPr>
        <mc:AlternateContent>
          <mc:Choice Requires="wpg">
            <w:drawing>
              <wp:anchor distT="0" distB="0" distL="114300" distR="114300" simplePos="0" relativeHeight="248443904" behindDoc="1" locked="0" layoutInCell="1" allowOverlap="1" wp14:anchorId="0620BC4B" wp14:editId="30E439CD">
                <wp:simplePos x="0" y="0"/>
                <wp:positionH relativeFrom="page">
                  <wp:posOffset>6418580</wp:posOffset>
                </wp:positionH>
                <wp:positionV relativeFrom="paragraph">
                  <wp:posOffset>-1420495</wp:posOffset>
                </wp:positionV>
                <wp:extent cx="151130" cy="50609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506095"/>
                          <a:chOff x="10108" y="-2237"/>
                          <a:chExt cx="238" cy="797"/>
                        </a:xfrm>
                      </wpg:grpSpPr>
                      <wps:wsp>
                        <wps:cNvPr id="12" name="Rectangle 7"/>
                        <wps:cNvSpPr>
                          <a:spLocks noChangeArrowheads="1"/>
                        </wps:cNvSpPr>
                        <wps:spPr bwMode="auto">
                          <a:xfrm>
                            <a:off x="10115" y="-223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6"/>
                        <wps:cNvSpPr>
                          <a:spLocks noChangeArrowheads="1"/>
                        </wps:cNvSpPr>
                        <wps:spPr bwMode="auto">
                          <a:xfrm>
                            <a:off x="10115" y="-1950"/>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5"/>
                        <wps:cNvSpPr>
                          <a:spLocks noChangeArrowheads="1"/>
                        </wps:cNvSpPr>
                        <wps:spPr bwMode="auto">
                          <a:xfrm>
                            <a:off x="10115" y="-1671"/>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8CEC4" id="Group 4" o:spid="_x0000_s1026" style="position:absolute;margin-left:505.4pt;margin-top:-111.85pt;width:11.9pt;height:39.85pt;z-index:-254872576;mso-position-horizontal-relative:page" coordorigin="10108,-2237" coordsize="23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RL0wIAAMYKAAAOAAAAZHJzL2Uyb0RvYy54bWzsVltv2yAUfp+0/4B4bx27uTRWnarqTZO6&#10;rVq3H0AwttEwMCBxul/fA9hpmj5M6rTLQ/xgAedwLt93OHB2vmkFWjNjuZIFTo9HGDFJVcllXeBv&#10;X2+OTjGyjsiSCCVZgR+ZxeeL9+/OOp2zTDVKlMwgMCJt3ukCN87pPEksbVhL7LHSTIKwUqYlDqam&#10;TkpDOrDeiiQbjaZJp0ypjaLMWli9ikK8CParilH3uaosc0gUGGJz4W/Cf+n/yeKM5LUhuuG0D4O8&#10;IYqWcAlOt6auiCNoZfgrUy2nRllVuWOq2kRVFacs5ADZpKO9bG6NWumQS513td7CBNDu4fRms/TT&#10;+t4gXgJ3AI8kLXAU3KKxx6bTdQ4qt0Y/6HsTE4ThnaLfLYiTfbmf11EZLbuPqgRzZOVUwGZTmdab&#10;gKzRJlDwuKWAbRyisJhO0vQEIqEgmoymo/kkUkQb4NHvSgEmqCkQH2XZyWyQXvf7sxMQ+s2zeZAl&#10;JI9uQ6h9aD4vKDf7jKj9PUQfGqJZIMp6uAZEswHRL1CHRNaCoRCU9w5qA6Q24omkumxAi10Yo7qG&#10;kRKiSn2CEPvOBj+xwMYvAQao0skWqmCJ5APQWTaOQPmB9zEARXJtrLtlqkV+UGADwQf+yPrOuqg6&#10;qHg6pbrhQsA6yYVEXYHn6XgcNlgleOmFXmZNvbwUBq2JP4rh6/2+UPOWr4htol4QRY5b7qBTCN4W&#10;+HS7m+Qep2tZBveOcBHHkI2QPXAeq8j4UpWPgJtRsQ1A24JBo8xPjDpoAQW2P1bEMIzEBwnY+zx8&#10;zwiT8WSWwcTsSpa7EiIpmCqwwygOL13sMytteN2ApzSAItUFHIiKByQ9lzGqPlgoyr9VncB/PO/P&#10;1Tn1UL8oNuDtz1dnOp/0nfhQnYfqjLfR9HV1hqvgH1TndHbonX2X+v+rM9zz8FgKN1r/sPOvsd15&#10;6LXPz8/FEwAAAP//AwBQSwMEFAAGAAgAAAAhAPOa+j7kAAAADwEAAA8AAABkcnMvZG93bnJldi54&#10;bWxMj8FqwzAQRO+F/oPYQm+JJNtNg2s5hND2FApNCiU3xd7YJpZkLMV2/r6bU3OcnWHmbbaaTMsG&#10;7H3jrAI5F8DQFq5sbKXgZ/8xWwLzQdtSt86igit6WOWPD5lOSzfabxx2oWJUYn2qFdQhdCnnvqjR&#10;aD93HVryTq43OpDsK172eqRy0/JIiAU3urG0UOsONzUW593FKPgc9biO5fuwPZ8218P+5et3K1Gp&#10;56dp/QYs4BT+w3DDJ3TIienoLrb0rCUtpCD2oGAWRfErsFtGxMkC2JFuMkkE8Dzj93/kfwAAAP//&#10;AwBQSwECLQAUAAYACAAAACEAtoM4kv4AAADhAQAAEwAAAAAAAAAAAAAAAAAAAAAAW0NvbnRlbnRf&#10;VHlwZXNdLnhtbFBLAQItABQABgAIAAAAIQA4/SH/1gAAAJQBAAALAAAAAAAAAAAAAAAAAC8BAABf&#10;cmVscy8ucmVsc1BLAQItABQABgAIAAAAIQCiZ6RL0wIAAMYKAAAOAAAAAAAAAAAAAAAAAC4CAABk&#10;cnMvZTJvRG9jLnhtbFBLAQItABQABgAIAAAAIQDzmvo+5AAAAA8BAAAPAAAAAAAAAAAAAAAAAC0F&#10;AABkcnMvZG93bnJldi54bWxQSwUGAAAAAAQABADzAAAAPgYAAAAA&#10;">
                <v:rect id="Rectangle 7" o:spid="_x0000_s1027" style="position:absolute;left:10115;top:-223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v:rect id="Rectangle 6" o:spid="_x0000_s1028" style="position:absolute;left:10115;top:-1950;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v:rect id="Rectangle 5" o:spid="_x0000_s1029" style="position:absolute;left:10115;top:-1671;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wrap anchorx="page"/>
              </v:group>
            </w:pict>
          </mc:Fallback>
        </mc:AlternateContent>
      </w:r>
      <w:r w:rsidR="00A84428">
        <w:rPr>
          <w:rFonts w:ascii="Calibri"/>
        </w:rPr>
        <w:t>Screening completed</w:t>
      </w:r>
      <w:r w:rsidR="00A84428">
        <w:rPr>
          <w:rFonts w:ascii="Calibri"/>
          <w:spacing w:val="-12"/>
        </w:rPr>
        <w:t xml:space="preserve"> </w:t>
      </w:r>
      <w:r w:rsidR="00A84428">
        <w:rPr>
          <w:rFonts w:ascii="Calibri"/>
        </w:rPr>
        <w:t>by:</w:t>
      </w:r>
      <w:r w:rsidR="00A84428">
        <w:rPr>
          <w:rFonts w:ascii="Calibri"/>
        </w:rPr>
        <w:tab/>
      </w:r>
      <w:r w:rsidR="00A84428">
        <w:rPr>
          <w:rFonts w:ascii="Calibri"/>
          <w:u w:val="single"/>
        </w:rPr>
        <w:t xml:space="preserve"> </w:t>
      </w:r>
      <w:r w:rsidR="00A84428">
        <w:rPr>
          <w:rFonts w:ascii="Calibri"/>
          <w:u w:val="single"/>
        </w:rPr>
        <w:tab/>
      </w:r>
      <w:r w:rsidR="00A84428">
        <w:rPr>
          <w:rFonts w:ascii="Calibri"/>
          <w:spacing w:val="3"/>
        </w:rPr>
        <w:t xml:space="preserve"> </w:t>
      </w:r>
      <w:r w:rsidR="00A84428">
        <w:rPr>
          <w:rFonts w:ascii="Calibri"/>
          <w:u w:val="single"/>
        </w:rPr>
        <w:t xml:space="preserve"> </w:t>
      </w:r>
      <w:r w:rsidR="00A84428">
        <w:rPr>
          <w:rFonts w:ascii="Calibri"/>
          <w:u w:val="single"/>
        </w:rPr>
        <w:tab/>
      </w:r>
    </w:p>
    <w:p w14:paraId="2DA039FA" w14:textId="77777777" w:rsidR="00501B26" w:rsidRDefault="00A84428">
      <w:pPr>
        <w:tabs>
          <w:tab w:val="left" w:pos="7265"/>
        </w:tabs>
        <w:ind w:left="3564"/>
        <w:rPr>
          <w:sz w:val="18"/>
        </w:rPr>
      </w:pPr>
      <w:r>
        <w:rPr>
          <w:sz w:val="18"/>
        </w:rPr>
        <w:t>Print</w:t>
      </w:r>
      <w:r>
        <w:rPr>
          <w:spacing w:val="-2"/>
          <w:sz w:val="18"/>
        </w:rPr>
        <w:t xml:space="preserve"> </w:t>
      </w:r>
      <w:r>
        <w:rPr>
          <w:sz w:val="18"/>
        </w:rPr>
        <w:t>name</w:t>
      </w:r>
      <w:r>
        <w:rPr>
          <w:sz w:val="18"/>
        </w:rPr>
        <w:tab/>
        <w:t>Signature</w:t>
      </w:r>
    </w:p>
    <w:p w14:paraId="76DCF1E0" w14:textId="77777777" w:rsidR="00501B26" w:rsidRDefault="00501B26">
      <w:pPr>
        <w:pStyle w:val="BodyText"/>
        <w:ind w:left="0"/>
        <w:rPr>
          <w:sz w:val="20"/>
        </w:rPr>
      </w:pPr>
    </w:p>
    <w:p w14:paraId="15381836" w14:textId="77777777" w:rsidR="00501B26" w:rsidRDefault="005D3137">
      <w:pPr>
        <w:pStyle w:val="BodyText"/>
        <w:spacing w:before="9"/>
        <w:ind w:left="0"/>
        <w:rPr>
          <w:sz w:val="17"/>
        </w:rPr>
      </w:pPr>
      <w:r>
        <w:rPr>
          <w:noProof/>
          <w:lang w:bidi="ar-SA"/>
        </w:rPr>
        <mc:AlternateContent>
          <mc:Choice Requires="wps">
            <w:drawing>
              <wp:anchor distT="0" distB="0" distL="0" distR="0" simplePos="0" relativeHeight="251663360" behindDoc="1" locked="0" layoutInCell="1" allowOverlap="1" wp14:anchorId="3E8A3BEC" wp14:editId="5829AD64">
                <wp:simplePos x="0" y="0"/>
                <wp:positionH relativeFrom="page">
                  <wp:posOffset>2656840</wp:posOffset>
                </wp:positionH>
                <wp:positionV relativeFrom="paragraph">
                  <wp:posOffset>167640</wp:posOffset>
                </wp:positionV>
                <wp:extent cx="228663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4184 4184"/>
                            <a:gd name="T1" fmla="*/ T0 w 3601"/>
                            <a:gd name="T2" fmla="+- 0 7785 4184"/>
                            <a:gd name="T3" fmla="*/ T2 w 3601"/>
                          </a:gdLst>
                          <a:ahLst/>
                          <a:cxnLst>
                            <a:cxn ang="0">
                              <a:pos x="T1" y="0"/>
                            </a:cxn>
                            <a:cxn ang="0">
                              <a:pos x="T3" y="0"/>
                            </a:cxn>
                          </a:cxnLst>
                          <a:rect l="0" t="0" r="r" b="b"/>
                          <a:pathLst>
                            <a:path w="3601">
                              <a:moveTo>
                                <a:pt x="0" y="0"/>
                              </a:moveTo>
                              <a:lnTo>
                                <a:pt x="360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07DC" id="Freeform 3" o:spid="_x0000_s1026" style="position:absolute;margin-left:209.2pt;margin-top:13.2pt;width:180.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IOWqgIAALwFAAAOAAAAZHJzL2Uyb0RvYy54bWysVG1v0zAQ/o7Ef7D8EbTmpV1bqqUT2hhC&#10;GjBp5Qe4jtNEOLax3abj13M+J11W4AsiHyw7d37uuefOd3V9bCU5COsarQqaTVJKhOK6bNSuoN82&#10;dxdLSpxnqmRSK1HQJ+Ho9fr1q6vOrESuay1LYQmAKLfqTEFr780qSRyvRcvcRBuhwFhp2zIPR7tL&#10;Sss6QG9lkqfpPOm0LY3VXDgHf2+jka4Rv6oE91+ryglPZEGBm8fV4roNa7K+YqudZaZueE+D/QOL&#10;ljUKgp6gbplnZG+b36DahlvtdOUnXLeJrqqGC8wBssnSs2wea2YE5gLiOHOSyf0/WP7l8GBJUxYU&#10;CqVYCyW6s0IEwck0qNMZtwKnR/NgQ37O3Gv+3YEheWEJBwc+ZNt91iWgsL3XqMixsm24CbmSIwr/&#10;dBJeHD3h8DPPl/P59JISDrYsX2BdErYa7vK98x+FRhx2uHc+lq2EHYpe9tQ3UOKqlVDBtxckJbNs&#10;OcOlL/PJLRvc3iRkk5KOTOdpdu6UD06ItVgsL/+INR3cAlY+wgL+u4EhqwfS/Kh61rAjLDyTFHUy&#10;2gV9NsBtEAgQwClk+BdfiH3uG+/0ISz0/3nnW0qg87cxW8N8YBZChC3pCopShB+tPoiNRpM/qxwE&#10;ebZKNfbC62NW0Qw3QgBom7jBoIHrqLJK3zVSYmmlClTeZbMZauO0bMpgDGyc3W1vpCUHFt40fiEZ&#10;AHvhZqzzt8zV0Q9NMWer96rEKLVg5Yd+71kj4x6AJIiO/R1aOr6BrS6foL2tjiMERh5sam1/UtLB&#10;+Cio+7FnVlAiPyl4n4F6mDd4mF0ucjjYsWU7tjDFAaqgnkJHhO2NjzNqb2yzqyFShjoo/R6eVdWE&#10;/kd+kVV/gBGBMvTjLMyg8Rm9nofu+hcAAAD//wMAUEsDBBQABgAIAAAAIQDJqDDA3gAAAAkBAAAP&#10;AAAAZHJzL2Rvd25yZXYueG1sTI/BTsMwDIbvSLxDZCQuiKWrtq6UphNC4gKi0sYeIG28NqJxqibb&#10;ytvjneBk2f70+3O5nd0gzjgF60nBcpGAQGq9sdQpOHy9PeYgQtRk9OAJFfxggG11e1PqwvgL7fC8&#10;j53gEAqFVtDHOBZShrZHp8PCj0i8O/rJ6cjt1Ekz6QuHu0GmSZJJpy3xhV6P+Npj+70/OQWfdj08&#10;JXWzs4f2o07f6Vjjg1Tq/m5+eQYRcY5/MFz1WR0qdmr8iUwQg4LVMl8xqiDNuDKw2eRrEM11kIGs&#10;Svn/g+oXAAD//wMAUEsBAi0AFAAGAAgAAAAhALaDOJL+AAAA4QEAABMAAAAAAAAAAAAAAAAAAAAA&#10;AFtDb250ZW50X1R5cGVzXS54bWxQSwECLQAUAAYACAAAACEAOP0h/9YAAACUAQAACwAAAAAAAAAA&#10;AAAAAAAvAQAAX3JlbHMvLnJlbHNQSwECLQAUAAYACAAAACEAwfCDlqoCAAC8BQAADgAAAAAAAAAA&#10;AAAAAAAuAgAAZHJzL2Uyb0RvYy54bWxQSwECLQAUAAYACAAAACEAyagwwN4AAAAJAQAADwAAAAAA&#10;AAAAAAAAAAAEBQAAZHJzL2Rvd25yZXYueG1sUEsFBgAAAAAEAAQA8wAAAA8GAAAAAA==&#10;" path="m,l3601,e" filled="f" strokeweight=".72pt">
                <v:path arrowok="t" o:connecttype="custom" o:connectlocs="0,0;2286635,0" o:connectangles="0,0"/>
                <w10:wrap type="topAndBottom" anchorx="page"/>
              </v:shape>
            </w:pict>
          </mc:Fallback>
        </mc:AlternateContent>
      </w:r>
    </w:p>
    <w:p w14:paraId="24059095" w14:textId="77777777" w:rsidR="00501B26" w:rsidRDefault="00A84428">
      <w:pPr>
        <w:spacing w:line="210" w:lineRule="exact"/>
        <w:ind w:left="3564"/>
        <w:rPr>
          <w:sz w:val="18"/>
        </w:rPr>
      </w:pPr>
      <w:r>
        <w:rPr>
          <w:sz w:val="18"/>
        </w:rPr>
        <w:t>Position</w:t>
      </w:r>
    </w:p>
    <w:p w14:paraId="04886A1E" w14:textId="77777777" w:rsidR="00501B26" w:rsidRDefault="00501B26">
      <w:pPr>
        <w:spacing w:line="210" w:lineRule="exact"/>
        <w:rPr>
          <w:sz w:val="18"/>
        </w:rPr>
        <w:sectPr w:rsidR="00501B26">
          <w:pgSz w:w="12240" w:h="15840"/>
          <w:pgMar w:top="1280" w:right="600" w:bottom="1200" w:left="620" w:header="0" w:footer="932" w:gutter="0"/>
          <w:cols w:space="720"/>
        </w:sectPr>
      </w:pPr>
    </w:p>
    <w:p w14:paraId="005BA70B" w14:textId="77777777" w:rsidR="00501B26" w:rsidRPr="00BC459D" w:rsidRDefault="00A84428" w:rsidP="00BC459D">
      <w:pPr>
        <w:pStyle w:val="Heading2"/>
        <w:rPr>
          <w:color w:val="1F497D" w:themeColor="text2"/>
        </w:rPr>
      </w:pPr>
      <w:bookmarkStart w:id="54" w:name="_Appendix_G:_Hand"/>
      <w:bookmarkStart w:id="55" w:name="_Toc55201268"/>
      <w:bookmarkEnd w:id="54"/>
      <w:r w:rsidRPr="00BC459D">
        <w:rPr>
          <w:color w:val="1F497D" w:themeColor="text2"/>
        </w:rPr>
        <w:lastRenderedPageBreak/>
        <w:t>Appendix G: Hand Hygiene</w:t>
      </w:r>
      <w:bookmarkEnd w:id="55"/>
    </w:p>
    <w:p w14:paraId="5723EF91" w14:textId="77777777" w:rsidR="00501B26" w:rsidRDefault="00501B26">
      <w:pPr>
        <w:pStyle w:val="BodyText"/>
        <w:ind w:left="0"/>
        <w:rPr>
          <w:rFonts w:ascii="Calibri Light"/>
          <w:sz w:val="20"/>
        </w:rPr>
      </w:pPr>
    </w:p>
    <w:p w14:paraId="18AA6BB7" w14:textId="77777777" w:rsidR="00501B26" w:rsidRDefault="00501B26">
      <w:pPr>
        <w:pStyle w:val="BodyText"/>
        <w:ind w:left="0"/>
        <w:rPr>
          <w:rFonts w:ascii="Calibri Light"/>
          <w:sz w:val="20"/>
        </w:rPr>
      </w:pPr>
    </w:p>
    <w:p w14:paraId="5CF30BC4" w14:textId="77777777" w:rsidR="00501B26" w:rsidRDefault="00501B26">
      <w:pPr>
        <w:pStyle w:val="BodyText"/>
        <w:ind w:left="0"/>
        <w:rPr>
          <w:rFonts w:ascii="Calibri Light"/>
          <w:sz w:val="20"/>
        </w:rPr>
      </w:pPr>
    </w:p>
    <w:p w14:paraId="7317588F" w14:textId="77777777" w:rsidR="00501B26" w:rsidRDefault="00A84428">
      <w:pPr>
        <w:pStyle w:val="BodyText"/>
        <w:spacing w:before="1"/>
        <w:ind w:left="0"/>
        <w:rPr>
          <w:rFonts w:ascii="Calibri Light"/>
          <w:sz w:val="10"/>
        </w:rPr>
      </w:pPr>
      <w:r>
        <w:rPr>
          <w:noProof/>
          <w:lang w:bidi="ar-SA"/>
        </w:rPr>
        <w:drawing>
          <wp:anchor distT="0" distB="0" distL="0" distR="0" simplePos="0" relativeHeight="18" behindDoc="0" locked="0" layoutInCell="1" allowOverlap="1" wp14:anchorId="51EDBB4E" wp14:editId="28378158">
            <wp:simplePos x="0" y="0"/>
            <wp:positionH relativeFrom="page">
              <wp:posOffset>1261744</wp:posOffset>
            </wp:positionH>
            <wp:positionV relativeFrom="paragraph">
              <wp:posOffset>103502</wp:posOffset>
            </wp:positionV>
            <wp:extent cx="5111272" cy="6711696"/>
            <wp:effectExtent l="0" t="0" r="0" b="0"/>
            <wp:wrapTopAndBottom/>
            <wp:docPr id="13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5.png"/>
                    <pic:cNvPicPr/>
                  </pic:nvPicPr>
                  <pic:blipFill>
                    <a:blip r:embed="rId93" cstate="print"/>
                    <a:stretch>
                      <a:fillRect/>
                    </a:stretch>
                  </pic:blipFill>
                  <pic:spPr>
                    <a:xfrm>
                      <a:off x="0" y="0"/>
                      <a:ext cx="5111272" cy="6711696"/>
                    </a:xfrm>
                    <a:prstGeom prst="rect">
                      <a:avLst/>
                    </a:prstGeom>
                  </pic:spPr>
                </pic:pic>
              </a:graphicData>
            </a:graphic>
          </wp:anchor>
        </w:drawing>
      </w:r>
    </w:p>
    <w:p w14:paraId="61AD578A" w14:textId="77777777" w:rsidR="00501B26" w:rsidRDefault="00501B26">
      <w:pPr>
        <w:rPr>
          <w:rFonts w:ascii="Calibri Light"/>
          <w:sz w:val="10"/>
        </w:rPr>
        <w:sectPr w:rsidR="00501B26">
          <w:pgSz w:w="12240" w:h="15840"/>
          <w:pgMar w:top="1280" w:right="600" w:bottom="1200" w:left="620" w:header="0" w:footer="932" w:gutter="0"/>
          <w:cols w:space="720"/>
        </w:sectPr>
      </w:pPr>
    </w:p>
    <w:p w14:paraId="5204310F" w14:textId="77777777" w:rsidR="00501B26" w:rsidRPr="00BC459D" w:rsidRDefault="00A84428" w:rsidP="00BC459D">
      <w:pPr>
        <w:pStyle w:val="Heading2"/>
        <w:rPr>
          <w:color w:val="1F497D" w:themeColor="text2"/>
        </w:rPr>
      </w:pPr>
      <w:bookmarkStart w:id="56" w:name="_Toc55201269"/>
      <w:r w:rsidRPr="00BC459D">
        <w:rPr>
          <w:color w:val="1F497D" w:themeColor="text2"/>
        </w:rPr>
        <w:lastRenderedPageBreak/>
        <w:t>Appendix H: Glove Donning and Removal</w:t>
      </w:r>
      <w:bookmarkEnd w:id="56"/>
    </w:p>
    <w:p w14:paraId="05DAE3D2" w14:textId="77777777" w:rsidR="00501B26" w:rsidRDefault="00501B26">
      <w:pPr>
        <w:pStyle w:val="BodyText"/>
        <w:ind w:left="0"/>
        <w:rPr>
          <w:rFonts w:ascii="Calibri Light"/>
          <w:sz w:val="20"/>
        </w:rPr>
      </w:pPr>
    </w:p>
    <w:p w14:paraId="39629AD3" w14:textId="77777777" w:rsidR="00501B26" w:rsidRDefault="00501B26">
      <w:pPr>
        <w:pStyle w:val="BodyText"/>
        <w:ind w:left="0"/>
        <w:rPr>
          <w:rFonts w:ascii="Calibri Light"/>
          <w:sz w:val="20"/>
        </w:rPr>
      </w:pPr>
    </w:p>
    <w:p w14:paraId="16DA5896" w14:textId="77777777" w:rsidR="00501B26" w:rsidRDefault="00A84428">
      <w:pPr>
        <w:pStyle w:val="BodyText"/>
        <w:spacing w:before="11"/>
        <w:ind w:left="0"/>
        <w:rPr>
          <w:rFonts w:ascii="Calibri Light"/>
          <w:sz w:val="29"/>
        </w:rPr>
      </w:pPr>
      <w:r>
        <w:rPr>
          <w:noProof/>
          <w:lang w:bidi="ar-SA"/>
        </w:rPr>
        <w:drawing>
          <wp:anchor distT="0" distB="0" distL="0" distR="0" simplePos="0" relativeHeight="19" behindDoc="0" locked="0" layoutInCell="1" allowOverlap="1" wp14:anchorId="7469D6EC" wp14:editId="1B67004A">
            <wp:simplePos x="0" y="0"/>
            <wp:positionH relativeFrom="page">
              <wp:posOffset>1094047</wp:posOffset>
            </wp:positionH>
            <wp:positionV relativeFrom="paragraph">
              <wp:posOffset>256970</wp:posOffset>
            </wp:positionV>
            <wp:extent cx="4838155" cy="7093458"/>
            <wp:effectExtent l="0" t="0" r="0" b="0"/>
            <wp:wrapTopAndBottom/>
            <wp:docPr id="141" name="image16.jpeg"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6.jpeg"/>
                    <pic:cNvPicPr/>
                  </pic:nvPicPr>
                  <pic:blipFill>
                    <a:blip r:embed="rId94" cstate="print"/>
                    <a:stretch>
                      <a:fillRect/>
                    </a:stretch>
                  </pic:blipFill>
                  <pic:spPr>
                    <a:xfrm>
                      <a:off x="0" y="0"/>
                      <a:ext cx="4838155" cy="7093458"/>
                    </a:xfrm>
                    <a:prstGeom prst="rect">
                      <a:avLst/>
                    </a:prstGeom>
                  </pic:spPr>
                </pic:pic>
              </a:graphicData>
            </a:graphic>
          </wp:anchor>
        </w:drawing>
      </w:r>
    </w:p>
    <w:p w14:paraId="5185345A" w14:textId="77777777" w:rsidR="00501B26" w:rsidRDefault="00501B26">
      <w:pPr>
        <w:rPr>
          <w:rFonts w:ascii="Calibri Light"/>
          <w:sz w:val="29"/>
        </w:rPr>
        <w:sectPr w:rsidR="00501B26">
          <w:pgSz w:w="12240" w:h="15840"/>
          <w:pgMar w:top="1280" w:right="600" w:bottom="1200" w:left="620" w:header="0" w:footer="932" w:gutter="0"/>
          <w:cols w:space="720"/>
        </w:sectPr>
      </w:pPr>
    </w:p>
    <w:p w14:paraId="7E3653EE" w14:textId="77777777" w:rsidR="00501B26" w:rsidRDefault="00501B26">
      <w:pPr>
        <w:pStyle w:val="BodyText"/>
        <w:spacing w:before="10"/>
        <w:ind w:left="0"/>
        <w:rPr>
          <w:rFonts w:ascii="Calibri Light"/>
          <w:sz w:val="12"/>
        </w:rPr>
      </w:pPr>
    </w:p>
    <w:p w14:paraId="0236CC3E" w14:textId="5B3D1685" w:rsidR="00501B26" w:rsidRDefault="00B94938" w:rsidP="00B94938">
      <w:pPr>
        <w:pStyle w:val="Heading2"/>
        <w:rPr>
          <w:rFonts w:asciiTheme="minorHAnsi" w:hAnsiTheme="minorHAnsi"/>
          <w:color w:val="1F497D" w:themeColor="text2"/>
        </w:rPr>
      </w:pPr>
      <w:bookmarkStart w:id="57" w:name="_Appendix_I:_WorkSafeBC"/>
      <w:bookmarkStart w:id="58" w:name="_Toc55201270"/>
      <w:bookmarkEnd w:id="57"/>
      <w:r w:rsidRPr="00B94938">
        <w:rPr>
          <w:rFonts w:asciiTheme="minorHAnsi" w:hAnsiTheme="minorHAnsi"/>
          <w:color w:val="1F497D" w:themeColor="text2"/>
        </w:rPr>
        <w:t xml:space="preserve">Appendix </w:t>
      </w:r>
      <w:r w:rsidR="0099382C">
        <w:rPr>
          <w:rFonts w:asciiTheme="minorHAnsi" w:hAnsiTheme="minorHAnsi"/>
          <w:color w:val="1F497D" w:themeColor="text2"/>
        </w:rPr>
        <w:t>I</w:t>
      </w:r>
      <w:r w:rsidRPr="00B94938">
        <w:rPr>
          <w:rFonts w:asciiTheme="minorHAnsi" w:hAnsiTheme="minorHAnsi"/>
          <w:color w:val="1F497D" w:themeColor="text2"/>
        </w:rPr>
        <w:t>: WorkSafeBC Poster:  Cover Coughs and Sneezes</w:t>
      </w:r>
      <w:bookmarkEnd w:id="58"/>
    </w:p>
    <w:p w14:paraId="64B9A394" w14:textId="77777777" w:rsidR="00A012B4" w:rsidRPr="00B94938" w:rsidRDefault="00A012B4" w:rsidP="00A012B4">
      <w:pPr>
        <w:pStyle w:val="BodyText"/>
      </w:pPr>
    </w:p>
    <w:p w14:paraId="16EA103A" w14:textId="77777777" w:rsidR="00B94938" w:rsidRDefault="00B94938" w:rsidP="00B94938">
      <w:pPr>
        <w:pStyle w:val="BodyText"/>
      </w:pPr>
    </w:p>
    <w:p w14:paraId="1B92CD35" w14:textId="73FFC6E0" w:rsidR="00501B26" w:rsidRDefault="00B94938" w:rsidP="00A012B4">
      <w:pPr>
        <w:pStyle w:val="BodyText"/>
        <w:rPr>
          <w:rFonts w:ascii="Arial"/>
          <w:sz w:val="20"/>
        </w:rPr>
      </w:pPr>
      <w:r>
        <w:rPr>
          <w:noProof/>
          <w:lang w:bidi="ar-SA"/>
        </w:rPr>
        <w:drawing>
          <wp:anchor distT="0" distB="0" distL="114300" distR="114300" simplePos="0" relativeHeight="251683840" behindDoc="1" locked="0" layoutInCell="1" allowOverlap="1" wp14:anchorId="034ED7FC" wp14:editId="0D86D8EF">
            <wp:simplePos x="0" y="0"/>
            <wp:positionH relativeFrom="column">
              <wp:posOffset>371475</wp:posOffset>
            </wp:positionH>
            <wp:positionV relativeFrom="paragraph">
              <wp:posOffset>3810</wp:posOffset>
            </wp:positionV>
            <wp:extent cx="5753100" cy="7484745"/>
            <wp:effectExtent l="0" t="0" r="0" b="1905"/>
            <wp:wrapTight wrapText="bothSides">
              <wp:wrapPolygon edited="0">
                <wp:start x="0" y="0"/>
                <wp:lineTo x="0" y="21551"/>
                <wp:lineTo x="21528" y="21551"/>
                <wp:lineTo x="21528" y="0"/>
                <wp:lineTo x="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extLst>
                        <a:ext uri="{28A0092B-C50C-407E-A947-70E740481C1C}">
                          <a14:useLocalDpi xmlns:a14="http://schemas.microsoft.com/office/drawing/2010/main" val="0"/>
                        </a:ext>
                      </a:extLst>
                    </a:blip>
                    <a:stretch>
                      <a:fillRect/>
                    </a:stretch>
                  </pic:blipFill>
                  <pic:spPr>
                    <a:xfrm>
                      <a:off x="0" y="0"/>
                      <a:ext cx="5753100" cy="7484745"/>
                    </a:xfrm>
                    <a:prstGeom prst="rect">
                      <a:avLst/>
                    </a:prstGeom>
                  </pic:spPr>
                </pic:pic>
              </a:graphicData>
            </a:graphic>
            <wp14:sizeRelH relativeFrom="page">
              <wp14:pctWidth>0</wp14:pctWidth>
            </wp14:sizeRelH>
            <wp14:sizeRelV relativeFrom="page">
              <wp14:pctHeight>0</wp14:pctHeight>
            </wp14:sizeRelV>
          </wp:anchor>
        </w:drawing>
      </w:r>
    </w:p>
    <w:p w14:paraId="464C4CDC" w14:textId="77777777" w:rsidR="00B94938" w:rsidRDefault="00B94938" w:rsidP="00A012B4">
      <w:pPr>
        <w:pStyle w:val="BodyText"/>
      </w:pPr>
    </w:p>
    <w:p w14:paraId="782D6E0F" w14:textId="01E42300" w:rsidR="00B94938" w:rsidRDefault="00B94938">
      <w:pPr>
        <w:rPr>
          <w:rFonts w:ascii="Arial" w:eastAsia="Calibri Light" w:hAnsi="Calibri Light" w:cs="Calibri Light"/>
          <w:b/>
          <w:sz w:val="20"/>
          <w:szCs w:val="32"/>
        </w:rPr>
      </w:pPr>
      <w:r>
        <w:rPr>
          <w:rFonts w:ascii="Arial"/>
          <w:b/>
          <w:sz w:val="20"/>
        </w:rPr>
        <w:br w:type="page"/>
      </w:r>
    </w:p>
    <w:p w14:paraId="40497FCD" w14:textId="7D15D936" w:rsidR="00B94938" w:rsidRDefault="00B94938" w:rsidP="00B94938">
      <w:pPr>
        <w:pStyle w:val="Heading2"/>
        <w:rPr>
          <w:rFonts w:asciiTheme="minorHAnsi" w:hAnsiTheme="minorHAnsi"/>
          <w:color w:val="1F497D" w:themeColor="text2"/>
        </w:rPr>
      </w:pPr>
      <w:bookmarkStart w:id="59" w:name="_Appendix_J:_"/>
      <w:bookmarkStart w:id="60" w:name="_Toc55201271"/>
      <w:bookmarkEnd w:id="59"/>
      <w:r>
        <w:rPr>
          <w:rFonts w:asciiTheme="minorHAnsi" w:hAnsiTheme="minorHAnsi"/>
          <w:color w:val="1F497D" w:themeColor="text2"/>
        </w:rPr>
        <w:lastRenderedPageBreak/>
        <w:t xml:space="preserve">Appendix </w:t>
      </w:r>
      <w:r w:rsidR="0099382C">
        <w:rPr>
          <w:rFonts w:asciiTheme="minorHAnsi" w:hAnsiTheme="minorHAnsi"/>
          <w:color w:val="1F497D" w:themeColor="text2"/>
        </w:rPr>
        <w:t>J</w:t>
      </w:r>
      <w:r>
        <w:rPr>
          <w:rFonts w:asciiTheme="minorHAnsi" w:hAnsiTheme="minorHAnsi"/>
          <w:color w:val="1F497D" w:themeColor="text2"/>
        </w:rPr>
        <w:t>:  WorkSafeBC Poster: Occupancy Limits</w:t>
      </w:r>
      <w:r>
        <w:rPr>
          <w:noProof/>
          <w:lang w:bidi="ar-SA"/>
        </w:rPr>
        <w:drawing>
          <wp:anchor distT="0" distB="0" distL="114300" distR="114300" simplePos="0" relativeHeight="251679744" behindDoc="1" locked="0" layoutInCell="1" allowOverlap="1" wp14:anchorId="380419B4" wp14:editId="26992C36">
            <wp:simplePos x="0" y="0"/>
            <wp:positionH relativeFrom="column">
              <wp:posOffset>-57150</wp:posOffset>
            </wp:positionH>
            <wp:positionV relativeFrom="paragraph">
              <wp:posOffset>361950</wp:posOffset>
            </wp:positionV>
            <wp:extent cx="6029325" cy="7889240"/>
            <wp:effectExtent l="0" t="0" r="9525" b="0"/>
            <wp:wrapTight wrapText="bothSides">
              <wp:wrapPolygon edited="0">
                <wp:start x="0" y="0"/>
                <wp:lineTo x="0" y="21541"/>
                <wp:lineTo x="21566" y="21541"/>
                <wp:lineTo x="21566"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extLst>
                        <a:ext uri="{28A0092B-C50C-407E-A947-70E740481C1C}">
                          <a14:useLocalDpi xmlns:a14="http://schemas.microsoft.com/office/drawing/2010/main" val="0"/>
                        </a:ext>
                      </a:extLst>
                    </a:blip>
                    <a:stretch>
                      <a:fillRect/>
                    </a:stretch>
                  </pic:blipFill>
                  <pic:spPr>
                    <a:xfrm>
                      <a:off x="0" y="0"/>
                      <a:ext cx="6029325" cy="7889240"/>
                    </a:xfrm>
                    <a:prstGeom prst="rect">
                      <a:avLst/>
                    </a:prstGeom>
                  </pic:spPr>
                </pic:pic>
              </a:graphicData>
            </a:graphic>
            <wp14:sizeRelH relativeFrom="page">
              <wp14:pctWidth>0</wp14:pctWidth>
            </wp14:sizeRelH>
            <wp14:sizeRelV relativeFrom="page">
              <wp14:pctHeight>0</wp14:pctHeight>
            </wp14:sizeRelV>
          </wp:anchor>
        </w:drawing>
      </w:r>
      <w:bookmarkEnd w:id="60"/>
    </w:p>
    <w:p w14:paraId="70AE7D1C" w14:textId="3FCA7207" w:rsidR="00B94938" w:rsidRDefault="00B94938">
      <w:r>
        <w:br w:type="page"/>
      </w:r>
    </w:p>
    <w:p w14:paraId="548557E0" w14:textId="5322F472" w:rsidR="00B94938" w:rsidRDefault="00B94938" w:rsidP="00B94938">
      <w:pPr>
        <w:pStyle w:val="Heading2"/>
        <w:rPr>
          <w:rFonts w:asciiTheme="minorHAnsi" w:hAnsiTheme="minorHAnsi"/>
          <w:color w:val="1F497D" w:themeColor="text2"/>
        </w:rPr>
      </w:pPr>
      <w:bookmarkStart w:id="61" w:name="_Toc55201272"/>
      <w:r>
        <w:rPr>
          <w:rFonts w:asciiTheme="minorHAnsi" w:hAnsiTheme="minorHAnsi"/>
          <w:color w:val="1F497D" w:themeColor="text2"/>
        </w:rPr>
        <w:lastRenderedPageBreak/>
        <w:t xml:space="preserve">Appendix </w:t>
      </w:r>
      <w:r w:rsidR="0099382C">
        <w:rPr>
          <w:rFonts w:asciiTheme="minorHAnsi" w:hAnsiTheme="minorHAnsi"/>
          <w:color w:val="1F497D" w:themeColor="text2"/>
        </w:rPr>
        <w:t>K</w:t>
      </w:r>
      <w:r>
        <w:rPr>
          <w:rFonts w:asciiTheme="minorHAnsi" w:hAnsiTheme="minorHAnsi"/>
          <w:color w:val="1F497D" w:themeColor="text2"/>
        </w:rPr>
        <w:t>: WorkSafeBC Poster:  How to use a mask</w:t>
      </w:r>
      <w:bookmarkEnd w:id="61"/>
    </w:p>
    <w:p w14:paraId="72735282" w14:textId="11975B2D" w:rsidR="00B94938" w:rsidRDefault="00B94938" w:rsidP="00A012B4">
      <w:pPr>
        <w:pStyle w:val="BodyText"/>
        <w:rPr>
          <w:rFonts w:asciiTheme="minorHAnsi" w:hAnsiTheme="minorHAnsi"/>
          <w:color w:val="1F497D" w:themeColor="text2"/>
        </w:rPr>
      </w:pPr>
      <w:r>
        <w:rPr>
          <w:noProof/>
          <w:lang w:bidi="ar-SA"/>
        </w:rPr>
        <w:drawing>
          <wp:anchor distT="0" distB="0" distL="114300" distR="114300" simplePos="0" relativeHeight="251680768" behindDoc="1" locked="0" layoutInCell="1" allowOverlap="1" wp14:anchorId="4650AAFD" wp14:editId="76917CB3">
            <wp:simplePos x="0" y="0"/>
            <wp:positionH relativeFrom="column">
              <wp:posOffset>0</wp:posOffset>
            </wp:positionH>
            <wp:positionV relativeFrom="paragraph">
              <wp:posOffset>151765</wp:posOffset>
            </wp:positionV>
            <wp:extent cx="5953125" cy="7676515"/>
            <wp:effectExtent l="0" t="0" r="9525" b="635"/>
            <wp:wrapTight wrapText="bothSides">
              <wp:wrapPolygon edited="0">
                <wp:start x="0" y="0"/>
                <wp:lineTo x="0" y="21548"/>
                <wp:lineTo x="21565" y="21548"/>
                <wp:lineTo x="21565"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extLst>
                        <a:ext uri="{28A0092B-C50C-407E-A947-70E740481C1C}">
                          <a14:useLocalDpi xmlns:a14="http://schemas.microsoft.com/office/drawing/2010/main" val="0"/>
                        </a:ext>
                      </a:extLst>
                    </a:blip>
                    <a:stretch>
                      <a:fillRect/>
                    </a:stretch>
                  </pic:blipFill>
                  <pic:spPr>
                    <a:xfrm>
                      <a:off x="0" y="0"/>
                      <a:ext cx="5953125" cy="7676515"/>
                    </a:xfrm>
                    <a:prstGeom prst="rect">
                      <a:avLst/>
                    </a:prstGeom>
                  </pic:spPr>
                </pic:pic>
              </a:graphicData>
            </a:graphic>
            <wp14:sizeRelH relativeFrom="page">
              <wp14:pctWidth>0</wp14:pctWidth>
            </wp14:sizeRelH>
            <wp14:sizeRelV relativeFrom="page">
              <wp14:pctHeight>0</wp14:pctHeight>
            </wp14:sizeRelV>
          </wp:anchor>
        </w:drawing>
      </w:r>
    </w:p>
    <w:p w14:paraId="632CF501" w14:textId="77777777" w:rsidR="009D6390" w:rsidRDefault="009D6390" w:rsidP="00B94938">
      <w:pPr>
        <w:pStyle w:val="BodyText"/>
        <w:sectPr w:rsidR="009D6390" w:rsidSect="00B94938">
          <w:footerReference w:type="default" r:id="rId98"/>
          <w:pgSz w:w="12240" w:h="15840"/>
          <w:pgMar w:top="1500" w:right="1720" w:bottom="280" w:left="1200" w:header="0" w:footer="624" w:gutter="0"/>
          <w:cols w:space="720"/>
          <w:docGrid w:linePitch="299"/>
        </w:sectPr>
      </w:pPr>
    </w:p>
    <w:p w14:paraId="24A189D4" w14:textId="0ADF1935" w:rsidR="009D6390" w:rsidRPr="00A012B4" w:rsidRDefault="009D6390" w:rsidP="00A012B4">
      <w:pPr>
        <w:pStyle w:val="Heading2"/>
        <w:rPr>
          <w:color w:val="0070C0"/>
        </w:rPr>
      </w:pPr>
      <w:bookmarkStart w:id="62" w:name="_Toc55201273"/>
      <w:r w:rsidRPr="00A012B4">
        <w:rPr>
          <w:color w:val="0070C0"/>
        </w:rPr>
        <w:lastRenderedPageBreak/>
        <w:t>Appendix L: Returning to Safe Operations – Due Diligence Document</w:t>
      </w:r>
      <w:bookmarkEnd w:id="62"/>
    </w:p>
    <w:p w14:paraId="6431443C" w14:textId="77777777" w:rsidR="009D6390" w:rsidRPr="00BC459D" w:rsidRDefault="009D6390" w:rsidP="009D6390">
      <w:pPr>
        <w:pStyle w:val="BodyText"/>
        <w:ind w:left="0"/>
        <w:rPr>
          <w:rFonts w:ascii="Calibri Light"/>
          <w:color w:val="1F497D" w:themeColor="text2"/>
          <w:sz w:val="20"/>
        </w:rPr>
      </w:pPr>
    </w:p>
    <w:p w14:paraId="11BF085C" w14:textId="77777777" w:rsidR="009D6390" w:rsidRDefault="009D6390" w:rsidP="009D6390">
      <w:pPr>
        <w:pStyle w:val="BodyText"/>
        <w:ind w:left="0"/>
        <w:rPr>
          <w:rFonts w:ascii="Calibri Light"/>
          <w:sz w:val="20"/>
        </w:rPr>
      </w:pPr>
    </w:p>
    <w:p w14:paraId="68B06D70" w14:textId="77777777" w:rsidR="009D6390" w:rsidRDefault="009D6390" w:rsidP="009D6390">
      <w:pPr>
        <w:pStyle w:val="BodyText"/>
        <w:spacing w:before="1"/>
        <w:ind w:left="0"/>
        <w:rPr>
          <w:rFonts w:ascii="Calibri Light"/>
          <w:sz w:val="14"/>
        </w:rPr>
      </w:pPr>
    </w:p>
    <w:tbl>
      <w:tblPr>
        <w:tblW w:w="0" w:type="auto"/>
        <w:tblInd w:w="107" w:type="dxa"/>
        <w:tblLayout w:type="fixed"/>
        <w:tblCellMar>
          <w:left w:w="0" w:type="dxa"/>
          <w:right w:w="0" w:type="dxa"/>
        </w:tblCellMar>
        <w:tblLook w:val="01E0" w:firstRow="1" w:lastRow="1" w:firstColumn="1" w:lastColumn="1" w:noHBand="0" w:noVBand="0"/>
      </w:tblPr>
      <w:tblGrid>
        <w:gridCol w:w="3795"/>
        <w:gridCol w:w="6422"/>
      </w:tblGrid>
      <w:tr w:rsidR="009D6390" w14:paraId="0AA01146" w14:textId="77777777" w:rsidTr="00FD7D26">
        <w:trPr>
          <w:trHeight w:val="1179"/>
        </w:trPr>
        <w:tc>
          <w:tcPr>
            <w:tcW w:w="3795" w:type="dxa"/>
          </w:tcPr>
          <w:p w14:paraId="53634E7C" w14:textId="77777777" w:rsidR="009D6390" w:rsidRDefault="009D6390" w:rsidP="00FD7D26">
            <w:pPr>
              <w:pStyle w:val="TableParagraph"/>
              <w:ind w:left="200"/>
              <w:rPr>
                <w:rFonts w:ascii="Calibri Light"/>
                <w:sz w:val="20"/>
              </w:rPr>
            </w:pPr>
            <w:r>
              <w:rPr>
                <w:rFonts w:ascii="Calibri Light"/>
                <w:noProof/>
                <w:sz w:val="20"/>
                <w:lang w:bidi="ar-SA"/>
              </w:rPr>
              <w:drawing>
                <wp:inline distT="0" distB="0" distL="0" distR="0" wp14:anchorId="017C8011" wp14:editId="2049AA4D">
                  <wp:extent cx="1808793" cy="431673"/>
                  <wp:effectExtent l="0" t="0" r="0" b="0"/>
                  <wp:docPr id="92"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7.jpeg"/>
                          <pic:cNvPicPr/>
                        </pic:nvPicPr>
                        <pic:blipFill>
                          <a:blip r:embed="rId99" cstate="print"/>
                          <a:stretch>
                            <a:fillRect/>
                          </a:stretch>
                        </pic:blipFill>
                        <pic:spPr>
                          <a:xfrm>
                            <a:off x="0" y="0"/>
                            <a:ext cx="1808793" cy="431673"/>
                          </a:xfrm>
                          <a:prstGeom prst="rect">
                            <a:avLst/>
                          </a:prstGeom>
                        </pic:spPr>
                      </pic:pic>
                    </a:graphicData>
                  </a:graphic>
                </wp:inline>
              </w:drawing>
            </w:r>
          </w:p>
          <w:p w14:paraId="23C6BAFF" w14:textId="77777777" w:rsidR="009D6390" w:rsidRDefault="009D6390" w:rsidP="00FD7D26">
            <w:pPr>
              <w:pStyle w:val="TableParagraph"/>
              <w:spacing w:before="1"/>
              <w:ind w:left="0"/>
              <w:rPr>
                <w:rFonts w:ascii="Calibri Light"/>
                <w:sz w:val="20"/>
              </w:rPr>
            </w:pPr>
          </w:p>
          <w:p w14:paraId="1A009B36" w14:textId="77777777" w:rsidR="009D6390" w:rsidRDefault="009D6390" w:rsidP="00FD7D26">
            <w:pPr>
              <w:pStyle w:val="TableParagraph"/>
              <w:spacing w:before="1" w:line="233" w:lineRule="exact"/>
              <w:ind w:left="308"/>
              <w:rPr>
                <w:b/>
              </w:rPr>
            </w:pPr>
            <w:r>
              <w:rPr>
                <w:b/>
              </w:rPr>
              <w:t>(Insert Logo here)</w:t>
            </w:r>
          </w:p>
        </w:tc>
        <w:tc>
          <w:tcPr>
            <w:tcW w:w="6422" w:type="dxa"/>
          </w:tcPr>
          <w:p w14:paraId="244F208A" w14:textId="77777777" w:rsidR="009D6390" w:rsidRDefault="009D6390" w:rsidP="00FD7D26">
            <w:pPr>
              <w:pStyle w:val="TableParagraph"/>
              <w:spacing w:before="13"/>
              <w:ind w:left="951" w:hanging="178"/>
              <w:rPr>
                <w:b/>
                <w:sz w:val="44"/>
              </w:rPr>
            </w:pPr>
            <w:r>
              <w:rPr>
                <w:b/>
                <w:sz w:val="44"/>
              </w:rPr>
              <w:t>Return to Safe Operations Due diligence Document</w:t>
            </w:r>
          </w:p>
        </w:tc>
      </w:tr>
    </w:tbl>
    <w:p w14:paraId="39C35451" w14:textId="77777777" w:rsidR="009D6390" w:rsidRDefault="009D6390" w:rsidP="009D6390">
      <w:pPr>
        <w:pStyle w:val="BodyText"/>
        <w:ind w:left="0"/>
        <w:rPr>
          <w:rFonts w:ascii="Calibri Light"/>
          <w:sz w:val="20"/>
        </w:rPr>
      </w:pPr>
    </w:p>
    <w:p w14:paraId="15866F82" w14:textId="77777777" w:rsidR="009D6390" w:rsidRDefault="009D6390" w:rsidP="009D6390">
      <w:pPr>
        <w:pStyle w:val="BodyText"/>
        <w:spacing w:before="2"/>
        <w:ind w:left="0"/>
        <w:rPr>
          <w:rFonts w:ascii="Calibri Light"/>
        </w:rPr>
      </w:pPr>
    </w:p>
    <w:p w14:paraId="61709E06" w14:textId="77777777" w:rsidR="009D6390" w:rsidRDefault="009D6390" w:rsidP="009D6390">
      <w:pPr>
        <w:spacing w:before="93" w:line="256" w:lineRule="auto"/>
        <w:ind w:left="300" w:right="369"/>
        <w:rPr>
          <w:rFonts w:ascii="Arial"/>
        </w:rPr>
      </w:pPr>
      <w:r>
        <w:rPr>
          <w:rFonts w:ascii="Arial"/>
          <w:b/>
        </w:rPr>
        <w:t>Below is information copied from the following WorkSafeBC webpage with additional information completed by (</w:t>
      </w:r>
      <w:r>
        <w:rPr>
          <w:rFonts w:ascii="Arial"/>
        </w:rPr>
        <w:t>insert your organization here)</w:t>
      </w:r>
    </w:p>
    <w:p w14:paraId="386B372E" w14:textId="77777777" w:rsidR="009D6390" w:rsidRDefault="009D6390" w:rsidP="009D6390">
      <w:pPr>
        <w:pStyle w:val="Heading6"/>
        <w:spacing w:before="162"/>
      </w:pPr>
      <w:r>
        <w:rPr>
          <w:u w:val="thick"/>
        </w:rPr>
        <w:t>Municipalities and COVID-19 safety – from WorkSafeBC website on May 13, 2020</w:t>
      </w:r>
    </w:p>
    <w:p w14:paraId="0430A1E0" w14:textId="77777777" w:rsidR="009D6390" w:rsidRDefault="009D6390" w:rsidP="009D6390">
      <w:pPr>
        <w:pStyle w:val="BodyText"/>
        <w:spacing w:before="182" w:line="256" w:lineRule="auto"/>
        <w:ind w:left="300" w:right="560"/>
        <w:rPr>
          <w:rFonts w:ascii="Arial"/>
        </w:rPr>
      </w:pPr>
      <w:r>
        <w:rPr>
          <w:rFonts w:ascii="Arial"/>
        </w:rPr>
        <w:t>WorkSafeBC is working with workers, employers, and industry associations to ensure municipal worksites remain healthy and safe during the COVID-19 outbreak.</w:t>
      </w:r>
    </w:p>
    <w:p w14:paraId="58BED0C3" w14:textId="77777777" w:rsidR="009D6390" w:rsidRDefault="009D6390" w:rsidP="009D6390">
      <w:pPr>
        <w:pStyle w:val="BodyText"/>
        <w:spacing w:before="167" w:line="259" w:lineRule="auto"/>
        <w:ind w:left="300" w:right="313"/>
        <w:rPr>
          <w:rFonts w:ascii="Arial"/>
        </w:rPr>
      </w:pPr>
      <w:r>
        <w:rPr>
          <w:rFonts w:ascii="Arial"/>
        </w:rPr>
        <w:t>We are providing information to workers and employers through worksite inspections focusing on the controls that the employer can use to limit exposure, including maintaining distance between workers and ensuring adequate hygiene facilities. We are continuing to engage in inspection, consultation, and education activities within the sector to ensure everyone in the workplace is fulfilling their obligations.</w:t>
      </w:r>
    </w:p>
    <w:p w14:paraId="2B5BA022" w14:textId="77777777" w:rsidR="009D6390" w:rsidRDefault="009D6390" w:rsidP="009D6390">
      <w:pPr>
        <w:pStyle w:val="BodyText"/>
        <w:spacing w:before="155"/>
        <w:ind w:left="300"/>
        <w:rPr>
          <w:rFonts w:ascii="Arial"/>
        </w:rPr>
      </w:pPr>
      <w:r>
        <w:rPr>
          <w:rFonts w:ascii="Arial"/>
        </w:rPr>
        <w:t>For more information from WorkSafeBC, please see:</w:t>
      </w:r>
    </w:p>
    <w:p w14:paraId="751B0347" w14:textId="77777777" w:rsidR="009D6390" w:rsidRDefault="00C8071A" w:rsidP="009D6390">
      <w:pPr>
        <w:pStyle w:val="ListParagraph"/>
        <w:numPr>
          <w:ilvl w:val="0"/>
          <w:numId w:val="53"/>
        </w:numPr>
        <w:tabs>
          <w:tab w:val="left" w:pos="1020"/>
          <w:tab w:val="left" w:pos="1021"/>
        </w:tabs>
        <w:spacing w:before="182" w:line="254" w:lineRule="auto"/>
        <w:ind w:left="1020" w:right="456"/>
        <w:rPr>
          <w:rFonts w:ascii="Symbol" w:hAnsi="Symbol"/>
          <w:sz w:val="20"/>
        </w:rPr>
      </w:pPr>
      <w:hyperlink r:id="rId100">
        <w:r w:rsidR="009D6390">
          <w:rPr>
            <w:rFonts w:ascii="Arial" w:hAnsi="Arial"/>
            <w:color w:val="0462C1"/>
            <w:u w:val="single" w:color="0462C1"/>
          </w:rPr>
          <w:t>Preventing exposure to COVID-19 in the workplace</w:t>
        </w:r>
      </w:hyperlink>
      <w:r w:rsidR="009D6390">
        <w:rPr>
          <w:rFonts w:ascii="Arial" w:hAnsi="Arial"/>
        </w:rPr>
        <w:t>: a guide that employers may use to assess the risks and controls in their workplace.</w:t>
      </w:r>
    </w:p>
    <w:p w14:paraId="2859AD36" w14:textId="77777777" w:rsidR="009D6390" w:rsidRDefault="00C8071A" w:rsidP="009D6390">
      <w:pPr>
        <w:pStyle w:val="ListParagraph"/>
        <w:numPr>
          <w:ilvl w:val="0"/>
          <w:numId w:val="53"/>
        </w:numPr>
        <w:tabs>
          <w:tab w:val="left" w:pos="1020"/>
          <w:tab w:val="left" w:pos="1021"/>
        </w:tabs>
        <w:spacing w:before="162"/>
        <w:ind w:left="1020" w:hanging="361"/>
        <w:rPr>
          <w:rFonts w:ascii="Symbol" w:hAnsi="Symbol"/>
          <w:sz w:val="20"/>
        </w:rPr>
      </w:pPr>
      <w:hyperlink r:id="rId101">
        <w:r w:rsidR="009D6390">
          <w:rPr>
            <w:rFonts w:ascii="Arial" w:hAnsi="Arial"/>
            <w:color w:val="0462C1"/>
            <w:u w:val="single" w:color="0462C1"/>
          </w:rPr>
          <w:t>COVID-19 health and safety information</w:t>
        </w:r>
      </w:hyperlink>
      <w:r w:rsidR="009D6390">
        <w:rPr>
          <w:rFonts w:ascii="Arial" w:hAnsi="Arial"/>
        </w:rPr>
        <w:t>: general information for all employers and workers about staying safe at</w:t>
      </w:r>
      <w:r w:rsidR="009D6390">
        <w:rPr>
          <w:rFonts w:ascii="Arial" w:hAnsi="Arial"/>
          <w:spacing w:val="-22"/>
        </w:rPr>
        <w:t xml:space="preserve"> </w:t>
      </w:r>
      <w:r w:rsidR="009D6390">
        <w:rPr>
          <w:rFonts w:ascii="Arial" w:hAnsi="Arial"/>
        </w:rPr>
        <w:t>work</w:t>
      </w:r>
    </w:p>
    <w:p w14:paraId="1356B22F" w14:textId="77777777" w:rsidR="009D6390" w:rsidRDefault="00C8071A" w:rsidP="009D6390">
      <w:pPr>
        <w:pStyle w:val="ListParagraph"/>
        <w:numPr>
          <w:ilvl w:val="0"/>
          <w:numId w:val="53"/>
        </w:numPr>
        <w:tabs>
          <w:tab w:val="left" w:pos="1020"/>
          <w:tab w:val="left" w:pos="1021"/>
        </w:tabs>
        <w:spacing w:before="177" w:line="256" w:lineRule="auto"/>
        <w:ind w:left="1020" w:right="175"/>
        <w:rPr>
          <w:rFonts w:ascii="Symbol" w:hAnsi="Symbol"/>
          <w:sz w:val="20"/>
        </w:rPr>
      </w:pPr>
      <w:hyperlink r:id="rId102">
        <w:r w:rsidR="009D6390">
          <w:rPr>
            <w:rFonts w:ascii="Arial" w:hAnsi="Arial"/>
            <w:color w:val="0462C1"/>
            <w:u w:val="single" w:color="0462C1"/>
          </w:rPr>
          <w:t>Frequently asked questions</w:t>
        </w:r>
      </w:hyperlink>
      <w:r w:rsidR="009D6390">
        <w:rPr>
          <w:rFonts w:ascii="Arial" w:hAnsi="Arial"/>
        </w:rPr>
        <w:t>: answers to questions from British Columbian workers and employers on how to maintain a healthy and safe</w:t>
      </w:r>
      <w:r w:rsidR="009D6390">
        <w:rPr>
          <w:rFonts w:ascii="Arial" w:hAnsi="Arial"/>
          <w:spacing w:val="-2"/>
        </w:rPr>
        <w:t xml:space="preserve"> </w:t>
      </w:r>
      <w:r w:rsidR="009D6390">
        <w:rPr>
          <w:rFonts w:ascii="Arial" w:hAnsi="Arial"/>
        </w:rPr>
        <w:t>workplace</w:t>
      </w:r>
    </w:p>
    <w:p w14:paraId="63C7A4E0" w14:textId="77777777" w:rsidR="009236B1" w:rsidRDefault="009D6390" w:rsidP="009D6390">
      <w:pPr>
        <w:pStyle w:val="BodyText"/>
        <w:spacing w:before="161" w:line="256" w:lineRule="auto"/>
        <w:ind w:left="300" w:right="939"/>
        <w:jc w:val="both"/>
        <w:rPr>
          <w:rFonts w:ascii="Arial"/>
          <w:b/>
        </w:rPr>
      </w:pPr>
      <w:r>
        <w:rPr>
          <w:rFonts w:ascii="Arial"/>
          <w:b/>
        </w:rPr>
        <w:t>Returning to safe operation</w:t>
      </w:r>
    </w:p>
    <w:p w14:paraId="7FFE6613" w14:textId="7D0D1850" w:rsidR="009D6390" w:rsidRDefault="009D6390" w:rsidP="009D6390">
      <w:pPr>
        <w:pStyle w:val="BodyText"/>
        <w:spacing w:before="161" w:line="256" w:lineRule="auto"/>
        <w:ind w:left="300" w:right="939"/>
        <w:jc w:val="both"/>
        <w:rPr>
          <w:rFonts w:ascii="Arial"/>
        </w:rPr>
      </w:pPr>
      <w:r>
        <w:rPr>
          <w:rFonts w:ascii="Arial"/>
        </w:rPr>
        <w:t xml:space="preserve">The B.C. government has announced a </w:t>
      </w:r>
      <w:hyperlink r:id="rId103">
        <w:r>
          <w:rPr>
            <w:rFonts w:ascii="Arial"/>
            <w:color w:val="0462C1"/>
            <w:u w:val="single" w:color="0462C1"/>
          </w:rPr>
          <w:t>phased approach for reopening B.C. businesses</w:t>
        </w:r>
      </w:hyperlink>
      <w:r>
        <w:rPr>
          <w:rFonts w:ascii="Arial"/>
        </w:rPr>
        <w:t xml:space="preserve">. We are partnering in the initiative by developing specific resources for industries as they prepare to reopen. Learn more by viewing our general guide on </w:t>
      </w:r>
      <w:hyperlink r:id="rId104">
        <w:r>
          <w:rPr>
            <w:rFonts w:ascii="Arial"/>
            <w:color w:val="0462C1"/>
            <w:u w:val="single" w:color="0462C1"/>
          </w:rPr>
          <w:t>COVID-19 and returning to safe operation</w:t>
        </w:r>
        <w:r>
          <w:rPr>
            <w:rFonts w:ascii="Arial"/>
            <w:color w:val="0462C1"/>
          </w:rPr>
          <w:t xml:space="preserve"> </w:t>
        </w:r>
      </w:hyperlink>
      <w:r>
        <w:rPr>
          <w:rFonts w:ascii="Arial"/>
        </w:rPr>
        <w:t xml:space="preserve">and answers to </w:t>
      </w:r>
      <w:hyperlink r:id="rId105">
        <w:r>
          <w:rPr>
            <w:rFonts w:ascii="Arial"/>
            <w:color w:val="0462C1"/>
            <w:u w:val="single" w:color="0462C1"/>
          </w:rPr>
          <w:t>frequently asked questions</w:t>
        </w:r>
      </w:hyperlink>
      <w:r>
        <w:rPr>
          <w:rFonts w:ascii="Arial"/>
        </w:rPr>
        <w:t>.</w:t>
      </w:r>
    </w:p>
    <w:p w14:paraId="5D9EDF29" w14:textId="77777777" w:rsidR="009D6390" w:rsidRDefault="009D6390" w:rsidP="009D6390">
      <w:pPr>
        <w:pStyle w:val="BodyText"/>
        <w:ind w:left="0"/>
        <w:rPr>
          <w:rFonts w:ascii="Arial"/>
          <w:sz w:val="20"/>
        </w:rPr>
      </w:pPr>
    </w:p>
    <w:p w14:paraId="32E41644" w14:textId="77777777" w:rsidR="009D6390" w:rsidRDefault="009D6390" w:rsidP="009D6390">
      <w:pPr>
        <w:pStyle w:val="BodyText"/>
        <w:spacing w:before="2"/>
        <w:ind w:left="0"/>
        <w:rPr>
          <w:rFonts w:ascii="Arial"/>
          <w:sz w:val="17"/>
        </w:rPr>
      </w:pPr>
    </w:p>
    <w:p w14:paraId="7336F788" w14:textId="23BE0EF3" w:rsidR="009D6390" w:rsidRDefault="009D6390" w:rsidP="009D6390">
      <w:pPr>
        <w:pStyle w:val="BodyText"/>
        <w:spacing w:before="57"/>
        <w:ind w:left="300"/>
      </w:pPr>
    </w:p>
    <w:p w14:paraId="1EC30B87" w14:textId="77777777" w:rsidR="009D6390" w:rsidRDefault="009D6390" w:rsidP="009D6390">
      <w:pPr>
        <w:sectPr w:rsidR="009D6390" w:rsidSect="00046AEC">
          <w:footerReference w:type="default" r:id="rId106"/>
          <w:pgSz w:w="15840" w:h="12240" w:orient="landscape"/>
          <w:pgMar w:top="1140" w:right="1140" w:bottom="280" w:left="1140" w:header="0" w:footer="567" w:gutter="0"/>
          <w:cols w:space="720"/>
          <w:docGrid w:linePitch="299"/>
        </w:sectPr>
      </w:pPr>
    </w:p>
    <w:p w14:paraId="3B9DFBE8" w14:textId="77777777" w:rsidR="009D6390" w:rsidRDefault="009D6390" w:rsidP="009D6390">
      <w:pPr>
        <w:pStyle w:val="Heading6"/>
        <w:spacing w:before="163"/>
      </w:pPr>
      <w:r>
        <w:lastRenderedPageBreak/>
        <w:t>Controlling the risk of COVID-19 exposure</w:t>
      </w:r>
    </w:p>
    <w:p w14:paraId="36D5C029" w14:textId="77777777" w:rsidR="009D6390" w:rsidRDefault="009D6390" w:rsidP="009D6390">
      <w:pPr>
        <w:pStyle w:val="BodyText"/>
        <w:spacing w:before="184" w:line="256" w:lineRule="auto"/>
        <w:ind w:left="300" w:right="181"/>
        <w:rPr>
          <w:rFonts w:ascii="Arial"/>
        </w:rPr>
      </w:pPr>
      <w:r>
        <w:rPr>
          <w:rFonts w:ascii="Arial"/>
        </w:rPr>
        <w:t>Employers must take all necessary precautions to minimize the risk of COVID-19 transmission and illness to themselves, workers, and others at the workplace.</w:t>
      </w:r>
    </w:p>
    <w:p w14:paraId="4139A64F" w14:textId="77777777" w:rsidR="009D6390" w:rsidRDefault="009D6390" w:rsidP="009D6390">
      <w:pPr>
        <w:pStyle w:val="BodyText"/>
        <w:spacing w:before="162"/>
        <w:ind w:left="300"/>
        <w:rPr>
          <w:rFonts w:ascii="Arial"/>
        </w:rPr>
      </w:pPr>
      <w:r>
        <w:rPr>
          <w:rFonts w:ascii="Arial"/>
        </w:rPr>
        <w:t>Employers may consider some of the following advice or best practices to reduce the risk of worker exposure to COVID-19:</w:t>
      </w:r>
    </w:p>
    <w:p w14:paraId="5BADEE21" w14:textId="77777777" w:rsidR="009D6390" w:rsidRDefault="009D6390" w:rsidP="009D6390">
      <w:pPr>
        <w:pStyle w:val="BodyText"/>
        <w:spacing w:before="2"/>
        <w:ind w:left="0"/>
        <w:rPr>
          <w:rFonts w:ascii="Arial"/>
          <w:sz w:val="12"/>
        </w:rPr>
      </w:pPr>
      <w:r>
        <w:rPr>
          <w:noProof/>
          <w:lang w:bidi="ar-SA"/>
        </w:rPr>
        <mc:AlternateContent>
          <mc:Choice Requires="wps">
            <w:drawing>
              <wp:anchor distT="0" distB="0" distL="0" distR="0" simplePos="0" relativeHeight="251682816" behindDoc="1" locked="0" layoutInCell="1" allowOverlap="1" wp14:anchorId="45170033" wp14:editId="638E7093">
                <wp:simplePos x="0" y="0"/>
                <wp:positionH relativeFrom="page">
                  <wp:posOffset>1099185</wp:posOffset>
                </wp:positionH>
                <wp:positionV relativeFrom="paragraph">
                  <wp:posOffset>97790</wp:posOffset>
                </wp:positionV>
                <wp:extent cx="8342630" cy="327660"/>
                <wp:effectExtent l="0" t="0" r="20320" b="1524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2630" cy="327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7085A2" w14:textId="77777777" w:rsidR="00C8071A" w:rsidRDefault="00C8071A" w:rsidP="009D6390">
                            <w:pPr>
                              <w:spacing w:before="2"/>
                              <w:ind w:left="103"/>
                              <w:rPr>
                                <w:rFonts w:ascii="Arial"/>
                              </w:rPr>
                            </w:pPr>
                            <w:r>
                              <w:rPr>
                                <w:rFonts w:ascii="Arial"/>
                                <w:b/>
                              </w:rPr>
                              <w:t xml:space="preserve">Background and general information: </w:t>
                            </w:r>
                            <w:r>
                              <w:rPr>
                                <w:rFonts w:ascii="Arial"/>
                              </w:rPr>
                              <w:t>(Examples, activation of an EOC, COVID-19 information webpage on E-link,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0033" id="_x0000_t202" coordsize="21600,21600" o:spt="202" path="m,l,21600r21600,l21600,xe">
                <v:stroke joinstyle="miter"/>
                <v:path gradientshapeok="t" o:connecttype="rect"/>
              </v:shapetype>
              <v:shape id="Text Box 2" o:spid="_x0000_s1026" type="#_x0000_t202" style="position:absolute;margin-left:86.55pt;margin-top:7.7pt;width:656.9pt;height:25.8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erJAIAADAEAAAOAAAAZHJzL2Uyb0RvYy54bWysU9uO0zAQfUfiHyy/0/SCwhI1XS0ti5CW&#10;BWmXD5g4TmLheIztNilfz9hpuxW8IfJgTTwzxzPnzKxvx16zg3ReoSn5YjbnTBqBtTJtyb8/37+5&#10;4cwHMDVoNLLkR+n57eb1q/VgC7nEDnUtHSMQ44vBlrwLwRZZ5kUne/AztNKQs0HXQ6Bf12a1g4HQ&#10;e50t5/M8G9DV1qGQ3tPtbnLyTcJvGinC16bxMjBdcqotpNOls4pntllD0TqwnRKnMuAfquhBGXr0&#10;ArWDAGzv1F9QvRIOPTZhJrDPsGmUkKkH6mYx/6Obpw6sTL0QOd5eaPL/D1Y8Hr45puqS55wZ6Emi&#10;ZzkG9gFHtozsDNYXFPRkKSyMdE0qp069fUDxwzOD2w5MK++cw6GTUFN1i5iZXaVOOD6CVMMXrOkZ&#10;2AdMQGPj+kgdkcEInVQ6XpSJpQi6vFm9XeYrcgnyrZbv8jxJl0FxzrbOh08SexaNkjtSPqHD4cGH&#10;WA0U55D4mMF7pXVSXxs2UPvz9/nUF2pVR2cM866tttqxA8T5SV9qjTzXYRF5B76b4pJrmqxeBRpv&#10;rXpq4ZINRaTpo6nT8wGUnmwqUZsTb5GqibQwViMFRjIrrI/EoMNpjGntyOjQ/eJsoBEuuf+5Byc5&#10;058NqRDn/Wy4s1GdDTCCUkseOJvMbZj2Ym+dajtCnnQ2eEdKNSqR+FLFqU4ay8TtaYXi3F//p6iX&#10;Rd/8BgAA//8DAFBLAwQUAAYACAAAACEAL7aLdN4AAAAKAQAADwAAAGRycy9kb3ducmV2LnhtbEyP&#10;wW7CMAyG75P2DpEn7TZSNlpK1xRNE1x2mFTgAULjtYXGqZpAu7efOY2bf/nT78/5erKduOLgW0cK&#10;5rMIBFLlTEu1gsN++5KC8EGT0Z0jVPCLHtbF40OuM+NGKvG6C7XgEvKZVtCE0GdS+qpBq/3M9Ui8&#10;+3GD1YHjUEsz6JHLbSdfoyiRVrfEFxrd42eD1Xl3sQqwPLXObdOx7EN9+PKbON58x0o9P00f7yAC&#10;TuEfhps+q0PBTkd3IeNFx3n5NmeUh3gB4gYs0mQF4qggWUYgi1zev1D8AQAA//8DAFBLAQItABQA&#10;BgAIAAAAIQC2gziS/gAAAOEBAAATAAAAAAAAAAAAAAAAAAAAAABbQ29udGVudF9UeXBlc10ueG1s&#10;UEsBAi0AFAAGAAgAAAAhADj9If/WAAAAlAEAAAsAAAAAAAAAAAAAAAAALwEAAF9yZWxzLy5yZWxz&#10;UEsBAi0AFAAGAAgAAAAhAMgcZ6skAgAAMAQAAA4AAAAAAAAAAAAAAAAALgIAAGRycy9lMm9Eb2Mu&#10;eG1sUEsBAi0AFAAGAAgAAAAhAC+2i3TeAAAACgEAAA8AAAAAAAAAAAAAAAAAfgQAAGRycy9kb3du&#10;cmV2LnhtbFBLBQYAAAAABAAEAPMAAACJBQAAAAA=&#10;" filled="f" strokeweight=".48pt">
                <v:textbox inset="0,0,0,0">
                  <w:txbxContent>
                    <w:p w14:paraId="3C7085A2" w14:textId="77777777" w:rsidR="00C8071A" w:rsidRDefault="00C8071A" w:rsidP="009D6390">
                      <w:pPr>
                        <w:spacing w:before="2"/>
                        <w:ind w:left="103"/>
                        <w:rPr>
                          <w:rFonts w:ascii="Arial"/>
                        </w:rPr>
                      </w:pPr>
                      <w:r>
                        <w:rPr>
                          <w:rFonts w:ascii="Arial"/>
                          <w:b/>
                        </w:rPr>
                        <w:t xml:space="preserve">Background and general information: </w:t>
                      </w:r>
                      <w:r>
                        <w:rPr>
                          <w:rFonts w:ascii="Arial"/>
                        </w:rPr>
                        <w:t>(Examples, activation of an EOC, COVID-19 information webpage on E-link, etc).</w:t>
                      </w:r>
                    </w:p>
                  </w:txbxContent>
                </v:textbox>
                <w10:wrap type="topAndBottom" anchorx="page"/>
              </v:shape>
            </w:pict>
          </mc:Fallback>
        </mc:AlternateContent>
      </w: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9902"/>
      </w:tblGrid>
      <w:tr w:rsidR="009D6390" w14:paraId="5572658D" w14:textId="77777777" w:rsidTr="00FD7D26">
        <w:trPr>
          <w:trHeight w:val="251"/>
        </w:trPr>
        <w:tc>
          <w:tcPr>
            <w:tcW w:w="13138" w:type="dxa"/>
            <w:gridSpan w:val="2"/>
            <w:shd w:val="clear" w:color="auto" w:fill="BEBEBE"/>
          </w:tcPr>
          <w:p w14:paraId="00E467E5" w14:textId="77777777" w:rsidR="009D6390" w:rsidRDefault="009D6390" w:rsidP="00FD7D26">
            <w:pPr>
              <w:pStyle w:val="TableParagraph"/>
              <w:spacing w:line="232" w:lineRule="exact"/>
              <w:rPr>
                <w:b/>
              </w:rPr>
            </w:pPr>
            <w:r>
              <w:rPr>
                <w:b/>
              </w:rPr>
              <w:t>Who should come into the workplace</w:t>
            </w:r>
          </w:p>
        </w:tc>
      </w:tr>
      <w:tr w:rsidR="009D6390" w14:paraId="29D2FCC3" w14:textId="77777777" w:rsidTr="00FD7D26">
        <w:trPr>
          <w:trHeight w:val="3038"/>
        </w:trPr>
        <w:tc>
          <w:tcPr>
            <w:tcW w:w="3236" w:type="dxa"/>
          </w:tcPr>
          <w:p w14:paraId="20AEB641" w14:textId="77777777" w:rsidR="009D6390" w:rsidRDefault="009D6390" w:rsidP="00FD7D26">
            <w:pPr>
              <w:pStyle w:val="TableParagraph"/>
              <w:numPr>
                <w:ilvl w:val="0"/>
                <w:numId w:val="18"/>
              </w:numPr>
              <w:tabs>
                <w:tab w:val="left" w:pos="828"/>
                <w:tab w:val="left" w:pos="829"/>
              </w:tabs>
              <w:spacing w:before="2"/>
              <w:ind w:right="142"/>
            </w:pPr>
            <w:r>
              <w:t>Implement a policy requiring anyone with symptoms of COVID- 19 such as sore throat, fever, sneezing, or coughing to self-isolate at home for 10 days from onset of symptoms, as well as anyone advised by public health to</w:t>
            </w:r>
            <w:r>
              <w:rPr>
                <w:spacing w:val="-3"/>
              </w:rPr>
              <w:t xml:space="preserve"> </w:t>
            </w:r>
            <w:r>
              <w:t>self-</w:t>
            </w:r>
          </w:p>
          <w:p w14:paraId="6992AD5C" w14:textId="77777777" w:rsidR="009D6390" w:rsidRDefault="009D6390" w:rsidP="00FD7D26">
            <w:pPr>
              <w:pStyle w:val="TableParagraph"/>
              <w:spacing w:line="233" w:lineRule="exact"/>
              <w:ind w:left="828"/>
            </w:pPr>
            <w:r>
              <w:t>isolate.</w:t>
            </w:r>
          </w:p>
        </w:tc>
        <w:tc>
          <w:tcPr>
            <w:tcW w:w="9902" w:type="dxa"/>
          </w:tcPr>
          <w:p w14:paraId="3B1182C8" w14:textId="77777777" w:rsidR="009D6390" w:rsidRDefault="009D6390" w:rsidP="00FD7D26">
            <w:pPr>
              <w:pStyle w:val="TableParagraph"/>
              <w:spacing w:before="2"/>
            </w:pPr>
            <w:r>
              <w:t>(Examples, Pandemic COVID 19 Response – Employee Leave, staff Pandemic Leave, FAQs etc.)</w:t>
            </w:r>
          </w:p>
        </w:tc>
      </w:tr>
      <w:tr w:rsidR="009D6390" w14:paraId="768BD035" w14:textId="77777777" w:rsidTr="00FD7D26">
        <w:trPr>
          <w:trHeight w:val="1012"/>
        </w:trPr>
        <w:tc>
          <w:tcPr>
            <w:tcW w:w="3236" w:type="dxa"/>
          </w:tcPr>
          <w:p w14:paraId="1522E781" w14:textId="27CA3049" w:rsidR="009D6390" w:rsidRDefault="0099382C" w:rsidP="00FD7D26">
            <w:pPr>
              <w:pStyle w:val="TableParagraph"/>
              <w:numPr>
                <w:ilvl w:val="0"/>
                <w:numId w:val="17"/>
              </w:numPr>
              <w:tabs>
                <w:tab w:val="left" w:pos="828"/>
                <w:tab w:val="left" w:pos="829"/>
              </w:tabs>
              <w:ind w:right="218"/>
            </w:pPr>
            <w:r>
              <w:t>P</w:t>
            </w:r>
            <w:r w:rsidR="009D6390">
              <w:t xml:space="preserve">rioritize the work </w:t>
            </w:r>
            <w:r w:rsidR="009D6390">
              <w:rPr>
                <w:spacing w:val="-4"/>
              </w:rPr>
              <w:t xml:space="preserve">that </w:t>
            </w:r>
            <w:r w:rsidR="009D6390">
              <w:t>needs to occur at the workplace for you</w:t>
            </w:r>
            <w:r w:rsidR="009D6390">
              <w:rPr>
                <w:spacing w:val="-3"/>
              </w:rPr>
              <w:t xml:space="preserve"> </w:t>
            </w:r>
            <w:r w:rsidR="009D6390">
              <w:t>to</w:t>
            </w:r>
          </w:p>
          <w:p w14:paraId="7717EFE4" w14:textId="77777777" w:rsidR="009D6390" w:rsidRDefault="009D6390" w:rsidP="00FD7D26">
            <w:pPr>
              <w:pStyle w:val="TableParagraph"/>
              <w:spacing w:before="2" w:line="232" w:lineRule="exact"/>
              <w:ind w:left="828"/>
            </w:pPr>
            <w:r>
              <w:t>offer your services.</w:t>
            </w:r>
          </w:p>
        </w:tc>
        <w:tc>
          <w:tcPr>
            <w:tcW w:w="9902" w:type="dxa"/>
          </w:tcPr>
          <w:p w14:paraId="6C5AE839" w14:textId="77777777" w:rsidR="009D6390" w:rsidRDefault="009D6390" w:rsidP="00FD7D26">
            <w:pPr>
              <w:pStyle w:val="TableParagraph"/>
            </w:pPr>
            <w:r>
              <w:t>(Example, a list of essential and critical services)</w:t>
            </w:r>
          </w:p>
        </w:tc>
      </w:tr>
    </w:tbl>
    <w:p w14:paraId="6CBF8B0B" w14:textId="77777777" w:rsidR="009D6390" w:rsidRDefault="009D6390" w:rsidP="009D6390">
      <w:pPr>
        <w:pStyle w:val="BodyText"/>
        <w:ind w:left="0"/>
        <w:rPr>
          <w:rFonts w:ascii="Arial"/>
          <w:sz w:val="20"/>
        </w:rPr>
      </w:pPr>
    </w:p>
    <w:p w14:paraId="0B4626B3" w14:textId="77777777" w:rsidR="009D6390" w:rsidRDefault="009D6390" w:rsidP="009D6390">
      <w:pPr>
        <w:pStyle w:val="BodyText"/>
        <w:spacing w:before="2"/>
        <w:ind w:left="0"/>
        <w:rPr>
          <w:rFonts w:ascii="Arial"/>
          <w:sz w:val="1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6"/>
        <w:gridCol w:w="9902"/>
      </w:tblGrid>
      <w:tr w:rsidR="009D6390" w14:paraId="56EE8E9A" w14:textId="77777777" w:rsidTr="00FD7D26">
        <w:trPr>
          <w:trHeight w:val="251"/>
        </w:trPr>
        <w:tc>
          <w:tcPr>
            <w:tcW w:w="13138" w:type="dxa"/>
            <w:gridSpan w:val="2"/>
            <w:shd w:val="clear" w:color="auto" w:fill="BEBEBE"/>
          </w:tcPr>
          <w:p w14:paraId="1D4764B1" w14:textId="77777777" w:rsidR="009D6390" w:rsidRDefault="009D6390" w:rsidP="00FD7D26">
            <w:pPr>
              <w:pStyle w:val="TableParagraph"/>
              <w:spacing w:line="232" w:lineRule="exact"/>
              <w:rPr>
                <w:b/>
              </w:rPr>
            </w:pPr>
            <w:r>
              <w:rPr>
                <w:b/>
              </w:rPr>
              <w:t>Physical distancing and other preventative measures</w:t>
            </w:r>
          </w:p>
        </w:tc>
      </w:tr>
      <w:tr w:rsidR="009D6390" w14:paraId="216A6039" w14:textId="77777777" w:rsidTr="00FD7D26">
        <w:trPr>
          <w:trHeight w:val="758"/>
        </w:trPr>
        <w:tc>
          <w:tcPr>
            <w:tcW w:w="3236" w:type="dxa"/>
          </w:tcPr>
          <w:p w14:paraId="18E17B8C" w14:textId="77777777" w:rsidR="009D6390" w:rsidRDefault="009D6390" w:rsidP="00FD7D26">
            <w:pPr>
              <w:pStyle w:val="TableParagraph"/>
              <w:numPr>
                <w:ilvl w:val="0"/>
                <w:numId w:val="16"/>
              </w:numPr>
              <w:tabs>
                <w:tab w:val="left" w:pos="828"/>
                <w:tab w:val="left" w:pos="829"/>
              </w:tabs>
              <w:ind w:hanging="361"/>
            </w:pPr>
            <w:r>
              <w:t>Stagger start times</w:t>
            </w:r>
            <w:r>
              <w:rPr>
                <w:spacing w:val="-6"/>
              </w:rPr>
              <w:t xml:space="preserve"> </w:t>
            </w:r>
            <w:r>
              <w:t>for</w:t>
            </w:r>
          </w:p>
          <w:p w14:paraId="1D4D55EB" w14:textId="77777777" w:rsidR="009D6390" w:rsidRDefault="009D6390" w:rsidP="00FD7D26">
            <w:pPr>
              <w:pStyle w:val="TableParagraph"/>
              <w:spacing w:before="6" w:line="252" w:lineRule="exact"/>
              <w:ind w:left="828" w:right="262"/>
            </w:pPr>
            <w:r>
              <w:t>workers to prevent crowding at locations.</w:t>
            </w:r>
          </w:p>
        </w:tc>
        <w:tc>
          <w:tcPr>
            <w:tcW w:w="9902" w:type="dxa"/>
          </w:tcPr>
          <w:p w14:paraId="3AE5EAB8" w14:textId="77777777" w:rsidR="009D6390" w:rsidRDefault="009D6390" w:rsidP="00FD7D26">
            <w:pPr>
              <w:pStyle w:val="TableParagraph"/>
            </w:pPr>
            <w:r>
              <w:t>(Examples, staggered start times, how they report to work – either going to the yard or site, etc.)</w:t>
            </w:r>
          </w:p>
        </w:tc>
      </w:tr>
      <w:tr w:rsidR="009D6390" w14:paraId="156EA5E3" w14:textId="77777777" w:rsidTr="0099382C">
        <w:trPr>
          <w:trHeight w:val="1782"/>
        </w:trPr>
        <w:tc>
          <w:tcPr>
            <w:tcW w:w="3236" w:type="dxa"/>
            <w:tcBorders>
              <w:bottom w:val="single" w:sz="4" w:space="0" w:color="000000"/>
            </w:tcBorders>
          </w:tcPr>
          <w:p w14:paraId="2F9E7201" w14:textId="77777777" w:rsidR="009D6390" w:rsidRDefault="009D6390" w:rsidP="00FD7D26">
            <w:pPr>
              <w:pStyle w:val="TableParagraph"/>
              <w:numPr>
                <w:ilvl w:val="0"/>
                <w:numId w:val="15"/>
              </w:numPr>
              <w:tabs>
                <w:tab w:val="left" w:pos="828"/>
                <w:tab w:val="left" w:pos="829"/>
              </w:tabs>
              <w:spacing w:before="2" w:line="252" w:lineRule="exact"/>
              <w:ind w:right="508"/>
            </w:pPr>
            <w:r>
              <w:lastRenderedPageBreak/>
              <w:t>Eliminate in-person team meetings</w:t>
            </w:r>
            <w:r>
              <w:rPr>
                <w:spacing w:val="-3"/>
              </w:rPr>
              <w:t xml:space="preserve"> </w:t>
            </w:r>
            <w:r>
              <w:t>or</w:t>
            </w:r>
          </w:p>
          <w:p w14:paraId="6C884C87" w14:textId="77777777" w:rsidR="009D6390" w:rsidRDefault="009D6390" w:rsidP="00FD7D26">
            <w:pPr>
              <w:pStyle w:val="TableParagraph"/>
              <w:ind w:left="828" w:right="152"/>
            </w:pPr>
            <w:r>
              <w:t>modify them to incorporate technology such as conference</w:t>
            </w:r>
          </w:p>
          <w:p w14:paraId="08FA3A36" w14:textId="43ECD1C7" w:rsidR="009D6390" w:rsidRDefault="009D6390" w:rsidP="00FD7D26">
            <w:pPr>
              <w:pStyle w:val="TableParagraph"/>
              <w:spacing w:before="6" w:line="252" w:lineRule="exact"/>
              <w:ind w:left="828" w:right="677"/>
            </w:pPr>
            <w:r>
              <w:t>calling and online meetings.</w:t>
            </w:r>
          </w:p>
        </w:tc>
        <w:tc>
          <w:tcPr>
            <w:tcW w:w="9902" w:type="dxa"/>
            <w:tcBorders>
              <w:bottom w:val="single" w:sz="4" w:space="0" w:color="000000"/>
            </w:tcBorders>
          </w:tcPr>
          <w:p w14:paraId="0297D262" w14:textId="77777777" w:rsidR="009D6390" w:rsidRDefault="009D6390" w:rsidP="00FD7D26">
            <w:pPr>
              <w:pStyle w:val="TableParagraph"/>
              <w:spacing w:before="2" w:line="252" w:lineRule="exact"/>
              <w:ind w:right="177"/>
            </w:pPr>
            <w:r>
              <w:t>(Examples, conference calling options, in-person meetings taking place in large or open areas with sufficient physical distancing, some staff working from home, etc.)</w:t>
            </w:r>
          </w:p>
        </w:tc>
      </w:tr>
      <w:tr w:rsidR="009D6390" w14:paraId="0E6A4B30" w14:textId="77777777" w:rsidTr="0099382C">
        <w:trPr>
          <w:trHeight w:val="1769"/>
        </w:trPr>
        <w:tc>
          <w:tcPr>
            <w:tcW w:w="3236" w:type="dxa"/>
            <w:tcBorders>
              <w:top w:val="single" w:sz="4" w:space="0" w:color="000000"/>
            </w:tcBorders>
          </w:tcPr>
          <w:p w14:paraId="2E31CF95" w14:textId="77777777" w:rsidR="009D6390" w:rsidRDefault="009D6390" w:rsidP="00FD7D26">
            <w:pPr>
              <w:pStyle w:val="TableParagraph"/>
              <w:numPr>
                <w:ilvl w:val="0"/>
                <w:numId w:val="14"/>
              </w:numPr>
              <w:tabs>
                <w:tab w:val="left" w:pos="828"/>
                <w:tab w:val="left" w:pos="829"/>
              </w:tabs>
              <w:ind w:right="156"/>
            </w:pPr>
            <w:r>
              <w:t xml:space="preserve">Modify work </w:t>
            </w:r>
            <w:r>
              <w:rPr>
                <w:spacing w:val="-3"/>
              </w:rPr>
              <w:t xml:space="preserve">processes </w:t>
            </w:r>
            <w:r>
              <w:t>and practices to encourage physical distancing between them and customers, clients, and</w:t>
            </w:r>
            <w:r>
              <w:rPr>
                <w:spacing w:val="-1"/>
              </w:rPr>
              <w:t xml:space="preserve"> </w:t>
            </w:r>
            <w:r>
              <w:t>other</w:t>
            </w:r>
          </w:p>
          <w:p w14:paraId="47F541B9" w14:textId="77777777" w:rsidR="009D6390" w:rsidRDefault="009D6390" w:rsidP="00FD7D26">
            <w:pPr>
              <w:pStyle w:val="TableParagraph"/>
              <w:spacing w:line="234" w:lineRule="exact"/>
              <w:ind w:left="828"/>
            </w:pPr>
            <w:r>
              <w:t>workers.</w:t>
            </w:r>
          </w:p>
        </w:tc>
        <w:tc>
          <w:tcPr>
            <w:tcW w:w="9902" w:type="dxa"/>
            <w:tcBorders>
              <w:top w:val="single" w:sz="4" w:space="0" w:color="000000"/>
            </w:tcBorders>
          </w:tcPr>
          <w:p w14:paraId="26E731B2" w14:textId="77777777" w:rsidR="009D6390" w:rsidRDefault="009D6390" w:rsidP="00FD7D26">
            <w:pPr>
              <w:pStyle w:val="TableParagraph"/>
              <w:spacing w:line="251" w:lineRule="exact"/>
            </w:pPr>
            <w:r>
              <w:t>(Examples, closing all municipal facilities to the public, service by appointment only, etc.).</w:t>
            </w:r>
          </w:p>
        </w:tc>
      </w:tr>
      <w:tr w:rsidR="009D6390" w14:paraId="4813AEB3" w14:textId="77777777" w:rsidTr="00FD7D26">
        <w:trPr>
          <w:trHeight w:val="3290"/>
        </w:trPr>
        <w:tc>
          <w:tcPr>
            <w:tcW w:w="3236" w:type="dxa"/>
          </w:tcPr>
          <w:p w14:paraId="20B9DE9D" w14:textId="77777777" w:rsidR="009D6390" w:rsidRDefault="009D6390" w:rsidP="00FD7D26">
            <w:pPr>
              <w:pStyle w:val="TableParagraph"/>
              <w:numPr>
                <w:ilvl w:val="0"/>
                <w:numId w:val="13"/>
              </w:numPr>
              <w:tabs>
                <w:tab w:val="left" w:pos="828"/>
                <w:tab w:val="left" w:pos="829"/>
              </w:tabs>
              <w:ind w:right="95"/>
            </w:pPr>
            <w:r>
              <w:t xml:space="preserve">Provide instructions to workers on methods </w:t>
            </w:r>
            <w:r>
              <w:rPr>
                <w:spacing w:val="-5"/>
              </w:rPr>
              <w:t xml:space="preserve">for </w:t>
            </w:r>
            <w:r>
              <w:t>maintaining physical distance from customers, clients, and other workers, such as not greeting others by shaking hands, or removing or modifying proof of delivery signature</w:t>
            </w:r>
            <w:r>
              <w:rPr>
                <w:spacing w:val="-4"/>
              </w:rPr>
              <w:t xml:space="preserve"> </w:t>
            </w:r>
            <w:r>
              <w:t>requirements</w:t>
            </w:r>
          </w:p>
          <w:p w14:paraId="159E000F" w14:textId="77777777" w:rsidR="009D6390" w:rsidRDefault="009D6390" w:rsidP="00FD7D26">
            <w:pPr>
              <w:pStyle w:val="TableParagraph"/>
              <w:spacing w:before="6" w:line="252" w:lineRule="exact"/>
              <w:ind w:left="828" w:right="311"/>
            </w:pPr>
            <w:r>
              <w:t>and money collection requirements.</w:t>
            </w:r>
          </w:p>
        </w:tc>
        <w:tc>
          <w:tcPr>
            <w:tcW w:w="9902" w:type="dxa"/>
          </w:tcPr>
          <w:p w14:paraId="6974FCD0" w14:textId="77777777" w:rsidR="009D6390" w:rsidRDefault="009D6390" w:rsidP="00FD7D26">
            <w:pPr>
              <w:pStyle w:val="TableParagraph"/>
            </w:pPr>
            <w:r>
              <w:t>(Examples, safety talks, posters, procedures, etc.)</w:t>
            </w:r>
          </w:p>
        </w:tc>
      </w:tr>
    </w:tbl>
    <w:p w14:paraId="4BEF7CFE" w14:textId="4CCB3A07" w:rsidR="0099382C" w:rsidRDefault="0099382C">
      <w:pPr>
        <w:rPr>
          <w:rFonts w:ascii="Arial"/>
          <w:sz w:val="19"/>
        </w:rPr>
      </w:pPr>
    </w:p>
    <w:p w14:paraId="4685535A" w14:textId="6A81986F" w:rsidR="0099382C" w:rsidRDefault="0099382C">
      <w:pPr>
        <w:rPr>
          <w:rFonts w:ascii="Arial"/>
          <w:sz w:val="19"/>
        </w:rPr>
      </w:pPr>
      <w:r>
        <w:rPr>
          <w:rFonts w:ascii="Arial"/>
          <w:sz w:val="19"/>
        </w:rPr>
        <w:br w:type="page"/>
      </w:r>
    </w:p>
    <w:p w14:paraId="08C1BCC9" w14:textId="77777777" w:rsidR="009D6390" w:rsidRDefault="009D6390" w:rsidP="009D6390">
      <w:pPr>
        <w:pStyle w:val="BodyText"/>
        <w:spacing w:after="1"/>
        <w:ind w:left="0"/>
        <w:rPr>
          <w:rFonts w:ascii="Arial"/>
          <w:sz w:val="1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3128"/>
        <w:gridCol w:w="9902"/>
      </w:tblGrid>
      <w:tr w:rsidR="009D6390" w14:paraId="057365C8" w14:textId="77777777" w:rsidTr="00FD7D26">
        <w:trPr>
          <w:trHeight w:val="253"/>
        </w:trPr>
        <w:tc>
          <w:tcPr>
            <w:tcW w:w="108" w:type="dxa"/>
            <w:tcBorders>
              <w:right w:val="nil"/>
            </w:tcBorders>
            <w:shd w:val="clear" w:color="auto" w:fill="BEBEBE"/>
          </w:tcPr>
          <w:p w14:paraId="3D9B09E5" w14:textId="77777777" w:rsidR="009D6390" w:rsidRDefault="009D6390" w:rsidP="00FD7D26">
            <w:pPr>
              <w:pStyle w:val="TableParagraph"/>
              <w:ind w:left="0"/>
              <w:rPr>
                <w:rFonts w:ascii="Times New Roman"/>
                <w:sz w:val="18"/>
              </w:rPr>
            </w:pPr>
          </w:p>
        </w:tc>
        <w:tc>
          <w:tcPr>
            <w:tcW w:w="13030" w:type="dxa"/>
            <w:gridSpan w:val="2"/>
            <w:tcBorders>
              <w:left w:val="nil"/>
            </w:tcBorders>
            <w:shd w:val="clear" w:color="auto" w:fill="BEBEBE"/>
          </w:tcPr>
          <w:p w14:paraId="7FD76610" w14:textId="77777777" w:rsidR="009D6390" w:rsidRDefault="009D6390" w:rsidP="00FD7D26">
            <w:pPr>
              <w:pStyle w:val="TableParagraph"/>
              <w:spacing w:line="234" w:lineRule="exact"/>
              <w:ind w:left="4"/>
              <w:rPr>
                <w:b/>
              </w:rPr>
            </w:pPr>
            <w:r>
              <w:rPr>
                <w:b/>
              </w:rPr>
              <w:t>Cleaning and hygiene</w:t>
            </w:r>
          </w:p>
        </w:tc>
      </w:tr>
      <w:tr w:rsidR="0099382C" w14:paraId="01B01A10" w14:textId="77777777" w:rsidTr="00FD7D26">
        <w:trPr>
          <w:trHeight w:val="2540"/>
        </w:trPr>
        <w:tc>
          <w:tcPr>
            <w:tcW w:w="3236" w:type="dxa"/>
            <w:gridSpan w:val="2"/>
          </w:tcPr>
          <w:p w14:paraId="371467C6" w14:textId="77777777" w:rsidR="0099382C" w:rsidRDefault="0099382C" w:rsidP="00FD7D26">
            <w:pPr>
              <w:pStyle w:val="TableParagraph"/>
              <w:numPr>
                <w:ilvl w:val="0"/>
                <w:numId w:val="12"/>
              </w:numPr>
              <w:tabs>
                <w:tab w:val="left" w:pos="828"/>
                <w:tab w:val="left" w:pos="829"/>
              </w:tabs>
              <w:ind w:right="304"/>
            </w:pPr>
            <w:r>
              <w:t>Ensure workers are provided with appropriate supplies, such as soap and water, hand</w:t>
            </w:r>
            <w:r>
              <w:rPr>
                <w:spacing w:val="10"/>
              </w:rPr>
              <w:t xml:space="preserve"> </w:t>
            </w:r>
            <w:r>
              <w:rPr>
                <w:spacing w:val="-3"/>
              </w:rPr>
              <w:t>sanitizer,</w:t>
            </w:r>
          </w:p>
          <w:p w14:paraId="12BA7033" w14:textId="77777777" w:rsidR="0099382C" w:rsidRDefault="0099382C" w:rsidP="00FD7D26">
            <w:pPr>
              <w:pStyle w:val="TableParagraph"/>
              <w:spacing w:before="4" w:line="252" w:lineRule="exact"/>
              <w:ind w:left="828" w:right="580"/>
            </w:pPr>
            <w:r>
              <w:t>disinfectant wipes, nitrile gloves and</w:t>
            </w:r>
          </w:p>
          <w:p w14:paraId="156F072F" w14:textId="77777777" w:rsidR="0099382C" w:rsidRDefault="0099382C" w:rsidP="00FD7D26">
            <w:pPr>
              <w:pStyle w:val="TableParagraph"/>
              <w:ind w:left="828"/>
            </w:pPr>
            <w:r>
              <w:t>garbage bags, and</w:t>
            </w:r>
          </w:p>
          <w:p w14:paraId="24DDE0A9" w14:textId="5F734175" w:rsidR="0099382C" w:rsidRDefault="0099382C" w:rsidP="00FD7D26">
            <w:pPr>
              <w:pStyle w:val="TableParagraph"/>
              <w:spacing w:before="6" w:line="252" w:lineRule="exact"/>
              <w:ind w:left="828" w:right="641"/>
            </w:pPr>
            <w:r>
              <w:t>sufficient washing facilities.</w:t>
            </w:r>
          </w:p>
        </w:tc>
        <w:tc>
          <w:tcPr>
            <w:tcW w:w="9902" w:type="dxa"/>
          </w:tcPr>
          <w:p w14:paraId="6F00830A" w14:textId="77777777" w:rsidR="0099382C" w:rsidRDefault="0099382C" w:rsidP="00FD7D26">
            <w:pPr>
              <w:pStyle w:val="TableParagraph"/>
            </w:pPr>
            <w:r>
              <w:t>(Examples, critical supplies identified and inventories created, etc.)</w:t>
            </w:r>
          </w:p>
        </w:tc>
      </w:tr>
      <w:tr w:rsidR="009D6390" w14:paraId="2C61D06E" w14:textId="77777777" w:rsidTr="00FD7D26">
        <w:trPr>
          <w:trHeight w:val="2020"/>
        </w:trPr>
        <w:tc>
          <w:tcPr>
            <w:tcW w:w="3236" w:type="dxa"/>
            <w:gridSpan w:val="2"/>
          </w:tcPr>
          <w:p w14:paraId="13F268F1" w14:textId="77777777" w:rsidR="009D6390" w:rsidRDefault="009D6390" w:rsidP="00FD7D26">
            <w:pPr>
              <w:pStyle w:val="TableParagraph"/>
              <w:numPr>
                <w:ilvl w:val="0"/>
                <w:numId w:val="11"/>
              </w:numPr>
              <w:tabs>
                <w:tab w:val="left" w:pos="828"/>
                <w:tab w:val="left" w:pos="829"/>
              </w:tabs>
              <w:ind w:right="168"/>
            </w:pPr>
            <w:r>
              <w:t xml:space="preserve">Remind staff of effective personal hygiene practices. </w:t>
            </w:r>
            <w:r>
              <w:rPr>
                <w:spacing w:val="-6"/>
              </w:rPr>
              <w:t xml:space="preserve">Add </w:t>
            </w:r>
            <w:r>
              <w:t>signage about best practices for personal hygiene for customers who may interact</w:t>
            </w:r>
            <w:r>
              <w:rPr>
                <w:spacing w:val="-6"/>
              </w:rPr>
              <w:t xml:space="preserve"> </w:t>
            </w:r>
            <w:r>
              <w:t>with</w:t>
            </w:r>
          </w:p>
          <w:p w14:paraId="55B09222" w14:textId="77777777" w:rsidR="009D6390" w:rsidRDefault="009D6390" w:rsidP="00FD7D26">
            <w:pPr>
              <w:pStyle w:val="TableParagraph"/>
              <w:spacing w:line="232" w:lineRule="exact"/>
              <w:ind w:left="828"/>
            </w:pPr>
            <w:r>
              <w:t>your workers.</w:t>
            </w:r>
          </w:p>
        </w:tc>
        <w:tc>
          <w:tcPr>
            <w:tcW w:w="9902" w:type="dxa"/>
          </w:tcPr>
          <w:p w14:paraId="71E2FF1C" w14:textId="77777777" w:rsidR="009D6390" w:rsidRDefault="009D6390" w:rsidP="00FD7D26">
            <w:pPr>
              <w:pStyle w:val="TableParagraph"/>
              <w:spacing w:line="250" w:lineRule="exact"/>
            </w:pPr>
            <w:r>
              <w:t>(Examples, Special Advisory, posters, signage, etc.)</w:t>
            </w:r>
          </w:p>
        </w:tc>
      </w:tr>
      <w:tr w:rsidR="009D6390" w14:paraId="62E1EBEC" w14:textId="77777777" w:rsidTr="00FD7D26">
        <w:trPr>
          <w:trHeight w:val="1770"/>
        </w:trPr>
        <w:tc>
          <w:tcPr>
            <w:tcW w:w="3236" w:type="dxa"/>
            <w:gridSpan w:val="2"/>
          </w:tcPr>
          <w:p w14:paraId="3F85DE28" w14:textId="77777777" w:rsidR="009D6390" w:rsidRDefault="009D6390" w:rsidP="00FD7D26">
            <w:pPr>
              <w:pStyle w:val="TableParagraph"/>
              <w:numPr>
                <w:ilvl w:val="0"/>
                <w:numId w:val="10"/>
              </w:numPr>
              <w:tabs>
                <w:tab w:val="left" w:pos="828"/>
                <w:tab w:val="left" w:pos="829"/>
              </w:tabs>
              <w:ind w:right="182"/>
            </w:pPr>
            <w:r>
              <w:t xml:space="preserve">Remove shared items where cross- contamination is possible (e.g., shared tools, coffee and </w:t>
            </w:r>
            <w:r>
              <w:rPr>
                <w:spacing w:val="-4"/>
              </w:rPr>
              <w:t xml:space="preserve">water </w:t>
            </w:r>
            <w:r>
              <w:t>stations and</w:t>
            </w:r>
            <w:r>
              <w:rPr>
                <w:spacing w:val="-2"/>
              </w:rPr>
              <w:t xml:space="preserve"> </w:t>
            </w:r>
            <w:r>
              <w:t>snack</w:t>
            </w:r>
          </w:p>
          <w:p w14:paraId="0DA88857" w14:textId="77777777" w:rsidR="009D6390" w:rsidRDefault="009D6390" w:rsidP="00FD7D26">
            <w:pPr>
              <w:pStyle w:val="TableParagraph"/>
              <w:spacing w:before="1" w:line="232" w:lineRule="exact"/>
              <w:ind w:left="828"/>
            </w:pPr>
            <w:r>
              <w:t>bins).</w:t>
            </w:r>
          </w:p>
        </w:tc>
        <w:tc>
          <w:tcPr>
            <w:tcW w:w="9902" w:type="dxa"/>
          </w:tcPr>
          <w:p w14:paraId="158322FC" w14:textId="77777777" w:rsidR="009D6390" w:rsidRDefault="009D6390" w:rsidP="00FD7D26">
            <w:pPr>
              <w:pStyle w:val="TableParagraph"/>
            </w:pPr>
            <w:r>
              <w:t>(Example, using disposable products, etc.)</w:t>
            </w:r>
          </w:p>
        </w:tc>
      </w:tr>
      <w:tr w:rsidR="009D6390" w14:paraId="35176411" w14:textId="77777777" w:rsidTr="00FD7D26">
        <w:trPr>
          <w:trHeight w:val="2277"/>
        </w:trPr>
        <w:tc>
          <w:tcPr>
            <w:tcW w:w="3236" w:type="dxa"/>
            <w:gridSpan w:val="2"/>
          </w:tcPr>
          <w:p w14:paraId="1024966D" w14:textId="77777777" w:rsidR="009D6390" w:rsidRDefault="009D6390" w:rsidP="00FD7D26">
            <w:pPr>
              <w:pStyle w:val="TableParagraph"/>
              <w:numPr>
                <w:ilvl w:val="0"/>
                <w:numId w:val="9"/>
              </w:numPr>
              <w:tabs>
                <w:tab w:val="left" w:pos="828"/>
                <w:tab w:val="left" w:pos="829"/>
              </w:tabs>
              <w:ind w:right="121"/>
            </w:pPr>
            <w:r>
              <w:t xml:space="preserve">Enhance cleaning and disinfecting practices </w:t>
            </w:r>
            <w:r>
              <w:rPr>
                <w:spacing w:val="-7"/>
              </w:rPr>
              <w:t xml:space="preserve">in </w:t>
            </w:r>
            <w:r>
              <w:t>high contact areas like door and cabinet handles, keyboards, light switches, steering wheels, and communications</w:t>
            </w:r>
          </w:p>
          <w:p w14:paraId="66AB9755" w14:textId="77777777" w:rsidR="009D6390" w:rsidRDefault="009D6390" w:rsidP="00FD7D26">
            <w:pPr>
              <w:pStyle w:val="TableParagraph"/>
              <w:spacing w:before="2" w:line="232" w:lineRule="exact"/>
              <w:ind w:left="828"/>
            </w:pPr>
            <w:r>
              <w:t>devices.</w:t>
            </w:r>
          </w:p>
        </w:tc>
        <w:tc>
          <w:tcPr>
            <w:tcW w:w="9902" w:type="dxa"/>
          </w:tcPr>
          <w:p w14:paraId="5FD97982" w14:textId="77777777" w:rsidR="009D6390" w:rsidRDefault="009D6390" w:rsidP="00FD7D26">
            <w:pPr>
              <w:pStyle w:val="TableParagraph"/>
            </w:pPr>
            <w:r>
              <w:t>(Examples, Cleaning risk assessments, cleaning schedules, etc.)</w:t>
            </w:r>
          </w:p>
        </w:tc>
      </w:tr>
      <w:tr w:rsidR="009D6390" w14:paraId="35C88A9F" w14:textId="77777777" w:rsidTr="00FD7D26">
        <w:trPr>
          <w:trHeight w:val="760"/>
        </w:trPr>
        <w:tc>
          <w:tcPr>
            <w:tcW w:w="3236" w:type="dxa"/>
            <w:gridSpan w:val="2"/>
          </w:tcPr>
          <w:p w14:paraId="5D66B2F8" w14:textId="77777777" w:rsidR="009D6390" w:rsidRDefault="009D6390" w:rsidP="00FD7D26">
            <w:pPr>
              <w:pStyle w:val="TableParagraph"/>
              <w:numPr>
                <w:ilvl w:val="0"/>
                <w:numId w:val="8"/>
              </w:numPr>
              <w:tabs>
                <w:tab w:val="left" w:pos="828"/>
                <w:tab w:val="left" w:pos="829"/>
              </w:tabs>
              <w:ind w:hanging="361"/>
            </w:pPr>
            <w:r>
              <w:lastRenderedPageBreak/>
              <w:t>Incorporate</w:t>
            </w:r>
            <w:r>
              <w:rPr>
                <w:spacing w:val="-4"/>
              </w:rPr>
              <w:t xml:space="preserve"> </w:t>
            </w:r>
            <w:r>
              <w:t>end-of-shift</w:t>
            </w:r>
          </w:p>
          <w:p w14:paraId="47ECC948" w14:textId="77777777" w:rsidR="009D6390" w:rsidRDefault="009D6390" w:rsidP="00FD7D26">
            <w:pPr>
              <w:pStyle w:val="TableParagraph"/>
              <w:spacing w:before="6" w:line="252" w:lineRule="exact"/>
              <w:ind w:left="828" w:right="629"/>
            </w:pPr>
            <w:r>
              <w:t>wipe downs for all shared spaces.</w:t>
            </w:r>
          </w:p>
        </w:tc>
        <w:tc>
          <w:tcPr>
            <w:tcW w:w="9902" w:type="dxa"/>
          </w:tcPr>
          <w:p w14:paraId="61F2AC4A" w14:textId="77777777" w:rsidR="009D6390" w:rsidRDefault="009D6390" w:rsidP="00FD7D26">
            <w:pPr>
              <w:pStyle w:val="TableParagraph"/>
              <w:ind w:right="862"/>
            </w:pPr>
            <w:r>
              <w:t>(Example, establish a system to identify computer workstations that have been cleaned and disinfected, etc.)</w:t>
            </w:r>
          </w:p>
        </w:tc>
      </w:tr>
    </w:tbl>
    <w:p w14:paraId="233C8981" w14:textId="77777777" w:rsidR="009D6390" w:rsidRDefault="009D6390" w:rsidP="009D6390">
      <w:pPr>
        <w:pStyle w:val="BodyText"/>
        <w:spacing w:before="2"/>
        <w:ind w:left="0"/>
        <w:rPr>
          <w:rFonts w:ascii="Arial"/>
          <w:sz w:val="14"/>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6"/>
        <w:gridCol w:w="9722"/>
      </w:tblGrid>
      <w:tr w:rsidR="009D6390" w14:paraId="4D032CF6" w14:textId="77777777" w:rsidTr="00FD7D26">
        <w:trPr>
          <w:trHeight w:val="254"/>
        </w:trPr>
        <w:tc>
          <w:tcPr>
            <w:tcW w:w="13138" w:type="dxa"/>
            <w:gridSpan w:val="2"/>
            <w:shd w:val="clear" w:color="auto" w:fill="BEBEBE"/>
          </w:tcPr>
          <w:p w14:paraId="6473E41E" w14:textId="77777777" w:rsidR="009D6390" w:rsidRDefault="009D6390" w:rsidP="00FD7D26">
            <w:pPr>
              <w:pStyle w:val="TableParagraph"/>
              <w:spacing w:line="234" w:lineRule="exact"/>
              <w:rPr>
                <w:b/>
              </w:rPr>
            </w:pPr>
            <w:r>
              <w:rPr>
                <w:b/>
              </w:rPr>
              <w:t>Documentation and training</w:t>
            </w:r>
          </w:p>
        </w:tc>
      </w:tr>
      <w:tr w:rsidR="009D6390" w14:paraId="08EE661D" w14:textId="77777777" w:rsidTr="00FD7D26">
        <w:trPr>
          <w:trHeight w:val="1770"/>
        </w:trPr>
        <w:tc>
          <w:tcPr>
            <w:tcW w:w="3416" w:type="dxa"/>
          </w:tcPr>
          <w:p w14:paraId="0DE0BFF3" w14:textId="77777777" w:rsidR="009D6390" w:rsidRDefault="009D6390" w:rsidP="00FD7D26">
            <w:pPr>
              <w:pStyle w:val="TableParagraph"/>
              <w:numPr>
                <w:ilvl w:val="0"/>
                <w:numId w:val="7"/>
              </w:numPr>
              <w:tabs>
                <w:tab w:val="left" w:pos="828"/>
                <w:tab w:val="left" w:pos="829"/>
              </w:tabs>
              <w:ind w:right="178"/>
            </w:pPr>
            <w:r>
              <w:t>Train your staff on changes you’ve made to work policies, practices, and procedures due to the COVID-19 pandemic and keep records of</w:t>
            </w:r>
            <w:r>
              <w:rPr>
                <w:spacing w:val="-4"/>
              </w:rPr>
              <w:t xml:space="preserve"> </w:t>
            </w:r>
            <w:r>
              <w:t>that</w:t>
            </w:r>
          </w:p>
          <w:p w14:paraId="023073F2" w14:textId="77777777" w:rsidR="009D6390" w:rsidRDefault="009D6390" w:rsidP="00FD7D26">
            <w:pPr>
              <w:pStyle w:val="TableParagraph"/>
              <w:spacing w:before="1" w:line="232" w:lineRule="exact"/>
              <w:ind w:left="828"/>
            </w:pPr>
            <w:r>
              <w:t>training.</w:t>
            </w:r>
          </w:p>
        </w:tc>
        <w:tc>
          <w:tcPr>
            <w:tcW w:w="9722" w:type="dxa"/>
          </w:tcPr>
          <w:p w14:paraId="17DCB3E7" w14:textId="77777777" w:rsidR="009D6390" w:rsidRDefault="009D6390" w:rsidP="00FD7D26">
            <w:pPr>
              <w:pStyle w:val="TableParagraph"/>
            </w:pPr>
            <w:r>
              <w:t>(Example, establish corporate system.)</w:t>
            </w:r>
          </w:p>
        </w:tc>
      </w:tr>
      <w:tr w:rsidR="009D6390" w14:paraId="39193EEE" w14:textId="77777777" w:rsidTr="00FD7D26">
        <w:trPr>
          <w:trHeight w:val="1265"/>
        </w:trPr>
        <w:tc>
          <w:tcPr>
            <w:tcW w:w="3416" w:type="dxa"/>
          </w:tcPr>
          <w:p w14:paraId="3CD00BB3" w14:textId="77777777" w:rsidR="009D6390" w:rsidRDefault="009D6390" w:rsidP="00FD7D26">
            <w:pPr>
              <w:pStyle w:val="TableParagraph"/>
              <w:numPr>
                <w:ilvl w:val="0"/>
                <w:numId w:val="6"/>
              </w:numPr>
              <w:tabs>
                <w:tab w:val="left" w:pos="828"/>
                <w:tab w:val="left" w:pos="829"/>
              </w:tabs>
              <w:ind w:right="202"/>
            </w:pPr>
            <w:r>
              <w:t xml:space="preserve">Ensure that workers </w:t>
            </w:r>
            <w:r>
              <w:rPr>
                <w:spacing w:val="-5"/>
              </w:rPr>
              <w:t xml:space="preserve">can </w:t>
            </w:r>
            <w:r>
              <w:t>raise safety concerns. This may be</w:t>
            </w:r>
            <w:r>
              <w:rPr>
                <w:spacing w:val="-2"/>
              </w:rPr>
              <w:t xml:space="preserve"> </w:t>
            </w:r>
            <w:r>
              <w:t>through</w:t>
            </w:r>
          </w:p>
          <w:p w14:paraId="145DAF77" w14:textId="77777777" w:rsidR="009D6390" w:rsidRDefault="009D6390" w:rsidP="00FD7D26">
            <w:pPr>
              <w:pStyle w:val="TableParagraph"/>
              <w:spacing w:before="3" w:line="254" w:lineRule="exact"/>
              <w:ind w:left="828" w:right="576"/>
            </w:pPr>
            <w:r>
              <w:t>your joint health and safety committee.</w:t>
            </w:r>
          </w:p>
        </w:tc>
        <w:tc>
          <w:tcPr>
            <w:tcW w:w="9722" w:type="dxa"/>
          </w:tcPr>
          <w:p w14:paraId="69212F1C" w14:textId="77777777" w:rsidR="009D6390" w:rsidRDefault="009D6390" w:rsidP="00FD7D26">
            <w:pPr>
              <w:pStyle w:val="TableParagraph"/>
              <w:spacing w:line="242" w:lineRule="auto"/>
              <w:ind w:right="156"/>
            </w:pPr>
            <w:r>
              <w:t>Examples, ensure that staff have a plan to address COVID-19 concerns, set up a communication link etc.)</w:t>
            </w:r>
          </w:p>
        </w:tc>
      </w:tr>
    </w:tbl>
    <w:p w14:paraId="189010AC" w14:textId="77777777" w:rsidR="009D6390" w:rsidRDefault="009D6390" w:rsidP="009D6390">
      <w:pPr>
        <w:pStyle w:val="BodyText"/>
        <w:ind w:left="0"/>
        <w:rPr>
          <w:rFonts w:ascii="Arial"/>
          <w:sz w:val="20"/>
        </w:rPr>
      </w:pPr>
    </w:p>
    <w:p w14:paraId="69DC52A6" w14:textId="77777777" w:rsidR="009D6390" w:rsidRDefault="009D6390" w:rsidP="009D6390">
      <w:pPr>
        <w:pStyle w:val="BodyText"/>
        <w:spacing w:before="2"/>
        <w:ind w:left="0"/>
        <w:rPr>
          <w:rFonts w:ascii="Arial"/>
          <w:sz w:val="19"/>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7"/>
        <w:gridCol w:w="6749"/>
      </w:tblGrid>
      <w:tr w:rsidR="009D6390" w14:paraId="0AD73858" w14:textId="77777777" w:rsidTr="00FD7D26">
        <w:trPr>
          <w:trHeight w:val="251"/>
        </w:trPr>
        <w:tc>
          <w:tcPr>
            <w:tcW w:w="13136" w:type="dxa"/>
            <w:gridSpan w:val="2"/>
            <w:shd w:val="clear" w:color="auto" w:fill="BEBEBE"/>
          </w:tcPr>
          <w:p w14:paraId="445BA50A" w14:textId="77777777" w:rsidR="009D6390" w:rsidRDefault="009D6390" w:rsidP="00FD7D26">
            <w:pPr>
              <w:pStyle w:val="TableParagraph"/>
              <w:spacing w:line="232" w:lineRule="exact"/>
              <w:rPr>
                <w:b/>
              </w:rPr>
            </w:pPr>
            <w:r>
              <w:rPr>
                <w:b/>
              </w:rPr>
              <w:t>Worker transportation</w:t>
            </w:r>
          </w:p>
        </w:tc>
      </w:tr>
      <w:tr w:rsidR="009D6390" w14:paraId="5C2DB2C6" w14:textId="77777777" w:rsidTr="00FD7D26">
        <w:trPr>
          <w:trHeight w:val="4301"/>
        </w:trPr>
        <w:tc>
          <w:tcPr>
            <w:tcW w:w="6387" w:type="dxa"/>
          </w:tcPr>
          <w:p w14:paraId="7D9934EC" w14:textId="77777777" w:rsidR="009D6390" w:rsidRDefault="009D6390" w:rsidP="00FD7D26">
            <w:pPr>
              <w:pStyle w:val="TableParagraph"/>
              <w:numPr>
                <w:ilvl w:val="0"/>
                <w:numId w:val="5"/>
              </w:numPr>
              <w:tabs>
                <w:tab w:val="left" w:pos="828"/>
                <w:tab w:val="left" w:pos="829"/>
              </w:tabs>
              <w:ind w:right="154"/>
            </w:pPr>
            <w:r>
              <w:t>Whenever possible, workers should travel alone in their vehicles in order to practice physical distancing. If that is the case, employers must implement all of the necessary safeguards related to working alone or in isolation, to ensure the safety of these</w:t>
            </w:r>
            <w:r>
              <w:rPr>
                <w:spacing w:val="-9"/>
              </w:rPr>
              <w:t xml:space="preserve"> </w:t>
            </w:r>
            <w:r>
              <w:t>workers.</w:t>
            </w:r>
          </w:p>
          <w:p w14:paraId="79904156" w14:textId="77777777" w:rsidR="009D6390" w:rsidRDefault="009D6390" w:rsidP="00FD7D26">
            <w:pPr>
              <w:pStyle w:val="TableParagraph"/>
              <w:numPr>
                <w:ilvl w:val="0"/>
                <w:numId w:val="5"/>
              </w:numPr>
              <w:tabs>
                <w:tab w:val="left" w:pos="828"/>
                <w:tab w:val="left" w:pos="829"/>
              </w:tabs>
              <w:spacing w:before="2"/>
              <w:ind w:right="116"/>
            </w:pPr>
            <w:r>
              <w:t>Measures that may be taken to ensure appropriate distance include having workers sit one to a seat, with riders staggered to allow maximum distance between them; adjusting the number of workers transported per trip; and increasing the total number of trips needed to transport workers to a worksite. These measures may mean using larger vehicles to ensure maximum spacing or using multiple</w:t>
            </w:r>
            <w:r>
              <w:rPr>
                <w:spacing w:val="-2"/>
              </w:rPr>
              <w:t xml:space="preserve"> </w:t>
            </w:r>
            <w:r>
              <w:t>vehicles.</w:t>
            </w:r>
          </w:p>
          <w:p w14:paraId="2E2766F8" w14:textId="77777777" w:rsidR="009D6390" w:rsidRDefault="009D6390" w:rsidP="00FD7D26">
            <w:pPr>
              <w:pStyle w:val="TableParagraph"/>
              <w:numPr>
                <w:ilvl w:val="0"/>
                <w:numId w:val="5"/>
              </w:numPr>
              <w:tabs>
                <w:tab w:val="left" w:pos="828"/>
                <w:tab w:val="left" w:pos="829"/>
              </w:tabs>
              <w:ind w:right="226"/>
            </w:pPr>
            <w:r>
              <w:t>If it is not possible to ensure 2 metres of distance between workers in a vehicle through these measures, the employer must consider other control</w:t>
            </w:r>
            <w:r>
              <w:rPr>
                <w:spacing w:val="-9"/>
              </w:rPr>
              <w:t xml:space="preserve"> </w:t>
            </w:r>
            <w:r>
              <w:t>measures,</w:t>
            </w:r>
          </w:p>
          <w:p w14:paraId="38A61322" w14:textId="7A6AA753" w:rsidR="009D6390" w:rsidRDefault="009D6390" w:rsidP="00FD7D26">
            <w:pPr>
              <w:pStyle w:val="TableParagraph"/>
              <w:spacing w:line="231" w:lineRule="exact"/>
              <w:ind w:left="828"/>
            </w:pPr>
            <w:r>
              <w:t>such as</w:t>
            </w:r>
            <w:r w:rsidR="009236B1">
              <w:t xml:space="preserve"> requiring</w:t>
            </w:r>
            <w:r>
              <w:t xml:space="preserve"> PPE where appropriate.</w:t>
            </w:r>
          </w:p>
        </w:tc>
        <w:tc>
          <w:tcPr>
            <w:tcW w:w="6749" w:type="dxa"/>
          </w:tcPr>
          <w:p w14:paraId="5638CD6D" w14:textId="77777777" w:rsidR="009D6390" w:rsidRDefault="009D6390" w:rsidP="00FD7D26">
            <w:pPr>
              <w:pStyle w:val="TableParagraph"/>
              <w:ind w:left="105" w:right="474"/>
            </w:pPr>
            <w:r>
              <w:t>(Examples, Changes to fleet use establishing one person per vehicle. assessing risk, need and benefits of installing non-rigid impervious barriers, etc.)</w:t>
            </w:r>
          </w:p>
        </w:tc>
      </w:tr>
      <w:tr w:rsidR="0099382C" w14:paraId="2A1C41C5" w14:textId="77777777" w:rsidTr="00FD7D26">
        <w:trPr>
          <w:trHeight w:val="1276"/>
        </w:trPr>
        <w:tc>
          <w:tcPr>
            <w:tcW w:w="6387" w:type="dxa"/>
          </w:tcPr>
          <w:p w14:paraId="0EAA5481" w14:textId="77777777" w:rsidR="0099382C" w:rsidRDefault="0099382C" w:rsidP="00FD7D26">
            <w:pPr>
              <w:pStyle w:val="TableParagraph"/>
              <w:numPr>
                <w:ilvl w:val="0"/>
                <w:numId w:val="4"/>
              </w:numPr>
              <w:tabs>
                <w:tab w:val="left" w:pos="828"/>
                <w:tab w:val="left" w:pos="829"/>
              </w:tabs>
              <w:spacing w:before="7" w:line="252" w:lineRule="exact"/>
              <w:ind w:right="253"/>
            </w:pPr>
            <w:r>
              <w:lastRenderedPageBreak/>
              <w:t>Employers must also implement a process that allows for physical distancing when loading and unloading vehicles. Workers waiting for loading/unloading</w:t>
            </w:r>
            <w:r>
              <w:rPr>
                <w:spacing w:val="-18"/>
              </w:rPr>
              <w:t xml:space="preserve"> </w:t>
            </w:r>
            <w:r>
              <w:t>should</w:t>
            </w:r>
          </w:p>
          <w:p w14:paraId="60305083" w14:textId="3778940F" w:rsidR="0099382C" w:rsidRDefault="0099382C" w:rsidP="00FD7D26">
            <w:pPr>
              <w:pStyle w:val="TableParagraph"/>
              <w:spacing w:before="3" w:line="254" w:lineRule="exact"/>
              <w:ind w:left="828" w:right="564"/>
            </w:pPr>
            <w:r>
              <w:t>maintain physical distancing while remaining safely away from traffic.</w:t>
            </w:r>
          </w:p>
        </w:tc>
        <w:tc>
          <w:tcPr>
            <w:tcW w:w="6749" w:type="dxa"/>
          </w:tcPr>
          <w:p w14:paraId="388D91B9" w14:textId="77777777" w:rsidR="0099382C" w:rsidRDefault="0099382C" w:rsidP="00FD7D26">
            <w:pPr>
              <w:pStyle w:val="TableParagraph"/>
              <w:spacing w:before="2"/>
              <w:ind w:left="105" w:right="450"/>
            </w:pPr>
            <w:r>
              <w:t>(Example, social distancing plan for unloading/loading vehicles, etc.)</w:t>
            </w:r>
          </w:p>
        </w:tc>
      </w:tr>
      <w:tr w:rsidR="009D6390" w14:paraId="32341979" w14:textId="77777777" w:rsidTr="00FD7D26">
        <w:trPr>
          <w:trHeight w:val="755"/>
        </w:trPr>
        <w:tc>
          <w:tcPr>
            <w:tcW w:w="6387" w:type="dxa"/>
          </w:tcPr>
          <w:p w14:paraId="21B84CF9" w14:textId="77777777" w:rsidR="009D6390" w:rsidRDefault="009D6390" w:rsidP="00FD7D26">
            <w:pPr>
              <w:pStyle w:val="TableParagraph"/>
              <w:numPr>
                <w:ilvl w:val="0"/>
                <w:numId w:val="3"/>
              </w:numPr>
              <w:tabs>
                <w:tab w:val="left" w:pos="828"/>
                <w:tab w:val="left" w:pos="829"/>
              </w:tabs>
              <w:spacing w:line="248" w:lineRule="exact"/>
              <w:ind w:hanging="361"/>
            </w:pPr>
            <w:r>
              <w:t>Employers should have hand washing facilities</w:t>
            </w:r>
            <w:r>
              <w:rPr>
                <w:spacing w:val="-9"/>
              </w:rPr>
              <w:t xml:space="preserve"> </w:t>
            </w:r>
            <w:r>
              <w:t>or</w:t>
            </w:r>
          </w:p>
          <w:p w14:paraId="366DAB9F" w14:textId="77777777" w:rsidR="009D6390" w:rsidRDefault="009D6390" w:rsidP="00FD7D26">
            <w:pPr>
              <w:pStyle w:val="TableParagraph"/>
              <w:spacing w:before="6" w:line="252" w:lineRule="exact"/>
              <w:ind w:left="828" w:right="454"/>
            </w:pPr>
            <w:r>
              <w:t>sanitizing stations available to workers as they enter and exit the vehicle.</w:t>
            </w:r>
          </w:p>
        </w:tc>
        <w:tc>
          <w:tcPr>
            <w:tcW w:w="6749" w:type="dxa"/>
          </w:tcPr>
          <w:p w14:paraId="285DD153" w14:textId="77777777" w:rsidR="009D6390" w:rsidRDefault="009D6390" w:rsidP="00FD7D26">
            <w:pPr>
              <w:pStyle w:val="TableParagraph"/>
              <w:spacing w:line="248" w:lineRule="exact"/>
              <w:ind w:left="105"/>
            </w:pPr>
            <w:r>
              <w:t>(Example, Alcohol based hand sanitizer be available, etc.)</w:t>
            </w:r>
          </w:p>
        </w:tc>
      </w:tr>
      <w:tr w:rsidR="009D6390" w14:paraId="1A49EEAF" w14:textId="77777777" w:rsidTr="00FD7D26">
        <w:trPr>
          <w:trHeight w:val="1010"/>
        </w:trPr>
        <w:tc>
          <w:tcPr>
            <w:tcW w:w="6387" w:type="dxa"/>
          </w:tcPr>
          <w:p w14:paraId="13C1F2E7" w14:textId="77777777" w:rsidR="009D6390" w:rsidRDefault="009D6390" w:rsidP="00FD7D26">
            <w:pPr>
              <w:pStyle w:val="TableParagraph"/>
              <w:numPr>
                <w:ilvl w:val="0"/>
                <w:numId w:val="2"/>
              </w:numPr>
              <w:tabs>
                <w:tab w:val="left" w:pos="828"/>
                <w:tab w:val="left" w:pos="829"/>
              </w:tabs>
              <w:ind w:right="277"/>
            </w:pPr>
            <w:r>
              <w:t>Employers must ensure that high contact surfaces within the vehicle are routinely cleaned. These</w:t>
            </w:r>
            <w:r>
              <w:rPr>
                <w:spacing w:val="-20"/>
              </w:rPr>
              <w:t xml:space="preserve"> </w:t>
            </w:r>
            <w:r>
              <w:t>include seatbelts, headrests, door handles, steering</w:t>
            </w:r>
            <w:r>
              <w:rPr>
                <w:spacing w:val="-11"/>
              </w:rPr>
              <w:t xml:space="preserve"> </w:t>
            </w:r>
            <w:r>
              <w:t>wheels,</w:t>
            </w:r>
          </w:p>
          <w:p w14:paraId="12904763" w14:textId="77777777" w:rsidR="009D6390" w:rsidRDefault="009D6390" w:rsidP="00FD7D26">
            <w:pPr>
              <w:pStyle w:val="TableParagraph"/>
              <w:spacing w:line="234" w:lineRule="exact"/>
              <w:ind w:left="828"/>
            </w:pPr>
            <w:r>
              <w:t>and hand</w:t>
            </w:r>
            <w:r>
              <w:rPr>
                <w:spacing w:val="-3"/>
              </w:rPr>
              <w:t xml:space="preserve"> </w:t>
            </w:r>
            <w:r>
              <w:t>holds.</w:t>
            </w:r>
          </w:p>
        </w:tc>
        <w:tc>
          <w:tcPr>
            <w:tcW w:w="6749" w:type="dxa"/>
          </w:tcPr>
          <w:p w14:paraId="440F4EAC" w14:textId="77777777" w:rsidR="009D6390" w:rsidRDefault="009D6390" w:rsidP="00FD7D26">
            <w:pPr>
              <w:pStyle w:val="TableParagraph"/>
              <w:spacing w:line="250" w:lineRule="exact"/>
              <w:ind w:left="105"/>
            </w:pPr>
            <w:r>
              <w:t>(Examples, Risk assessment for cleaning vehicles, etc.)</w:t>
            </w:r>
          </w:p>
        </w:tc>
      </w:tr>
    </w:tbl>
    <w:p w14:paraId="21566D05" w14:textId="77777777" w:rsidR="009D6390" w:rsidRDefault="009D6390" w:rsidP="009D6390">
      <w:pPr>
        <w:pStyle w:val="BodyText"/>
        <w:spacing w:before="5"/>
        <w:ind w:left="0"/>
        <w:rPr>
          <w:rFonts w:ascii="Arial"/>
          <w:sz w:val="29"/>
        </w:rPr>
      </w:pPr>
    </w:p>
    <w:p w14:paraId="0BA10A33" w14:textId="77777777" w:rsidR="009D6390" w:rsidRDefault="009D6390" w:rsidP="009D6390">
      <w:pPr>
        <w:pStyle w:val="Heading6"/>
        <w:spacing w:before="93"/>
      </w:pPr>
      <w:r>
        <w:t>Resolving concerns about unsafe work</w:t>
      </w:r>
    </w:p>
    <w:p w14:paraId="3C10EE8A" w14:textId="77777777" w:rsidR="009D6390" w:rsidRDefault="009D6390" w:rsidP="009D6390">
      <w:pPr>
        <w:pStyle w:val="BodyText"/>
        <w:spacing w:before="9"/>
        <w:ind w:left="0"/>
        <w:rPr>
          <w:rFonts w:ascii="Arial"/>
          <w:b/>
          <w:sz w:val="15"/>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57"/>
        <w:gridCol w:w="5581"/>
      </w:tblGrid>
      <w:tr w:rsidR="009D6390" w14:paraId="73BA6AB5" w14:textId="77777777" w:rsidTr="00FD7D26">
        <w:trPr>
          <w:trHeight w:val="3348"/>
        </w:trPr>
        <w:tc>
          <w:tcPr>
            <w:tcW w:w="7557" w:type="dxa"/>
          </w:tcPr>
          <w:p w14:paraId="709BFDD2" w14:textId="77777777" w:rsidR="009D6390" w:rsidRDefault="009D6390" w:rsidP="00FD7D26">
            <w:pPr>
              <w:pStyle w:val="TableParagraph"/>
              <w:numPr>
                <w:ilvl w:val="0"/>
                <w:numId w:val="1"/>
              </w:numPr>
              <w:tabs>
                <w:tab w:val="left" w:pos="828"/>
                <w:tab w:val="left" w:pos="829"/>
              </w:tabs>
              <w:spacing w:before="1" w:line="237" w:lineRule="auto"/>
              <w:ind w:right="272"/>
            </w:pPr>
            <w:r>
              <w:t>Workers have the right to refuse work if they believe it presents an undue hazard.</w:t>
            </w:r>
          </w:p>
          <w:p w14:paraId="2B654B64" w14:textId="77777777" w:rsidR="009D6390" w:rsidRDefault="009D6390" w:rsidP="00FD7D26">
            <w:pPr>
              <w:pStyle w:val="TableParagraph"/>
              <w:numPr>
                <w:ilvl w:val="0"/>
                <w:numId w:val="1"/>
              </w:numPr>
              <w:tabs>
                <w:tab w:val="left" w:pos="828"/>
                <w:tab w:val="left" w:pos="829"/>
              </w:tabs>
              <w:spacing w:before="2"/>
              <w:ind w:right="245"/>
            </w:pPr>
            <w:r>
              <w:t>An undue hazard is an “unwarranted, inappropriate, excessive, or disproportionate” hazard. For COVID-19, an “undue hazard” would be one where a worker’s job role places them at increased risk of exposure and adequate controls are not in place to protect them from that</w:t>
            </w:r>
            <w:r>
              <w:rPr>
                <w:spacing w:val="-3"/>
              </w:rPr>
              <w:t xml:space="preserve"> </w:t>
            </w:r>
            <w:r>
              <w:t>exposure.</w:t>
            </w:r>
          </w:p>
          <w:p w14:paraId="6809F698" w14:textId="77777777" w:rsidR="009D6390" w:rsidRDefault="009D6390" w:rsidP="00FD7D26">
            <w:pPr>
              <w:pStyle w:val="TableParagraph"/>
              <w:numPr>
                <w:ilvl w:val="0"/>
                <w:numId w:val="1"/>
              </w:numPr>
              <w:tabs>
                <w:tab w:val="left" w:pos="828"/>
                <w:tab w:val="left" w:pos="829"/>
              </w:tabs>
              <w:ind w:right="395"/>
            </w:pPr>
            <w:r>
              <w:t>If the matter is not resolved, the worker and the supervisor or employer must</w:t>
            </w:r>
            <w:r>
              <w:rPr>
                <w:color w:val="0462C1"/>
              </w:rPr>
              <w:t xml:space="preserve"> </w:t>
            </w:r>
            <w:hyperlink r:id="rId107">
              <w:r>
                <w:rPr>
                  <w:color w:val="0462C1"/>
                  <w:u w:val="single" w:color="0462C1"/>
                </w:rPr>
                <w:t>contact WorkSafeBC</w:t>
              </w:r>
            </w:hyperlink>
            <w:r>
              <w:t>. Once that occurs, a prevention officer will consult with workplace parties to determine whether there is an undue hazard and issue orders if</w:t>
            </w:r>
            <w:r>
              <w:rPr>
                <w:spacing w:val="-13"/>
              </w:rPr>
              <w:t xml:space="preserve"> </w:t>
            </w:r>
            <w:r>
              <w:t>necessary.</w:t>
            </w:r>
          </w:p>
          <w:p w14:paraId="6146190E" w14:textId="77777777" w:rsidR="009D6390" w:rsidRDefault="009D6390" w:rsidP="00FD7D26">
            <w:pPr>
              <w:pStyle w:val="TableParagraph"/>
              <w:numPr>
                <w:ilvl w:val="0"/>
                <w:numId w:val="1"/>
              </w:numPr>
              <w:tabs>
                <w:tab w:val="left" w:pos="828"/>
                <w:tab w:val="left" w:pos="829"/>
              </w:tabs>
              <w:spacing w:before="16" w:line="252" w:lineRule="exact"/>
              <w:ind w:right="1728"/>
            </w:pPr>
            <w:r>
              <w:t>For more information, see Occupational Health</w:t>
            </w:r>
            <w:r>
              <w:rPr>
                <w:spacing w:val="-14"/>
              </w:rPr>
              <w:t xml:space="preserve"> </w:t>
            </w:r>
            <w:r>
              <w:t>and Safety</w:t>
            </w:r>
            <w:r>
              <w:rPr>
                <w:color w:val="0462C1"/>
              </w:rPr>
              <w:t xml:space="preserve"> </w:t>
            </w:r>
            <w:hyperlink r:id="rId108" w:anchor="SectionNumber%3AG3.12">
              <w:r>
                <w:rPr>
                  <w:color w:val="0462C1"/>
                  <w:u w:val="single" w:color="0462C1"/>
                </w:rPr>
                <w:t>Guideline</w:t>
              </w:r>
              <w:r>
                <w:rPr>
                  <w:color w:val="0462C1"/>
                  <w:spacing w:val="-4"/>
                  <w:u w:val="single" w:color="0462C1"/>
                </w:rPr>
                <w:t xml:space="preserve"> </w:t>
              </w:r>
              <w:r>
                <w:rPr>
                  <w:color w:val="0462C1"/>
                  <w:u w:val="single" w:color="0462C1"/>
                </w:rPr>
                <w:t>G3.12</w:t>
              </w:r>
            </w:hyperlink>
            <w:r>
              <w:t>.</w:t>
            </w:r>
          </w:p>
        </w:tc>
        <w:tc>
          <w:tcPr>
            <w:tcW w:w="5581" w:type="dxa"/>
          </w:tcPr>
          <w:p w14:paraId="593C273E" w14:textId="77777777" w:rsidR="009D6390" w:rsidRDefault="009D6390" w:rsidP="00FD7D26">
            <w:pPr>
              <w:pStyle w:val="TableParagraph"/>
            </w:pPr>
            <w:r>
              <w:t>.</w:t>
            </w:r>
          </w:p>
        </w:tc>
      </w:tr>
    </w:tbl>
    <w:p w14:paraId="093B2113" w14:textId="77777777" w:rsidR="009D6390" w:rsidRPr="00B94938" w:rsidRDefault="009D6390" w:rsidP="00B94938">
      <w:pPr>
        <w:pStyle w:val="BodyText"/>
      </w:pPr>
    </w:p>
    <w:sectPr w:rsidR="009D6390" w:rsidRPr="00B94938" w:rsidSect="009D6390">
      <w:footerReference w:type="default" r:id="rId109"/>
      <w:pgSz w:w="15840" w:h="12240" w:orient="landscape"/>
      <w:pgMar w:top="1720" w:right="280" w:bottom="1200" w:left="150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5AE1" w14:textId="77777777" w:rsidR="00C8071A" w:rsidRDefault="00C8071A">
      <w:r>
        <w:separator/>
      </w:r>
    </w:p>
  </w:endnote>
  <w:endnote w:type="continuationSeparator" w:id="0">
    <w:p w14:paraId="7E3FFA3E" w14:textId="77777777" w:rsidR="00C8071A" w:rsidRDefault="00C8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00"/>
    <w:family w:val="swiss"/>
    <w:notTrueType/>
    <w:pitch w:val="default"/>
    <w:sig w:usb0="00000003" w:usb1="08070000" w:usb2="00000010" w:usb3="00000000" w:csb0="00020001"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09D62" w14:textId="77777777" w:rsidR="00C8071A" w:rsidRDefault="00C8071A">
    <w:pPr>
      <w:pStyle w:val="BodyText"/>
      <w:spacing w:line="14" w:lineRule="auto"/>
      <w:ind w:left="0"/>
      <w:rPr>
        <w:sz w:val="14"/>
      </w:rPr>
    </w:pPr>
    <w:r>
      <w:rPr>
        <w:noProof/>
        <w:lang w:bidi="ar-SA"/>
      </w:rPr>
      <mc:AlternateContent>
        <mc:Choice Requires="wps">
          <w:drawing>
            <wp:anchor distT="0" distB="0" distL="114300" distR="114300" simplePos="0" relativeHeight="248426496" behindDoc="1" locked="0" layoutInCell="1" allowOverlap="1" wp14:anchorId="0F4E7E18" wp14:editId="51481FC1">
              <wp:simplePos x="0" y="0"/>
              <wp:positionH relativeFrom="page">
                <wp:posOffset>789940</wp:posOffset>
              </wp:positionH>
              <wp:positionV relativeFrom="page">
                <wp:posOffset>9276080</wp:posOffset>
              </wp:positionV>
              <wp:extent cx="2197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B4B15" w14:textId="77777777" w:rsidR="00C8071A" w:rsidRDefault="00C8071A">
                          <w:pPr>
                            <w:pStyle w:val="BodyText"/>
                            <w:spacing w:line="245" w:lineRule="exact"/>
                            <w:ind w:left="6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E7E18" id="_x0000_t202" coordsize="21600,21600" o:spt="202" path="m,l,21600r21600,l21600,xe">
              <v:stroke joinstyle="miter"/>
              <v:path gradientshapeok="t" o:connecttype="rect"/>
            </v:shapetype>
            <v:shape id="_x0000_s1027" type="#_x0000_t202" style="position:absolute;margin-left:62.2pt;margin-top:730.4pt;width:17.3pt;height:13.05pt;z-index:-2548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n16AEAALUDAAAOAAAAZHJzL2Uyb0RvYy54bWysU9tu1DAQfUfiHyy/s9kstKXRZqvSqgip&#10;FKSWD5g4zsYi8Zixd5Pl6xk7m6WFN8SLNZnLmTNnJuurse/EXpM3aEuZL5ZSaKuwNnZbym9Pd2/e&#10;S+ED2Bo6tLqUB+3l1eb1q/XgCr3CFrtak2AQ64vBlbINwRVZ5lWre/ALdNpysEHqIfAnbbOaYGD0&#10;vstWy+V5NiDVjlBp79l7OwXlJuE3jVbhS9N4HURXSuYW0kvpreKbbdZQbAlca9SRBvwDix6M5aYn&#10;qFsIIHZk/oLqjSL02ISFwj7DpjFKpxl4mnz5xzSPLTidZmFxvDvJ5P8frHrYfyVh6lK+k8JCzyt6&#10;0mMQH3AUq6jO4HzBSY+O08LIbt5ymtS7e1TfvbB404Ld6msiHFoNNbPLY2X2rHTC8RGkGj5jzW1g&#10;FzABjQ31UToWQzA6b+lw2kykoti5yi8vco4oDuXnZxdvz1IHKOZiRz581NiLaJSSePEJHPb3PkQy&#10;UMwpsZfFO9N1afmdfeHgxOhJ5CPfiXkYq/EoRoX1gccgnG6Jb5+NFumnFAPfUSn9jx2QlqL7ZFmK&#10;eHSzQbNRzQZYxaWlDFJM5k2YjnPnyGxbRp7EtnjNcjUmjRJ1nVgcefJtpAmPdxyP7/l3yvr9t21+&#10;AQAA//8DAFBLAwQUAAYACAAAACEAUWiIDuAAAAANAQAADwAAAGRycy9kb3ducmV2LnhtbEyPwU7D&#10;MBBE70j8g7VI3KhNFaImxKkqBCckRBoOHJ3YTazG6xC7bfh7Nid629kdzb4ptrMb2NlMwXqU8LgS&#10;wAy2XlvsJHzVbw8bYCEq1GrwaCT8mgDb8vamULn2F6zMeR87RiEYciWhj3HMOQ9tb5wKKz8apNvB&#10;T05FklPH9aQuFO4GvhYi5U5ZpA+9Gs1Lb9rj/uQk7L6xerU/H81ndahsXWcC39OjlPd38+4ZWDRz&#10;/DfDgk/oUBJT40+oAxtIr5OErDQkqaASi+Upo3rNstqkGfCy4Nctyj8AAAD//wMAUEsBAi0AFAAG&#10;AAgAAAAhALaDOJL+AAAA4QEAABMAAAAAAAAAAAAAAAAAAAAAAFtDb250ZW50X1R5cGVzXS54bWxQ&#10;SwECLQAUAAYACAAAACEAOP0h/9YAAACUAQAACwAAAAAAAAAAAAAAAAAvAQAAX3JlbHMvLnJlbHNQ&#10;SwECLQAUAAYACAAAACEAgSBZ9egBAAC1AwAADgAAAAAAAAAAAAAAAAAuAgAAZHJzL2Uyb0RvYy54&#10;bWxQSwECLQAUAAYACAAAACEAUWiIDuAAAAANAQAADwAAAAAAAAAAAAAAAABCBAAAZHJzL2Rvd25y&#10;ZXYueG1sUEsFBgAAAAAEAAQA8wAAAE8FAAAAAA==&#10;" filled="f" stroked="f">
              <v:textbox inset="0,0,0,0">
                <w:txbxContent>
                  <w:p w14:paraId="7C4B4B15" w14:textId="77777777" w:rsidR="00C8071A" w:rsidRDefault="00C8071A">
                    <w:pPr>
                      <w:pStyle w:val="BodyText"/>
                      <w:spacing w:line="245" w:lineRule="exact"/>
                      <w:ind w:left="6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7FA8" w14:textId="1D1B59AD" w:rsidR="00C8071A" w:rsidRDefault="00C8071A">
    <w:pPr>
      <w:pStyle w:val="Footer"/>
    </w:pPr>
    <w:r>
      <w:fldChar w:fldCharType="begin"/>
    </w:r>
    <w:r>
      <w:instrText xml:space="preserve"> PAGE   \* MERGEFORMAT </w:instrText>
    </w:r>
    <w:r>
      <w:fldChar w:fldCharType="separate"/>
    </w:r>
    <w:r>
      <w:rPr>
        <w:noProof/>
      </w:rPr>
      <w:t>54</w:t>
    </w:r>
    <w:r>
      <w:rPr>
        <w:noProof/>
      </w:rPr>
      <w:fldChar w:fldCharType="end"/>
    </w:r>
  </w:p>
  <w:p w14:paraId="0884586F" w14:textId="77777777" w:rsidR="00C8071A" w:rsidRDefault="00C8071A">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0A74E" w14:textId="4A6CC7DA" w:rsidR="00C8071A" w:rsidRDefault="00C8071A">
    <w:pPr>
      <w:pStyle w:val="Footer"/>
    </w:pPr>
    <w:r>
      <w:fldChar w:fldCharType="begin"/>
    </w:r>
    <w:r>
      <w:instrText xml:space="preserve"> PAGE   \* MERGEFORMAT </w:instrText>
    </w:r>
    <w:r>
      <w:fldChar w:fldCharType="separate"/>
    </w:r>
    <w:r>
      <w:rPr>
        <w:noProof/>
      </w:rPr>
      <w:t>56</w:t>
    </w:r>
    <w:r>
      <w:rPr>
        <w:noProof/>
      </w:rPr>
      <w:fldChar w:fldCharType="end"/>
    </w:r>
  </w:p>
  <w:p w14:paraId="57302106" w14:textId="77777777" w:rsidR="00C8071A" w:rsidRDefault="00C8071A">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CEC7" w14:textId="77777777" w:rsidR="00C8071A" w:rsidRDefault="00C8071A">
    <w:pPr>
      <w:pStyle w:val="BodyTex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21E8B93C" wp14:editId="7816FD7F">
              <wp:simplePos x="0" y="0"/>
              <wp:positionH relativeFrom="page">
                <wp:posOffset>876300</wp:posOffset>
              </wp:positionH>
              <wp:positionV relativeFrom="page">
                <wp:posOffset>6990080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16443" w14:textId="77777777" w:rsidR="00C8071A" w:rsidRDefault="00C8071A">
                          <w:pPr>
                            <w:pStyle w:val="BodyText"/>
                            <w:spacing w:line="245" w:lineRule="exact"/>
                            <w:ind w:left="60"/>
                          </w:pPr>
                          <w:r>
                            <w:fldChar w:fldCharType="begin"/>
                          </w:r>
                          <w:r>
                            <w:instrText xml:space="preserve"> PAGE </w:instrText>
                          </w:r>
                          <w:r>
                            <w:fldChar w:fldCharType="separate"/>
                          </w:r>
                          <w:r>
                            <w:rPr>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B93C" id="_x0000_t202" coordsize="21600,21600" o:spt="202" path="m,l,21600r21600,l21600,xe">
              <v:stroke joinstyle="miter"/>
              <v:path gradientshapeok="t" o:connecttype="rect"/>
            </v:shapetype>
            <v:shape id="Text Box 1" o:spid="_x0000_s1028" type="#_x0000_t202" style="position:absolute;margin-left:69pt;margin-top:550.4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4we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NtzTecOWFpRE9q&#10;iuwdTKxM6ow+VJT06CktTuSmKedOg38A+S0wB7e9cJ26QYSxV6IldrmyeFY644QE0owfoaVnxD5C&#10;Bpo02iQdicEInaZ0PE8mUZHk3JRvr0qKSAqVlxdXry8St0JUS7HHEN8rsCwZNUcafAYXh4cQ59Ql&#10;Jb3l4N4MQx7+4H5zEGbyZPKJ78w8Ts2UVTpr0kB7pG4Q5pWiL0BGD/iDs5HWqebh+16g4mz44EiR&#10;tHuLgYvRLIZwkkprHjmbzds47+jeo+l6Qp41d3BDqmmTO0ryzixOdGlFsiandU47+Pyes359ut1P&#10;AAAA//8DAFBLAwQUAAYACAAAACEAH2N+XOAAAAANAQAADwAAAGRycy9kb3ducmV2LnhtbEyPwU7D&#10;MBBE70j8g7VI3KjdIIU2xKkqBCck1DQcODqxm1iN1yF22/D33ZzobWd3NDsv30yuZ2czButRwnIh&#10;gBlsvLbYSviuPp5WwEJUqFXv0Uj4MwE2xf1drjLtL1ia8z62jEIwZEpCF+OQcR6azjgVFn4wSLeD&#10;H52KJMeW61FdKNz1PBEi5U5ZpA+dGsxbZ5rj/uQkbH+wfLe/X/WuPJS2qtYCP9OjlI8P0/YVWDRT&#10;/DfDXJ+qQ0Gdan9CHVhP+nlFLJGGpRAEMVtekhRYPa+SdA28yPktRXEFAAD//wMAUEsBAi0AFAAG&#10;AAgAAAAhALaDOJL+AAAA4QEAABMAAAAAAAAAAAAAAAAAAAAAAFtDb250ZW50X1R5cGVzXS54bWxQ&#10;SwECLQAUAAYACAAAACEAOP0h/9YAAACUAQAACwAAAAAAAAAAAAAAAAAvAQAAX3JlbHMvLnJlbHNQ&#10;SwECLQAUAAYACAAAACEANbOMHugBAAC8AwAADgAAAAAAAAAAAAAAAAAuAgAAZHJzL2Uyb0RvYy54&#10;bWxQSwECLQAUAAYACAAAACEAH2N+XOAAAAANAQAADwAAAAAAAAAAAAAAAABCBAAAZHJzL2Rvd25y&#10;ZXYueG1sUEsFBgAAAAAEAAQA8wAAAE8FAAAAAA==&#10;" filled="f" stroked="f">
              <v:textbox inset="0,0,0,0">
                <w:txbxContent>
                  <w:p w14:paraId="35C16443" w14:textId="77777777" w:rsidR="00C8071A" w:rsidRDefault="00C8071A">
                    <w:pPr>
                      <w:pStyle w:val="BodyText"/>
                      <w:spacing w:line="245" w:lineRule="exact"/>
                      <w:ind w:left="60"/>
                    </w:pPr>
                    <w:r>
                      <w:fldChar w:fldCharType="begin"/>
                    </w:r>
                    <w:r>
                      <w:instrText xml:space="preserve"> PAGE </w:instrText>
                    </w:r>
                    <w:r>
                      <w:fldChar w:fldCharType="separate"/>
                    </w:r>
                    <w:r>
                      <w:rPr>
                        <w:noProof/>
                      </w:rPr>
                      <w:t>61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7FF35" w14:textId="77777777" w:rsidR="00C8071A" w:rsidRDefault="00C8071A">
      <w:r>
        <w:separator/>
      </w:r>
    </w:p>
  </w:footnote>
  <w:footnote w:type="continuationSeparator" w:id="0">
    <w:p w14:paraId="447567BF" w14:textId="77777777" w:rsidR="00C8071A" w:rsidRDefault="00C80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6F7"/>
    <w:multiLevelType w:val="hybridMultilevel"/>
    <w:tmpl w:val="5400F70A"/>
    <w:lvl w:ilvl="0" w:tplc="EED4E9F6">
      <w:numFmt w:val="bullet"/>
      <w:lvlText w:val=""/>
      <w:lvlJc w:val="left"/>
      <w:pPr>
        <w:ind w:left="1403" w:hanging="360"/>
      </w:pPr>
      <w:rPr>
        <w:rFonts w:ascii="Symbol" w:eastAsia="Symbol" w:hAnsi="Symbol" w:cs="Symbol" w:hint="default"/>
        <w:w w:val="100"/>
        <w:sz w:val="22"/>
        <w:szCs w:val="22"/>
        <w:lang w:val="en-CA" w:eastAsia="en-CA" w:bidi="en-CA"/>
      </w:rPr>
    </w:lvl>
    <w:lvl w:ilvl="1" w:tplc="19B6DC66">
      <w:numFmt w:val="bullet"/>
      <w:lvlText w:val="o"/>
      <w:lvlJc w:val="left"/>
      <w:pPr>
        <w:ind w:left="2123" w:hanging="360"/>
      </w:pPr>
      <w:rPr>
        <w:rFonts w:ascii="Courier New" w:eastAsia="Courier New" w:hAnsi="Courier New" w:cs="Courier New" w:hint="default"/>
        <w:w w:val="100"/>
        <w:sz w:val="22"/>
        <w:szCs w:val="22"/>
        <w:lang w:val="en-CA" w:eastAsia="en-CA" w:bidi="en-CA"/>
      </w:rPr>
    </w:lvl>
    <w:lvl w:ilvl="2" w:tplc="C7D607D6">
      <w:numFmt w:val="bullet"/>
      <w:lvlText w:val="•"/>
      <w:lvlJc w:val="left"/>
      <w:pPr>
        <w:ind w:left="3108" w:hanging="360"/>
      </w:pPr>
      <w:rPr>
        <w:rFonts w:hint="default"/>
        <w:lang w:val="en-CA" w:eastAsia="en-CA" w:bidi="en-CA"/>
      </w:rPr>
    </w:lvl>
    <w:lvl w:ilvl="3" w:tplc="EF8092C2">
      <w:numFmt w:val="bullet"/>
      <w:lvlText w:val="•"/>
      <w:lvlJc w:val="left"/>
      <w:pPr>
        <w:ind w:left="4097" w:hanging="360"/>
      </w:pPr>
      <w:rPr>
        <w:rFonts w:hint="default"/>
        <w:lang w:val="en-CA" w:eastAsia="en-CA" w:bidi="en-CA"/>
      </w:rPr>
    </w:lvl>
    <w:lvl w:ilvl="4" w:tplc="B16C174E">
      <w:numFmt w:val="bullet"/>
      <w:lvlText w:val="•"/>
      <w:lvlJc w:val="left"/>
      <w:pPr>
        <w:ind w:left="5086" w:hanging="360"/>
      </w:pPr>
      <w:rPr>
        <w:rFonts w:hint="default"/>
        <w:lang w:val="en-CA" w:eastAsia="en-CA" w:bidi="en-CA"/>
      </w:rPr>
    </w:lvl>
    <w:lvl w:ilvl="5" w:tplc="8ECA5CFE">
      <w:numFmt w:val="bullet"/>
      <w:lvlText w:val="•"/>
      <w:lvlJc w:val="left"/>
      <w:pPr>
        <w:ind w:left="6075" w:hanging="360"/>
      </w:pPr>
      <w:rPr>
        <w:rFonts w:hint="default"/>
        <w:lang w:val="en-CA" w:eastAsia="en-CA" w:bidi="en-CA"/>
      </w:rPr>
    </w:lvl>
    <w:lvl w:ilvl="6" w:tplc="F266B9EC">
      <w:numFmt w:val="bullet"/>
      <w:lvlText w:val="•"/>
      <w:lvlJc w:val="left"/>
      <w:pPr>
        <w:ind w:left="7064" w:hanging="360"/>
      </w:pPr>
      <w:rPr>
        <w:rFonts w:hint="default"/>
        <w:lang w:val="en-CA" w:eastAsia="en-CA" w:bidi="en-CA"/>
      </w:rPr>
    </w:lvl>
    <w:lvl w:ilvl="7" w:tplc="16A65948">
      <w:numFmt w:val="bullet"/>
      <w:lvlText w:val="•"/>
      <w:lvlJc w:val="left"/>
      <w:pPr>
        <w:ind w:left="8053" w:hanging="360"/>
      </w:pPr>
      <w:rPr>
        <w:rFonts w:hint="default"/>
        <w:lang w:val="en-CA" w:eastAsia="en-CA" w:bidi="en-CA"/>
      </w:rPr>
    </w:lvl>
    <w:lvl w:ilvl="8" w:tplc="87206BF4">
      <w:numFmt w:val="bullet"/>
      <w:lvlText w:val="•"/>
      <w:lvlJc w:val="left"/>
      <w:pPr>
        <w:ind w:left="9042" w:hanging="360"/>
      </w:pPr>
      <w:rPr>
        <w:rFonts w:hint="default"/>
        <w:lang w:val="en-CA" w:eastAsia="en-CA" w:bidi="en-CA"/>
      </w:rPr>
    </w:lvl>
  </w:abstractNum>
  <w:abstractNum w:abstractNumId="1" w15:restartNumberingAfterBreak="0">
    <w:nsid w:val="02B87758"/>
    <w:multiLevelType w:val="hybridMultilevel"/>
    <w:tmpl w:val="869C81B0"/>
    <w:lvl w:ilvl="0" w:tplc="C4DCA9E2">
      <w:numFmt w:val="bullet"/>
      <w:lvlText w:val=""/>
      <w:lvlJc w:val="left"/>
      <w:pPr>
        <w:ind w:left="773" w:hanging="360"/>
      </w:pPr>
      <w:rPr>
        <w:rFonts w:ascii="Symbol" w:eastAsia="Symbol" w:hAnsi="Symbol" w:cs="Symbol" w:hint="default"/>
        <w:w w:val="100"/>
        <w:sz w:val="22"/>
        <w:szCs w:val="22"/>
        <w:lang w:val="en-CA" w:eastAsia="en-CA" w:bidi="en-CA"/>
      </w:rPr>
    </w:lvl>
    <w:lvl w:ilvl="1" w:tplc="C7A0F952">
      <w:numFmt w:val="bullet"/>
      <w:lvlText w:val="•"/>
      <w:lvlJc w:val="left"/>
      <w:pPr>
        <w:ind w:left="1445" w:hanging="360"/>
      </w:pPr>
      <w:rPr>
        <w:rFonts w:hint="default"/>
        <w:lang w:val="en-CA" w:eastAsia="en-CA" w:bidi="en-CA"/>
      </w:rPr>
    </w:lvl>
    <w:lvl w:ilvl="2" w:tplc="5D3E9294">
      <w:numFmt w:val="bullet"/>
      <w:lvlText w:val="•"/>
      <w:lvlJc w:val="left"/>
      <w:pPr>
        <w:ind w:left="2110" w:hanging="360"/>
      </w:pPr>
      <w:rPr>
        <w:rFonts w:hint="default"/>
        <w:lang w:val="en-CA" w:eastAsia="en-CA" w:bidi="en-CA"/>
      </w:rPr>
    </w:lvl>
    <w:lvl w:ilvl="3" w:tplc="A5A8A1E2">
      <w:numFmt w:val="bullet"/>
      <w:lvlText w:val="•"/>
      <w:lvlJc w:val="left"/>
      <w:pPr>
        <w:ind w:left="2775" w:hanging="360"/>
      </w:pPr>
      <w:rPr>
        <w:rFonts w:hint="default"/>
        <w:lang w:val="en-CA" w:eastAsia="en-CA" w:bidi="en-CA"/>
      </w:rPr>
    </w:lvl>
    <w:lvl w:ilvl="4" w:tplc="E9E6B37A">
      <w:numFmt w:val="bullet"/>
      <w:lvlText w:val="•"/>
      <w:lvlJc w:val="left"/>
      <w:pPr>
        <w:ind w:left="3440" w:hanging="360"/>
      </w:pPr>
      <w:rPr>
        <w:rFonts w:hint="default"/>
        <w:lang w:val="en-CA" w:eastAsia="en-CA" w:bidi="en-CA"/>
      </w:rPr>
    </w:lvl>
    <w:lvl w:ilvl="5" w:tplc="FF027B98">
      <w:numFmt w:val="bullet"/>
      <w:lvlText w:val="•"/>
      <w:lvlJc w:val="left"/>
      <w:pPr>
        <w:ind w:left="4105" w:hanging="360"/>
      </w:pPr>
      <w:rPr>
        <w:rFonts w:hint="default"/>
        <w:lang w:val="en-CA" w:eastAsia="en-CA" w:bidi="en-CA"/>
      </w:rPr>
    </w:lvl>
    <w:lvl w:ilvl="6" w:tplc="FA70442A">
      <w:numFmt w:val="bullet"/>
      <w:lvlText w:val="•"/>
      <w:lvlJc w:val="left"/>
      <w:pPr>
        <w:ind w:left="4770" w:hanging="360"/>
      </w:pPr>
      <w:rPr>
        <w:rFonts w:hint="default"/>
        <w:lang w:val="en-CA" w:eastAsia="en-CA" w:bidi="en-CA"/>
      </w:rPr>
    </w:lvl>
    <w:lvl w:ilvl="7" w:tplc="5ECE65A4">
      <w:numFmt w:val="bullet"/>
      <w:lvlText w:val="•"/>
      <w:lvlJc w:val="left"/>
      <w:pPr>
        <w:ind w:left="5435" w:hanging="360"/>
      </w:pPr>
      <w:rPr>
        <w:rFonts w:hint="default"/>
        <w:lang w:val="en-CA" w:eastAsia="en-CA" w:bidi="en-CA"/>
      </w:rPr>
    </w:lvl>
    <w:lvl w:ilvl="8" w:tplc="B3FC5982">
      <w:numFmt w:val="bullet"/>
      <w:lvlText w:val="•"/>
      <w:lvlJc w:val="left"/>
      <w:pPr>
        <w:ind w:left="6100" w:hanging="360"/>
      </w:pPr>
      <w:rPr>
        <w:rFonts w:hint="default"/>
        <w:lang w:val="en-CA" w:eastAsia="en-CA" w:bidi="en-CA"/>
      </w:rPr>
    </w:lvl>
  </w:abstractNum>
  <w:abstractNum w:abstractNumId="2" w15:restartNumberingAfterBreak="0">
    <w:nsid w:val="03423740"/>
    <w:multiLevelType w:val="hybridMultilevel"/>
    <w:tmpl w:val="AEDE0736"/>
    <w:lvl w:ilvl="0" w:tplc="15E0B6DE">
      <w:numFmt w:val="bullet"/>
      <w:lvlText w:val=""/>
      <w:lvlJc w:val="left"/>
      <w:pPr>
        <w:ind w:left="828" w:hanging="360"/>
      </w:pPr>
      <w:rPr>
        <w:rFonts w:ascii="Symbol" w:eastAsia="Symbol" w:hAnsi="Symbol" w:cs="Symbol" w:hint="default"/>
        <w:w w:val="99"/>
        <w:sz w:val="20"/>
        <w:szCs w:val="20"/>
        <w:lang w:val="en-CA" w:eastAsia="en-CA" w:bidi="en-CA"/>
      </w:rPr>
    </w:lvl>
    <w:lvl w:ilvl="1" w:tplc="F940D668">
      <w:numFmt w:val="bullet"/>
      <w:lvlText w:val="•"/>
      <w:lvlJc w:val="left"/>
      <w:pPr>
        <w:ind w:left="1060" w:hanging="360"/>
      </w:pPr>
      <w:rPr>
        <w:rFonts w:hint="default"/>
        <w:lang w:val="en-CA" w:eastAsia="en-CA" w:bidi="en-CA"/>
      </w:rPr>
    </w:lvl>
    <w:lvl w:ilvl="2" w:tplc="D9843B52">
      <w:numFmt w:val="bullet"/>
      <w:lvlText w:val="•"/>
      <w:lvlJc w:val="left"/>
      <w:pPr>
        <w:ind w:left="1301" w:hanging="360"/>
      </w:pPr>
      <w:rPr>
        <w:rFonts w:hint="default"/>
        <w:lang w:val="en-CA" w:eastAsia="en-CA" w:bidi="en-CA"/>
      </w:rPr>
    </w:lvl>
    <w:lvl w:ilvl="3" w:tplc="4ABED730">
      <w:numFmt w:val="bullet"/>
      <w:lvlText w:val="•"/>
      <w:lvlJc w:val="left"/>
      <w:pPr>
        <w:ind w:left="1541" w:hanging="360"/>
      </w:pPr>
      <w:rPr>
        <w:rFonts w:hint="default"/>
        <w:lang w:val="en-CA" w:eastAsia="en-CA" w:bidi="en-CA"/>
      </w:rPr>
    </w:lvl>
    <w:lvl w:ilvl="4" w:tplc="F65AA30E">
      <w:numFmt w:val="bullet"/>
      <w:lvlText w:val="•"/>
      <w:lvlJc w:val="left"/>
      <w:pPr>
        <w:ind w:left="1782" w:hanging="360"/>
      </w:pPr>
      <w:rPr>
        <w:rFonts w:hint="default"/>
        <w:lang w:val="en-CA" w:eastAsia="en-CA" w:bidi="en-CA"/>
      </w:rPr>
    </w:lvl>
    <w:lvl w:ilvl="5" w:tplc="CCA42C40">
      <w:numFmt w:val="bullet"/>
      <w:lvlText w:val="•"/>
      <w:lvlJc w:val="left"/>
      <w:pPr>
        <w:ind w:left="2023" w:hanging="360"/>
      </w:pPr>
      <w:rPr>
        <w:rFonts w:hint="default"/>
        <w:lang w:val="en-CA" w:eastAsia="en-CA" w:bidi="en-CA"/>
      </w:rPr>
    </w:lvl>
    <w:lvl w:ilvl="6" w:tplc="02DAD706">
      <w:numFmt w:val="bullet"/>
      <w:lvlText w:val="•"/>
      <w:lvlJc w:val="left"/>
      <w:pPr>
        <w:ind w:left="2263" w:hanging="360"/>
      </w:pPr>
      <w:rPr>
        <w:rFonts w:hint="default"/>
        <w:lang w:val="en-CA" w:eastAsia="en-CA" w:bidi="en-CA"/>
      </w:rPr>
    </w:lvl>
    <w:lvl w:ilvl="7" w:tplc="A60804AA">
      <w:numFmt w:val="bullet"/>
      <w:lvlText w:val="•"/>
      <w:lvlJc w:val="left"/>
      <w:pPr>
        <w:ind w:left="2504" w:hanging="360"/>
      </w:pPr>
      <w:rPr>
        <w:rFonts w:hint="default"/>
        <w:lang w:val="en-CA" w:eastAsia="en-CA" w:bidi="en-CA"/>
      </w:rPr>
    </w:lvl>
    <w:lvl w:ilvl="8" w:tplc="4676AE54">
      <w:numFmt w:val="bullet"/>
      <w:lvlText w:val="•"/>
      <w:lvlJc w:val="left"/>
      <w:pPr>
        <w:ind w:left="2744" w:hanging="360"/>
      </w:pPr>
      <w:rPr>
        <w:rFonts w:hint="default"/>
        <w:lang w:val="en-CA" w:eastAsia="en-CA" w:bidi="en-CA"/>
      </w:rPr>
    </w:lvl>
  </w:abstractNum>
  <w:abstractNum w:abstractNumId="3" w15:restartNumberingAfterBreak="0">
    <w:nsid w:val="050B20AB"/>
    <w:multiLevelType w:val="hybridMultilevel"/>
    <w:tmpl w:val="0A62D056"/>
    <w:lvl w:ilvl="0" w:tplc="05329F96">
      <w:numFmt w:val="bullet"/>
      <w:lvlText w:val=""/>
      <w:lvlJc w:val="left"/>
      <w:pPr>
        <w:ind w:left="828" w:hanging="360"/>
      </w:pPr>
      <w:rPr>
        <w:rFonts w:ascii="Symbol" w:eastAsia="Symbol" w:hAnsi="Symbol" w:cs="Symbol" w:hint="default"/>
        <w:w w:val="99"/>
        <w:sz w:val="20"/>
        <w:szCs w:val="20"/>
        <w:lang w:val="en-CA" w:eastAsia="en-CA" w:bidi="en-CA"/>
      </w:rPr>
    </w:lvl>
    <w:lvl w:ilvl="1" w:tplc="BFD4B5EE">
      <w:numFmt w:val="bullet"/>
      <w:lvlText w:val="•"/>
      <w:lvlJc w:val="left"/>
      <w:pPr>
        <w:ind w:left="1375" w:hanging="360"/>
      </w:pPr>
      <w:rPr>
        <w:rFonts w:hint="default"/>
        <w:lang w:val="en-CA" w:eastAsia="en-CA" w:bidi="en-CA"/>
      </w:rPr>
    </w:lvl>
    <w:lvl w:ilvl="2" w:tplc="D868C5A8">
      <w:numFmt w:val="bullet"/>
      <w:lvlText w:val="•"/>
      <w:lvlJc w:val="left"/>
      <w:pPr>
        <w:ind w:left="1931" w:hanging="360"/>
      </w:pPr>
      <w:rPr>
        <w:rFonts w:hint="default"/>
        <w:lang w:val="en-CA" w:eastAsia="en-CA" w:bidi="en-CA"/>
      </w:rPr>
    </w:lvl>
    <w:lvl w:ilvl="3" w:tplc="5A4469EC">
      <w:numFmt w:val="bullet"/>
      <w:lvlText w:val="•"/>
      <w:lvlJc w:val="left"/>
      <w:pPr>
        <w:ind w:left="2487" w:hanging="360"/>
      </w:pPr>
      <w:rPr>
        <w:rFonts w:hint="default"/>
        <w:lang w:val="en-CA" w:eastAsia="en-CA" w:bidi="en-CA"/>
      </w:rPr>
    </w:lvl>
    <w:lvl w:ilvl="4" w:tplc="E6F6E9A4">
      <w:numFmt w:val="bullet"/>
      <w:lvlText w:val="•"/>
      <w:lvlJc w:val="left"/>
      <w:pPr>
        <w:ind w:left="3042" w:hanging="360"/>
      </w:pPr>
      <w:rPr>
        <w:rFonts w:hint="default"/>
        <w:lang w:val="en-CA" w:eastAsia="en-CA" w:bidi="en-CA"/>
      </w:rPr>
    </w:lvl>
    <w:lvl w:ilvl="5" w:tplc="CBBA19B6">
      <w:numFmt w:val="bullet"/>
      <w:lvlText w:val="•"/>
      <w:lvlJc w:val="left"/>
      <w:pPr>
        <w:ind w:left="3598" w:hanging="360"/>
      </w:pPr>
      <w:rPr>
        <w:rFonts w:hint="default"/>
        <w:lang w:val="en-CA" w:eastAsia="en-CA" w:bidi="en-CA"/>
      </w:rPr>
    </w:lvl>
    <w:lvl w:ilvl="6" w:tplc="C75CBF74">
      <w:numFmt w:val="bullet"/>
      <w:lvlText w:val="•"/>
      <w:lvlJc w:val="left"/>
      <w:pPr>
        <w:ind w:left="4154" w:hanging="360"/>
      </w:pPr>
      <w:rPr>
        <w:rFonts w:hint="default"/>
        <w:lang w:val="en-CA" w:eastAsia="en-CA" w:bidi="en-CA"/>
      </w:rPr>
    </w:lvl>
    <w:lvl w:ilvl="7" w:tplc="580E97F8">
      <w:numFmt w:val="bullet"/>
      <w:lvlText w:val="•"/>
      <w:lvlJc w:val="left"/>
      <w:pPr>
        <w:ind w:left="4709" w:hanging="360"/>
      </w:pPr>
      <w:rPr>
        <w:rFonts w:hint="default"/>
        <w:lang w:val="en-CA" w:eastAsia="en-CA" w:bidi="en-CA"/>
      </w:rPr>
    </w:lvl>
    <w:lvl w:ilvl="8" w:tplc="8F4A9A78">
      <w:numFmt w:val="bullet"/>
      <w:lvlText w:val="•"/>
      <w:lvlJc w:val="left"/>
      <w:pPr>
        <w:ind w:left="5265" w:hanging="360"/>
      </w:pPr>
      <w:rPr>
        <w:rFonts w:hint="default"/>
        <w:lang w:val="en-CA" w:eastAsia="en-CA" w:bidi="en-CA"/>
      </w:rPr>
    </w:lvl>
  </w:abstractNum>
  <w:abstractNum w:abstractNumId="4" w15:restartNumberingAfterBreak="0">
    <w:nsid w:val="06384ACB"/>
    <w:multiLevelType w:val="hybridMultilevel"/>
    <w:tmpl w:val="0928B4DE"/>
    <w:lvl w:ilvl="0" w:tplc="2200BE66">
      <w:numFmt w:val="bullet"/>
      <w:lvlText w:val=""/>
      <w:lvlJc w:val="left"/>
      <w:pPr>
        <w:ind w:left="827" w:hanging="361"/>
      </w:pPr>
      <w:rPr>
        <w:rFonts w:ascii="Symbol" w:eastAsia="Symbol" w:hAnsi="Symbol" w:cs="Symbol" w:hint="default"/>
        <w:w w:val="100"/>
        <w:sz w:val="22"/>
        <w:szCs w:val="22"/>
        <w:lang w:val="en-CA" w:eastAsia="en-CA" w:bidi="en-CA"/>
      </w:rPr>
    </w:lvl>
    <w:lvl w:ilvl="1" w:tplc="C4B87E2E">
      <w:numFmt w:val="bullet"/>
      <w:lvlText w:val="•"/>
      <w:lvlJc w:val="left"/>
      <w:pPr>
        <w:ind w:left="1133" w:hanging="361"/>
      </w:pPr>
      <w:rPr>
        <w:rFonts w:hint="default"/>
        <w:lang w:val="en-CA" w:eastAsia="en-CA" w:bidi="en-CA"/>
      </w:rPr>
    </w:lvl>
    <w:lvl w:ilvl="2" w:tplc="4AE45ADE">
      <w:numFmt w:val="bullet"/>
      <w:lvlText w:val="•"/>
      <w:lvlJc w:val="left"/>
      <w:pPr>
        <w:ind w:left="1447" w:hanging="361"/>
      </w:pPr>
      <w:rPr>
        <w:rFonts w:hint="default"/>
        <w:lang w:val="en-CA" w:eastAsia="en-CA" w:bidi="en-CA"/>
      </w:rPr>
    </w:lvl>
    <w:lvl w:ilvl="3" w:tplc="5D74C650">
      <w:numFmt w:val="bullet"/>
      <w:lvlText w:val="•"/>
      <w:lvlJc w:val="left"/>
      <w:pPr>
        <w:ind w:left="1760" w:hanging="361"/>
      </w:pPr>
      <w:rPr>
        <w:rFonts w:hint="default"/>
        <w:lang w:val="en-CA" w:eastAsia="en-CA" w:bidi="en-CA"/>
      </w:rPr>
    </w:lvl>
    <w:lvl w:ilvl="4" w:tplc="89726242">
      <w:numFmt w:val="bullet"/>
      <w:lvlText w:val="•"/>
      <w:lvlJc w:val="left"/>
      <w:pPr>
        <w:ind w:left="2074" w:hanging="361"/>
      </w:pPr>
      <w:rPr>
        <w:rFonts w:hint="default"/>
        <w:lang w:val="en-CA" w:eastAsia="en-CA" w:bidi="en-CA"/>
      </w:rPr>
    </w:lvl>
    <w:lvl w:ilvl="5" w:tplc="F27AF7E2">
      <w:numFmt w:val="bullet"/>
      <w:lvlText w:val="•"/>
      <w:lvlJc w:val="left"/>
      <w:pPr>
        <w:ind w:left="2388" w:hanging="361"/>
      </w:pPr>
      <w:rPr>
        <w:rFonts w:hint="default"/>
        <w:lang w:val="en-CA" w:eastAsia="en-CA" w:bidi="en-CA"/>
      </w:rPr>
    </w:lvl>
    <w:lvl w:ilvl="6" w:tplc="2E06FACA">
      <w:numFmt w:val="bullet"/>
      <w:lvlText w:val="•"/>
      <w:lvlJc w:val="left"/>
      <w:pPr>
        <w:ind w:left="2701" w:hanging="361"/>
      </w:pPr>
      <w:rPr>
        <w:rFonts w:hint="default"/>
        <w:lang w:val="en-CA" w:eastAsia="en-CA" w:bidi="en-CA"/>
      </w:rPr>
    </w:lvl>
    <w:lvl w:ilvl="7" w:tplc="B0F430AE">
      <w:numFmt w:val="bullet"/>
      <w:lvlText w:val="•"/>
      <w:lvlJc w:val="left"/>
      <w:pPr>
        <w:ind w:left="3015" w:hanging="361"/>
      </w:pPr>
      <w:rPr>
        <w:rFonts w:hint="default"/>
        <w:lang w:val="en-CA" w:eastAsia="en-CA" w:bidi="en-CA"/>
      </w:rPr>
    </w:lvl>
    <w:lvl w:ilvl="8" w:tplc="E90E63BA">
      <w:numFmt w:val="bullet"/>
      <w:lvlText w:val="•"/>
      <w:lvlJc w:val="left"/>
      <w:pPr>
        <w:ind w:left="3328" w:hanging="361"/>
      </w:pPr>
      <w:rPr>
        <w:rFonts w:hint="default"/>
        <w:lang w:val="en-CA" w:eastAsia="en-CA" w:bidi="en-CA"/>
      </w:rPr>
    </w:lvl>
  </w:abstractNum>
  <w:abstractNum w:abstractNumId="5" w15:restartNumberingAfterBreak="0">
    <w:nsid w:val="0C205972"/>
    <w:multiLevelType w:val="hybridMultilevel"/>
    <w:tmpl w:val="5BD2EAC2"/>
    <w:lvl w:ilvl="0" w:tplc="B4F6B03A">
      <w:numFmt w:val="bullet"/>
      <w:lvlText w:val=""/>
      <w:lvlJc w:val="left"/>
      <w:pPr>
        <w:ind w:left="467" w:hanging="360"/>
      </w:pPr>
      <w:rPr>
        <w:rFonts w:ascii="Symbol" w:eastAsia="Symbol" w:hAnsi="Symbol" w:cs="Symbol" w:hint="default"/>
        <w:w w:val="99"/>
        <w:sz w:val="20"/>
        <w:szCs w:val="20"/>
        <w:lang w:val="en-CA" w:eastAsia="en-CA" w:bidi="en-CA"/>
      </w:rPr>
    </w:lvl>
    <w:lvl w:ilvl="1" w:tplc="20ACCAE0">
      <w:numFmt w:val="bullet"/>
      <w:lvlText w:val="•"/>
      <w:lvlJc w:val="left"/>
      <w:pPr>
        <w:ind w:left="745" w:hanging="360"/>
      </w:pPr>
      <w:rPr>
        <w:rFonts w:hint="default"/>
        <w:lang w:val="en-CA" w:eastAsia="en-CA" w:bidi="en-CA"/>
      </w:rPr>
    </w:lvl>
    <w:lvl w:ilvl="2" w:tplc="78B07F40">
      <w:numFmt w:val="bullet"/>
      <w:lvlText w:val="•"/>
      <w:lvlJc w:val="left"/>
      <w:pPr>
        <w:ind w:left="1031" w:hanging="360"/>
      </w:pPr>
      <w:rPr>
        <w:rFonts w:hint="default"/>
        <w:lang w:val="en-CA" w:eastAsia="en-CA" w:bidi="en-CA"/>
      </w:rPr>
    </w:lvl>
    <w:lvl w:ilvl="3" w:tplc="53A69638">
      <w:numFmt w:val="bullet"/>
      <w:lvlText w:val="•"/>
      <w:lvlJc w:val="left"/>
      <w:pPr>
        <w:ind w:left="1317" w:hanging="360"/>
      </w:pPr>
      <w:rPr>
        <w:rFonts w:hint="default"/>
        <w:lang w:val="en-CA" w:eastAsia="en-CA" w:bidi="en-CA"/>
      </w:rPr>
    </w:lvl>
    <w:lvl w:ilvl="4" w:tplc="7F32457A">
      <w:numFmt w:val="bullet"/>
      <w:lvlText w:val="•"/>
      <w:lvlJc w:val="left"/>
      <w:pPr>
        <w:ind w:left="1602" w:hanging="360"/>
      </w:pPr>
      <w:rPr>
        <w:rFonts w:hint="default"/>
        <w:lang w:val="en-CA" w:eastAsia="en-CA" w:bidi="en-CA"/>
      </w:rPr>
    </w:lvl>
    <w:lvl w:ilvl="5" w:tplc="C682262C">
      <w:numFmt w:val="bullet"/>
      <w:lvlText w:val="•"/>
      <w:lvlJc w:val="left"/>
      <w:pPr>
        <w:ind w:left="1888" w:hanging="360"/>
      </w:pPr>
      <w:rPr>
        <w:rFonts w:hint="default"/>
        <w:lang w:val="en-CA" w:eastAsia="en-CA" w:bidi="en-CA"/>
      </w:rPr>
    </w:lvl>
    <w:lvl w:ilvl="6" w:tplc="AC4EC79A">
      <w:numFmt w:val="bullet"/>
      <w:lvlText w:val="•"/>
      <w:lvlJc w:val="left"/>
      <w:pPr>
        <w:ind w:left="2174" w:hanging="360"/>
      </w:pPr>
      <w:rPr>
        <w:rFonts w:hint="default"/>
        <w:lang w:val="en-CA" w:eastAsia="en-CA" w:bidi="en-CA"/>
      </w:rPr>
    </w:lvl>
    <w:lvl w:ilvl="7" w:tplc="0BA2A4C0">
      <w:numFmt w:val="bullet"/>
      <w:lvlText w:val="•"/>
      <w:lvlJc w:val="left"/>
      <w:pPr>
        <w:ind w:left="2459" w:hanging="360"/>
      </w:pPr>
      <w:rPr>
        <w:rFonts w:hint="default"/>
        <w:lang w:val="en-CA" w:eastAsia="en-CA" w:bidi="en-CA"/>
      </w:rPr>
    </w:lvl>
    <w:lvl w:ilvl="8" w:tplc="D7BE1E5C">
      <w:numFmt w:val="bullet"/>
      <w:lvlText w:val="•"/>
      <w:lvlJc w:val="left"/>
      <w:pPr>
        <w:ind w:left="2745" w:hanging="360"/>
      </w:pPr>
      <w:rPr>
        <w:rFonts w:hint="default"/>
        <w:lang w:val="en-CA" w:eastAsia="en-CA" w:bidi="en-CA"/>
      </w:rPr>
    </w:lvl>
  </w:abstractNum>
  <w:abstractNum w:abstractNumId="6" w15:restartNumberingAfterBreak="0">
    <w:nsid w:val="0DF76B54"/>
    <w:multiLevelType w:val="multilevel"/>
    <w:tmpl w:val="911C4BFE"/>
    <w:lvl w:ilvl="0">
      <w:start w:val="3"/>
      <w:numFmt w:val="decimal"/>
      <w:lvlText w:val="%1"/>
      <w:lvlJc w:val="left"/>
      <w:pPr>
        <w:ind w:left="1403" w:hanging="720"/>
      </w:pPr>
      <w:rPr>
        <w:rFonts w:hint="default"/>
        <w:lang w:val="en-CA" w:eastAsia="en-CA" w:bidi="en-CA"/>
      </w:rPr>
    </w:lvl>
    <w:lvl w:ilvl="1">
      <w:start w:val="4"/>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1403" w:hanging="360"/>
      </w:pPr>
      <w:rPr>
        <w:rFonts w:ascii="Symbol" w:eastAsia="Symbol" w:hAnsi="Symbol" w:cs="Symbol" w:hint="default"/>
        <w:w w:val="100"/>
        <w:sz w:val="22"/>
        <w:szCs w:val="22"/>
        <w:lang w:val="en-CA" w:eastAsia="en-CA" w:bidi="en-CA"/>
      </w:rPr>
    </w:lvl>
    <w:lvl w:ilvl="4">
      <w:numFmt w:val="bullet"/>
      <w:lvlText w:val=""/>
      <w:lvlJc w:val="left"/>
      <w:pPr>
        <w:ind w:left="1662" w:hanging="200"/>
      </w:pPr>
      <w:rPr>
        <w:rFonts w:ascii="Symbol" w:eastAsia="Symbol" w:hAnsi="Symbol" w:cs="Symbol" w:hint="default"/>
        <w:w w:val="100"/>
        <w:sz w:val="22"/>
        <w:szCs w:val="22"/>
        <w:lang w:val="en-CA" w:eastAsia="en-CA" w:bidi="en-CA"/>
      </w:rPr>
    </w:lvl>
    <w:lvl w:ilvl="5">
      <w:numFmt w:val="bullet"/>
      <w:lvlText w:val="•"/>
      <w:lvlJc w:val="left"/>
      <w:pPr>
        <w:ind w:left="5170" w:hanging="200"/>
      </w:pPr>
      <w:rPr>
        <w:rFonts w:hint="default"/>
        <w:lang w:val="en-CA" w:eastAsia="en-CA" w:bidi="en-CA"/>
      </w:rPr>
    </w:lvl>
    <w:lvl w:ilvl="6">
      <w:numFmt w:val="bullet"/>
      <w:lvlText w:val="•"/>
      <w:lvlJc w:val="left"/>
      <w:pPr>
        <w:ind w:left="6340" w:hanging="200"/>
      </w:pPr>
      <w:rPr>
        <w:rFonts w:hint="default"/>
        <w:lang w:val="en-CA" w:eastAsia="en-CA" w:bidi="en-CA"/>
      </w:rPr>
    </w:lvl>
    <w:lvl w:ilvl="7">
      <w:numFmt w:val="bullet"/>
      <w:lvlText w:val="•"/>
      <w:lvlJc w:val="left"/>
      <w:pPr>
        <w:ind w:left="7510" w:hanging="200"/>
      </w:pPr>
      <w:rPr>
        <w:rFonts w:hint="default"/>
        <w:lang w:val="en-CA" w:eastAsia="en-CA" w:bidi="en-CA"/>
      </w:rPr>
    </w:lvl>
    <w:lvl w:ilvl="8">
      <w:numFmt w:val="bullet"/>
      <w:lvlText w:val="•"/>
      <w:lvlJc w:val="left"/>
      <w:pPr>
        <w:ind w:left="8680" w:hanging="200"/>
      </w:pPr>
      <w:rPr>
        <w:rFonts w:hint="default"/>
        <w:lang w:val="en-CA" w:eastAsia="en-CA" w:bidi="en-CA"/>
      </w:rPr>
    </w:lvl>
  </w:abstractNum>
  <w:abstractNum w:abstractNumId="7" w15:restartNumberingAfterBreak="0">
    <w:nsid w:val="115E7D73"/>
    <w:multiLevelType w:val="multilevel"/>
    <w:tmpl w:val="ADECCFA6"/>
    <w:lvl w:ilvl="0">
      <w:start w:val="1"/>
      <w:numFmt w:val="decimal"/>
      <w:lvlText w:val="%1"/>
      <w:lvlJc w:val="left"/>
      <w:pPr>
        <w:ind w:left="1403" w:hanging="720"/>
      </w:pPr>
      <w:rPr>
        <w:rFonts w:hint="default"/>
        <w:lang w:val="en-CA" w:eastAsia="en-CA" w:bidi="en-CA"/>
      </w:rPr>
    </w:lvl>
    <w:lvl w:ilvl="1">
      <w:numFmt w:val="decimal"/>
      <w:lvlText w:val="%1.%2"/>
      <w:lvlJc w:val="left"/>
      <w:pPr>
        <w:ind w:left="1403" w:hanging="720"/>
      </w:pPr>
      <w:rPr>
        <w:rFonts w:hint="default"/>
        <w:b/>
        <w:bCs/>
        <w:spacing w:val="-1"/>
        <w:w w:val="99"/>
        <w:lang w:val="en-CA" w:eastAsia="en-CA" w:bidi="en-CA"/>
      </w:rPr>
    </w:lvl>
    <w:lvl w:ilvl="2">
      <w:start w:val="1"/>
      <w:numFmt w:val="decimal"/>
      <w:lvlText w:val="%3."/>
      <w:lvlJc w:val="left"/>
      <w:pPr>
        <w:ind w:left="1403" w:hanging="360"/>
      </w:pPr>
      <w:rPr>
        <w:rFonts w:ascii="Calibri" w:eastAsia="Calibri" w:hAnsi="Calibri" w:cs="Calibri" w:hint="default"/>
        <w:w w:val="100"/>
        <w:sz w:val="22"/>
        <w:szCs w:val="22"/>
        <w:lang w:val="en-CA" w:eastAsia="en-CA" w:bidi="en-CA"/>
      </w:rPr>
    </w:lvl>
    <w:lvl w:ilvl="3">
      <w:numFmt w:val="bullet"/>
      <w:lvlText w:val="•"/>
      <w:lvlJc w:val="left"/>
      <w:pPr>
        <w:ind w:left="4286" w:hanging="360"/>
      </w:pPr>
      <w:rPr>
        <w:rFonts w:hint="default"/>
        <w:lang w:val="en-CA" w:eastAsia="en-CA" w:bidi="en-CA"/>
      </w:rPr>
    </w:lvl>
    <w:lvl w:ilvl="4">
      <w:numFmt w:val="bullet"/>
      <w:lvlText w:val="•"/>
      <w:lvlJc w:val="left"/>
      <w:pPr>
        <w:ind w:left="5248" w:hanging="360"/>
      </w:pPr>
      <w:rPr>
        <w:rFonts w:hint="default"/>
        <w:lang w:val="en-CA" w:eastAsia="en-CA" w:bidi="en-CA"/>
      </w:rPr>
    </w:lvl>
    <w:lvl w:ilvl="5">
      <w:numFmt w:val="bullet"/>
      <w:lvlText w:val="•"/>
      <w:lvlJc w:val="left"/>
      <w:pPr>
        <w:ind w:left="6210" w:hanging="360"/>
      </w:pPr>
      <w:rPr>
        <w:rFonts w:hint="default"/>
        <w:lang w:val="en-CA" w:eastAsia="en-CA" w:bidi="en-CA"/>
      </w:rPr>
    </w:lvl>
    <w:lvl w:ilvl="6">
      <w:numFmt w:val="bullet"/>
      <w:lvlText w:val="•"/>
      <w:lvlJc w:val="left"/>
      <w:pPr>
        <w:ind w:left="7172" w:hanging="360"/>
      </w:pPr>
      <w:rPr>
        <w:rFonts w:hint="default"/>
        <w:lang w:val="en-CA" w:eastAsia="en-CA" w:bidi="en-CA"/>
      </w:rPr>
    </w:lvl>
    <w:lvl w:ilvl="7">
      <w:numFmt w:val="bullet"/>
      <w:lvlText w:val="•"/>
      <w:lvlJc w:val="left"/>
      <w:pPr>
        <w:ind w:left="8134" w:hanging="360"/>
      </w:pPr>
      <w:rPr>
        <w:rFonts w:hint="default"/>
        <w:lang w:val="en-CA" w:eastAsia="en-CA" w:bidi="en-CA"/>
      </w:rPr>
    </w:lvl>
    <w:lvl w:ilvl="8">
      <w:numFmt w:val="bullet"/>
      <w:lvlText w:val="•"/>
      <w:lvlJc w:val="left"/>
      <w:pPr>
        <w:ind w:left="9096" w:hanging="360"/>
      </w:pPr>
      <w:rPr>
        <w:rFonts w:hint="default"/>
        <w:lang w:val="en-CA" w:eastAsia="en-CA" w:bidi="en-CA"/>
      </w:rPr>
    </w:lvl>
  </w:abstractNum>
  <w:abstractNum w:abstractNumId="8" w15:restartNumberingAfterBreak="0">
    <w:nsid w:val="117431E5"/>
    <w:multiLevelType w:val="multilevel"/>
    <w:tmpl w:val="A2DA2B72"/>
    <w:lvl w:ilvl="0">
      <w:start w:val="3"/>
      <w:numFmt w:val="decimal"/>
      <w:lvlText w:val="%1"/>
      <w:lvlJc w:val="left"/>
      <w:pPr>
        <w:ind w:left="1403" w:hanging="720"/>
      </w:pPr>
      <w:rPr>
        <w:rFonts w:hint="default"/>
        <w:lang w:val="en-CA" w:eastAsia="en-CA" w:bidi="en-CA"/>
      </w:rPr>
    </w:lvl>
    <w:lvl w:ilvl="1">
      <w:start w:val="5"/>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1403" w:hanging="360"/>
      </w:pPr>
      <w:rPr>
        <w:rFonts w:ascii="Symbol" w:eastAsia="Symbol" w:hAnsi="Symbol" w:cs="Symbol" w:hint="default"/>
        <w:w w:val="100"/>
        <w:sz w:val="22"/>
        <w:szCs w:val="22"/>
        <w:lang w:val="en-CA" w:eastAsia="en-CA" w:bidi="en-CA"/>
      </w:rPr>
    </w:lvl>
    <w:lvl w:ilvl="4">
      <w:numFmt w:val="bullet"/>
      <w:lvlText w:val="o"/>
      <w:lvlJc w:val="left"/>
      <w:pPr>
        <w:ind w:left="2123" w:hanging="360"/>
      </w:pPr>
      <w:rPr>
        <w:rFonts w:ascii="Courier New" w:eastAsia="Courier New" w:hAnsi="Courier New" w:cs="Courier New" w:hint="default"/>
        <w:w w:val="100"/>
        <w:sz w:val="22"/>
        <w:szCs w:val="22"/>
        <w:lang w:val="en-CA" w:eastAsia="en-CA" w:bidi="en-CA"/>
      </w:rPr>
    </w:lvl>
    <w:lvl w:ilvl="5">
      <w:numFmt w:val="bullet"/>
      <w:lvlText w:val="•"/>
      <w:lvlJc w:val="left"/>
      <w:pPr>
        <w:ind w:left="6075" w:hanging="360"/>
      </w:pPr>
      <w:rPr>
        <w:rFonts w:hint="default"/>
        <w:lang w:val="en-CA" w:eastAsia="en-CA" w:bidi="en-CA"/>
      </w:rPr>
    </w:lvl>
    <w:lvl w:ilvl="6">
      <w:numFmt w:val="bullet"/>
      <w:lvlText w:val="•"/>
      <w:lvlJc w:val="left"/>
      <w:pPr>
        <w:ind w:left="7064" w:hanging="360"/>
      </w:pPr>
      <w:rPr>
        <w:rFonts w:hint="default"/>
        <w:lang w:val="en-CA" w:eastAsia="en-CA" w:bidi="en-CA"/>
      </w:rPr>
    </w:lvl>
    <w:lvl w:ilvl="7">
      <w:numFmt w:val="bullet"/>
      <w:lvlText w:val="•"/>
      <w:lvlJc w:val="left"/>
      <w:pPr>
        <w:ind w:left="8053" w:hanging="360"/>
      </w:pPr>
      <w:rPr>
        <w:rFonts w:hint="default"/>
        <w:lang w:val="en-CA" w:eastAsia="en-CA" w:bidi="en-CA"/>
      </w:rPr>
    </w:lvl>
    <w:lvl w:ilvl="8">
      <w:numFmt w:val="bullet"/>
      <w:lvlText w:val="•"/>
      <w:lvlJc w:val="left"/>
      <w:pPr>
        <w:ind w:left="9042" w:hanging="360"/>
      </w:pPr>
      <w:rPr>
        <w:rFonts w:hint="default"/>
        <w:lang w:val="en-CA" w:eastAsia="en-CA" w:bidi="en-CA"/>
      </w:rPr>
    </w:lvl>
  </w:abstractNum>
  <w:abstractNum w:abstractNumId="9" w15:restartNumberingAfterBreak="0">
    <w:nsid w:val="117448F3"/>
    <w:multiLevelType w:val="hybridMultilevel"/>
    <w:tmpl w:val="A02AF2D4"/>
    <w:lvl w:ilvl="0" w:tplc="696E33AC">
      <w:numFmt w:val="bullet"/>
      <w:lvlText w:val="-"/>
      <w:lvlJc w:val="left"/>
      <w:pPr>
        <w:ind w:left="1403" w:hanging="360"/>
      </w:pPr>
      <w:rPr>
        <w:rFonts w:ascii="Arial" w:eastAsia="Arial" w:hAnsi="Arial" w:cs="Arial" w:hint="default"/>
        <w:w w:val="99"/>
        <w:sz w:val="20"/>
        <w:szCs w:val="20"/>
        <w:lang w:val="en-CA" w:eastAsia="en-CA" w:bidi="en-CA"/>
      </w:rPr>
    </w:lvl>
    <w:lvl w:ilvl="1" w:tplc="CC4C04A0">
      <w:numFmt w:val="bullet"/>
      <w:lvlText w:val="•"/>
      <w:lvlJc w:val="left"/>
      <w:pPr>
        <w:ind w:left="2362" w:hanging="360"/>
      </w:pPr>
      <w:rPr>
        <w:rFonts w:hint="default"/>
        <w:lang w:val="en-CA" w:eastAsia="en-CA" w:bidi="en-CA"/>
      </w:rPr>
    </w:lvl>
    <w:lvl w:ilvl="2" w:tplc="D41CB984">
      <w:numFmt w:val="bullet"/>
      <w:lvlText w:val="•"/>
      <w:lvlJc w:val="left"/>
      <w:pPr>
        <w:ind w:left="3324" w:hanging="360"/>
      </w:pPr>
      <w:rPr>
        <w:rFonts w:hint="default"/>
        <w:lang w:val="en-CA" w:eastAsia="en-CA" w:bidi="en-CA"/>
      </w:rPr>
    </w:lvl>
    <w:lvl w:ilvl="3" w:tplc="AFB43442">
      <w:numFmt w:val="bullet"/>
      <w:lvlText w:val="•"/>
      <w:lvlJc w:val="left"/>
      <w:pPr>
        <w:ind w:left="4286" w:hanging="360"/>
      </w:pPr>
      <w:rPr>
        <w:rFonts w:hint="default"/>
        <w:lang w:val="en-CA" w:eastAsia="en-CA" w:bidi="en-CA"/>
      </w:rPr>
    </w:lvl>
    <w:lvl w:ilvl="4" w:tplc="28247764">
      <w:numFmt w:val="bullet"/>
      <w:lvlText w:val="•"/>
      <w:lvlJc w:val="left"/>
      <w:pPr>
        <w:ind w:left="5248" w:hanging="360"/>
      </w:pPr>
      <w:rPr>
        <w:rFonts w:hint="default"/>
        <w:lang w:val="en-CA" w:eastAsia="en-CA" w:bidi="en-CA"/>
      </w:rPr>
    </w:lvl>
    <w:lvl w:ilvl="5" w:tplc="DD664BC2">
      <w:numFmt w:val="bullet"/>
      <w:lvlText w:val="•"/>
      <w:lvlJc w:val="left"/>
      <w:pPr>
        <w:ind w:left="6210" w:hanging="360"/>
      </w:pPr>
      <w:rPr>
        <w:rFonts w:hint="default"/>
        <w:lang w:val="en-CA" w:eastAsia="en-CA" w:bidi="en-CA"/>
      </w:rPr>
    </w:lvl>
    <w:lvl w:ilvl="6" w:tplc="CF7EBC54">
      <w:numFmt w:val="bullet"/>
      <w:lvlText w:val="•"/>
      <w:lvlJc w:val="left"/>
      <w:pPr>
        <w:ind w:left="7172" w:hanging="360"/>
      </w:pPr>
      <w:rPr>
        <w:rFonts w:hint="default"/>
        <w:lang w:val="en-CA" w:eastAsia="en-CA" w:bidi="en-CA"/>
      </w:rPr>
    </w:lvl>
    <w:lvl w:ilvl="7" w:tplc="7A5475BE">
      <w:numFmt w:val="bullet"/>
      <w:lvlText w:val="•"/>
      <w:lvlJc w:val="left"/>
      <w:pPr>
        <w:ind w:left="8134" w:hanging="360"/>
      </w:pPr>
      <w:rPr>
        <w:rFonts w:hint="default"/>
        <w:lang w:val="en-CA" w:eastAsia="en-CA" w:bidi="en-CA"/>
      </w:rPr>
    </w:lvl>
    <w:lvl w:ilvl="8" w:tplc="99F27352">
      <w:numFmt w:val="bullet"/>
      <w:lvlText w:val="•"/>
      <w:lvlJc w:val="left"/>
      <w:pPr>
        <w:ind w:left="9096" w:hanging="360"/>
      </w:pPr>
      <w:rPr>
        <w:rFonts w:hint="default"/>
        <w:lang w:val="en-CA" w:eastAsia="en-CA" w:bidi="en-CA"/>
      </w:rPr>
    </w:lvl>
  </w:abstractNum>
  <w:abstractNum w:abstractNumId="10" w15:restartNumberingAfterBreak="0">
    <w:nsid w:val="142214A2"/>
    <w:multiLevelType w:val="hybridMultilevel"/>
    <w:tmpl w:val="76CA8198"/>
    <w:lvl w:ilvl="0" w:tplc="466E79E2">
      <w:start w:val="1"/>
      <w:numFmt w:val="decimal"/>
      <w:lvlText w:val="%1."/>
      <w:lvlJc w:val="left"/>
      <w:pPr>
        <w:ind w:left="798" w:hanging="360"/>
      </w:pPr>
      <w:rPr>
        <w:rFonts w:ascii="Calibri" w:eastAsia="Calibri" w:hAnsi="Calibri" w:cs="Calibri" w:hint="default"/>
        <w:spacing w:val="-1"/>
        <w:w w:val="99"/>
        <w:sz w:val="20"/>
        <w:szCs w:val="20"/>
        <w:lang w:val="en-CA" w:eastAsia="en-CA" w:bidi="en-CA"/>
      </w:rPr>
    </w:lvl>
    <w:lvl w:ilvl="1" w:tplc="60F882F6">
      <w:numFmt w:val="bullet"/>
      <w:lvlText w:val="•"/>
      <w:lvlJc w:val="left"/>
      <w:pPr>
        <w:ind w:left="1465" w:hanging="360"/>
      </w:pPr>
      <w:rPr>
        <w:rFonts w:hint="default"/>
        <w:lang w:val="en-CA" w:eastAsia="en-CA" w:bidi="en-CA"/>
      </w:rPr>
    </w:lvl>
    <w:lvl w:ilvl="2" w:tplc="92DA5A3A">
      <w:numFmt w:val="bullet"/>
      <w:lvlText w:val="•"/>
      <w:lvlJc w:val="left"/>
      <w:pPr>
        <w:ind w:left="2131" w:hanging="360"/>
      </w:pPr>
      <w:rPr>
        <w:rFonts w:hint="default"/>
        <w:lang w:val="en-CA" w:eastAsia="en-CA" w:bidi="en-CA"/>
      </w:rPr>
    </w:lvl>
    <w:lvl w:ilvl="3" w:tplc="E05CB434">
      <w:numFmt w:val="bullet"/>
      <w:lvlText w:val="•"/>
      <w:lvlJc w:val="left"/>
      <w:pPr>
        <w:ind w:left="2797" w:hanging="360"/>
      </w:pPr>
      <w:rPr>
        <w:rFonts w:hint="default"/>
        <w:lang w:val="en-CA" w:eastAsia="en-CA" w:bidi="en-CA"/>
      </w:rPr>
    </w:lvl>
    <w:lvl w:ilvl="4" w:tplc="DCF06DCC">
      <w:numFmt w:val="bullet"/>
      <w:lvlText w:val="•"/>
      <w:lvlJc w:val="left"/>
      <w:pPr>
        <w:ind w:left="3463" w:hanging="360"/>
      </w:pPr>
      <w:rPr>
        <w:rFonts w:hint="default"/>
        <w:lang w:val="en-CA" w:eastAsia="en-CA" w:bidi="en-CA"/>
      </w:rPr>
    </w:lvl>
    <w:lvl w:ilvl="5" w:tplc="C1883934">
      <w:numFmt w:val="bullet"/>
      <w:lvlText w:val="•"/>
      <w:lvlJc w:val="left"/>
      <w:pPr>
        <w:ind w:left="4129" w:hanging="360"/>
      </w:pPr>
      <w:rPr>
        <w:rFonts w:hint="default"/>
        <w:lang w:val="en-CA" w:eastAsia="en-CA" w:bidi="en-CA"/>
      </w:rPr>
    </w:lvl>
    <w:lvl w:ilvl="6" w:tplc="CF6CEF6C">
      <w:numFmt w:val="bullet"/>
      <w:lvlText w:val="•"/>
      <w:lvlJc w:val="left"/>
      <w:pPr>
        <w:ind w:left="4794" w:hanging="360"/>
      </w:pPr>
      <w:rPr>
        <w:rFonts w:hint="default"/>
        <w:lang w:val="en-CA" w:eastAsia="en-CA" w:bidi="en-CA"/>
      </w:rPr>
    </w:lvl>
    <w:lvl w:ilvl="7" w:tplc="C192B8EC">
      <w:numFmt w:val="bullet"/>
      <w:lvlText w:val="•"/>
      <w:lvlJc w:val="left"/>
      <w:pPr>
        <w:ind w:left="5460" w:hanging="360"/>
      </w:pPr>
      <w:rPr>
        <w:rFonts w:hint="default"/>
        <w:lang w:val="en-CA" w:eastAsia="en-CA" w:bidi="en-CA"/>
      </w:rPr>
    </w:lvl>
    <w:lvl w:ilvl="8" w:tplc="A8A07026">
      <w:numFmt w:val="bullet"/>
      <w:lvlText w:val="•"/>
      <w:lvlJc w:val="left"/>
      <w:pPr>
        <w:ind w:left="6126" w:hanging="360"/>
      </w:pPr>
      <w:rPr>
        <w:rFonts w:hint="default"/>
        <w:lang w:val="en-CA" w:eastAsia="en-CA" w:bidi="en-CA"/>
      </w:rPr>
    </w:lvl>
  </w:abstractNum>
  <w:abstractNum w:abstractNumId="11" w15:restartNumberingAfterBreak="0">
    <w:nsid w:val="16BE3D44"/>
    <w:multiLevelType w:val="hybridMultilevel"/>
    <w:tmpl w:val="12C0A112"/>
    <w:lvl w:ilvl="0" w:tplc="B9BCEC0A">
      <w:numFmt w:val="bullet"/>
      <w:lvlText w:val=""/>
      <w:lvlJc w:val="left"/>
      <w:pPr>
        <w:ind w:left="828" w:hanging="360"/>
      </w:pPr>
      <w:rPr>
        <w:rFonts w:ascii="Symbol" w:eastAsia="Symbol" w:hAnsi="Symbol" w:cs="Symbol" w:hint="default"/>
        <w:w w:val="99"/>
        <w:sz w:val="20"/>
        <w:szCs w:val="20"/>
        <w:lang w:val="en-CA" w:eastAsia="en-CA" w:bidi="en-CA"/>
      </w:rPr>
    </w:lvl>
    <w:lvl w:ilvl="1" w:tplc="E2846FB2">
      <w:numFmt w:val="bullet"/>
      <w:lvlText w:val="•"/>
      <w:lvlJc w:val="left"/>
      <w:pPr>
        <w:ind w:left="1060" w:hanging="360"/>
      </w:pPr>
      <w:rPr>
        <w:rFonts w:hint="default"/>
        <w:lang w:val="en-CA" w:eastAsia="en-CA" w:bidi="en-CA"/>
      </w:rPr>
    </w:lvl>
    <w:lvl w:ilvl="2" w:tplc="9954CDA0">
      <w:numFmt w:val="bullet"/>
      <w:lvlText w:val="•"/>
      <w:lvlJc w:val="left"/>
      <w:pPr>
        <w:ind w:left="1301" w:hanging="360"/>
      </w:pPr>
      <w:rPr>
        <w:rFonts w:hint="default"/>
        <w:lang w:val="en-CA" w:eastAsia="en-CA" w:bidi="en-CA"/>
      </w:rPr>
    </w:lvl>
    <w:lvl w:ilvl="3" w:tplc="EA5698FE">
      <w:numFmt w:val="bullet"/>
      <w:lvlText w:val="•"/>
      <w:lvlJc w:val="left"/>
      <w:pPr>
        <w:ind w:left="1541" w:hanging="360"/>
      </w:pPr>
      <w:rPr>
        <w:rFonts w:hint="default"/>
        <w:lang w:val="en-CA" w:eastAsia="en-CA" w:bidi="en-CA"/>
      </w:rPr>
    </w:lvl>
    <w:lvl w:ilvl="4" w:tplc="BEEAA1BE">
      <w:numFmt w:val="bullet"/>
      <w:lvlText w:val="•"/>
      <w:lvlJc w:val="left"/>
      <w:pPr>
        <w:ind w:left="1782" w:hanging="360"/>
      </w:pPr>
      <w:rPr>
        <w:rFonts w:hint="default"/>
        <w:lang w:val="en-CA" w:eastAsia="en-CA" w:bidi="en-CA"/>
      </w:rPr>
    </w:lvl>
    <w:lvl w:ilvl="5" w:tplc="A016FBFE">
      <w:numFmt w:val="bullet"/>
      <w:lvlText w:val="•"/>
      <w:lvlJc w:val="left"/>
      <w:pPr>
        <w:ind w:left="2023" w:hanging="360"/>
      </w:pPr>
      <w:rPr>
        <w:rFonts w:hint="default"/>
        <w:lang w:val="en-CA" w:eastAsia="en-CA" w:bidi="en-CA"/>
      </w:rPr>
    </w:lvl>
    <w:lvl w:ilvl="6" w:tplc="F356C9E8">
      <w:numFmt w:val="bullet"/>
      <w:lvlText w:val="•"/>
      <w:lvlJc w:val="left"/>
      <w:pPr>
        <w:ind w:left="2263" w:hanging="360"/>
      </w:pPr>
      <w:rPr>
        <w:rFonts w:hint="default"/>
        <w:lang w:val="en-CA" w:eastAsia="en-CA" w:bidi="en-CA"/>
      </w:rPr>
    </w:lvl>
    <w:lvl w:ilvl="7" w:tplc="86DAE8D0">
      <w:numFmt w:val="bullet"/>
      <w:lvlText w:val="•"/>
      <w:lvlJc w:val="left"/>
      <w:pPr>
        <w:ind w:left="2504" w:hanging="360"/>
      </w:pPr>
      <w:rPr>
        <w:rFonts w:hint="default"/>
        <w:lang w:val="en-CA" w:eastAsia="en-CA" w:bidi="en-CA"/>
      </w:rPr>
    </w:lvl>
    <w:lvl w:ilvl="8" w:tplc="23AAA362">
      <w:numFmt w:val="bullet"/>
      <w:lvlText w:val="•"/>
      <w:lvlJc w:val="left"/>
      <w:pPr>
        <w:ind w:left="2744" w:hanging="360"/>
      </w:pPr>
      <w:rPr>
        <w:rFonts w:hint="default"/>
        <w:lang w:val="en-CA" w:eastAsia="en-CA" w:bidi="en-CA"/>
      </w:rPr>
    </w:lvl>
  </w:abstractNum>
  <w:abstractNum w:abstractNumId="12" w15:restartNumberingAfterBreak="0">
    <w:nsid w:val="1882573A"/>
    <w:multiLevelType w:val="hybridMultilevel"/>
    <w:tmpl w:val="3AFA0E70"/>
    <w:lvl w:ilvl="0" w:tplc="4848806A">
      <w:numFmt w:val="bullet"/>
      <w:lvlText w:val=""/>
      <w:lvlJc w:val="left"/>
      <w:pPr>
        <w:ind w:left="1403" w:hanging="360"/>
      </w:pPr>
      <w:rPr>
        <w:rFonts w:hint="default"/>
        <w:w w:val="100"/>
        <w:lang w:val="en-CA" w:eastAsia="en-CA" w:bidi="en-CA"/>
      </w:rPr>
    </w:lvl>
    <w:lvl w:ilvl="1" w:tplc="C638DB58">
      <w:numFmt w:val="bullet"/>
      <w:lvlText w:val="•"/>
      <w:lvlJc w:val="left"/>
      <w:pPr>
        <w:ind w:left="2398" w:hanging="360"/>
      </w:pPr>
      <w:rPr>
        <w:rFonts w:hint="default"/>
        <w:lang w:val="en-CA" w:eastAsia="en-CA" w:bidi="en-CA"/>
      </w:rPr>
    </w:lvl>
    <w:lvl w:ilvl="2" w:tplc="4C524164">
      <w:numFmt w:val="bullet"/>
      <w:lvlText w:val="•"/>
      <w:lvlJc w:val="left"/>
      <w:pPr>
        <w:ind w:left="3396" w:hanging="360"/>
      </w:pPr>
      <w:rPr>
        <w:rFonts w:hint="default"/>
        <w:lang w:val="en-CA" w:eastAsia="en-CA" w:bidi="en-CA"/>
      </w:rPr>
    </w:lvl>
    <w:lvl w:ilvl="3" w:tplc="EA927718">
      <w:numFmt w:val="bullet"/>
      <w:lvlText w:val="•"/>
      <w:lvlJc w:val="left"/>
      <w:pPr>
        <w:ind w:left="4394" w:hanging="360"/>
      </w:pPr>
      <w:rPr>
        <w:rFonts w:hint="default"/>
        <w:lang w:val="en-CA" w:eastAsia="en-CA" w:bidi="en-CA"/>
      </w:rPr>
    </w:lvl>
    <w:lvl w:ilvl="4" w:tplc="57CEEC78">
      <w:numFmt w:val="bullet"/>
      <w:lvlText w:val="•"/>
      <w:lvlJc w:val="left"/>
      <w:pPr>
        <w:ind w:left="5392" w:hanging="360"/>
      </w:pPr>
      <w:rPr>
        <w:rFonts w:hint="default"/>
        <w:lang w:val="en-CA" w:eastAsia="en-CA" w:bidi="en-CA"/>
      </w:rPr>
    </w:lvl>
    <w:lvl w:ilvl="5" w:tplc="69A8BCE0">
      <w:numFmt w:val="bullet"/>
      <w:lvlText w:val="•"/>
      <w:lvlJc w:val="left"/>
      <w:pPr>
        <w:ind w:left="6390" w:hanging="360"/>
      </w:pPr>
      <w:rPr>
        <w:rFonts w:hint="default"/>
        <w:lang w:val="en-CA" w:eastAsia="en-CA" w:bidi="en-CA"/>
      </w:rPr>
    </w:lvl>
    <w:lvl w:ilvl="6" w:tplc="64B623EA">
      <w:numFmt w:val="bullet"/>
      <w:lvlText w:val="•"/>
      <w:lvlJc w:val="left"/>
      <w:pPr>
        <w:ind w:left="7388" w:hanging="360"/>
      </w:pPr>
      <w:rPr>
        <w:rFonts w:hint="default"/>
        <w:lang w:val="en-CA" w:eastAsia="en-CA" w:bidi="en-CA"/>
      </w:rPr>
    </w:lvl>
    <w:lvl w:ilvl="7" w:tplc="476EAD0E">
      <w:numFmt w:val="bullet"/>
      <w:lvlText w:val="•"/>
      <w:lvlJc w:val="left"/>
      <w:pPr>
        <w:ind w:left="8386" w:hanging="360"/>
      </w:pPr>
      <w:rPr>
        <w:rFonts w:hint="default"/>
        <w:lang w:val="en-CA" w:eastAsia="en-CA" w:bidi="en-CA"/>
      </w:rPr>
    </w:lvl>
    <w:lvl w:ilvl="8" w:tplc="7076F0DA">
      <w:numFmt w:val="bullet"/>
      <w:lvlText w:val="•"/>
      <w:lvlJc w:val="left"/>
      <w:pPr>
        <w:ind w:left="9384" w:hanging="360"/>
      </w:pPr>
      <w:rPr>
        <w:rFonts w:hint="default"/>
        <w:lang w:val="en-CA" w:eastAsia="en-CA" w:bidi="en-CA"/>
      </w:rPr>
    </w:lvl>
  </w:abstractNum>
  <w:abstractNum w:abstractNumId="13" w15:restartNumberingAfterBreak="0">
    <w:nsid w:val="195A3C40"/>
    <w:multiLevelType w:val="hybridMultilevel"/>
    <w:tmpl w:val="5BA2B248"/>
    <w:lvl w:ilvl="0" w:tplc="ECE24D54">
      <w:start w:val="1"/>
      <w:numFmt w:val="decimal"/>
      <w:lvlText w:val="%1."/>
      <w:lvlJc w:val="left"/>
      <w:pPr>
        <w:ind w:left="798" w:hanging="360"/>
      </w:pPr>
      <w:rPr>
        <w:rFonts w:ascii="Calibri" w:eastAsia="Calibri" w:hAnsi="Calibri" w:cs="Calibri" w:hint="default"/>
        <w:spacing w:val="-1"/>
        <w:w w:val="99"/>
        <w:sz w:val="20"/>
        <w:szCs w:val="20"/>
        <w:lang w:val="en-CA" w:eastAsia="en-CA" w:bidi="en-CA"/>
      </w:rPr>
    </w:lvl>
    <w:lvl w:ilvl="1" w:tplc="E326CAE6">
      <w:numFmt w:val="bullet"/>
      <w:lvlText w:val="•"/>
      <w:lvlJc w:val="left"/>
      <w:pPr>
        <w:ind w:left="1471" w:hanging="360"/>
      </w:pPr>
      <w:rPr>
        <w:rFonts w:hint="default"/>
        <w:lang w:val="en-CA" w:eastAsia="en-CA" w:bidi="en-CA"/>
      </w:rPr>
    </w:lvl>
    <w:lvl w:ilvl="2" w:tplc="7CAE96AC">
      <w:numFmt w:val="bullet"/>
      <w:lvlText w:val="•"/>
      <w:lvlJc w:val="left"/>
      <w:pPr>
        <w:ind w:left="2142" w:hanging="360"/>
      </w:pPr>
      <w:rPr>
        <w:rFonts w:hint="default"/>
        <w:lang w:val="en-CA" w:eastAsia="en-CA" w:bidi="en-CA"/>
      </w:rPr>
    </w:lvl>
    <w:lvl w:ilvl="3" w:tplc="D11C979A">
      <w:numFmt w:val="bullet"/>
      <w:lvlText w:val="•"/>
      <w:lvlJc w:val="left"/>
      <w:pPr>
        <w:ind w:left="2813" w:hanging="360"/>
      </w:pPr>
      <w:rPr>
        <w:rFonts w:hint="default"/>
        <w:lang w:val="en-CA" w:eastAsia="en-CA" w:bidi="en-CA"/>
      </w:rPr>
    </w:lvl>
    <w:lvl w:ilvl="4" w:tplc="5C7A4D6E">
      <w:numFmt w:val="bullet"/>
      <w:lvlText w:val="•"/>
      <w:lvlJc w:val="left"/>
      <w:pPr>
        <w:ind w:left="3484" w:hanging="360"/>
      </w:pPr>
      <w:rPr>
        <w:rFonts w:hint="default"/>
        <w:lang w:val="en-CA" w:eastAsia="en-CA" w:bidi="en-CA"/>
      </w:rPr>
    </w:lvl>
    <w:lvl w:ilvl="5" w:tplc="0708112E">
      <w:numFmt w:val="bullet"/>
      <w:lvlText w:val="•"/>
      <w:lvlJc w:val="left"/>
      <w:pPr>
        <w:ind w:left="4155" w:hanging="360"/>
      </w:pPr>
      <w:rPr>
        <w:rFonts w:hint="default"/>
        <w:lang w:val="en-CA" w:eastAsia="en-CA" w:bidi="en-CA"/>
      </w:rPr>
    </w:lvl>
    <w:lvl w:ilvl="6" w:tplc="979244C6">
      <w:numFmt w:val="bullet"/>
      <w:lvlText w:val="•"/>
      <w:lvlJc w:val="left"/>
      <w:pPr>
        <w:ind w:left="4826" w:hanging="360"/>
      </w:pPr>
      <w:rPr>
        <w:rFonts w:hint="default"/>
        <w:lang w:val="en-CA" w:eastAsia="en-CA" w:bidi="en-CA"/>
      </w:rPr>
    </w:lvl>
    <w:lvl w:ilvl="7" w:tplc="AE685546">
      <w:numFmt w:val="bullet"/>
      <w:lvlText w:val="•"/>
      <w:lvlJc w:val="left"/>
      <w:pPr>
        <w:ind w:left="5497" w:hanging="360"/>
      </w:pPr>
      <w:rPr>
        <w:rFonts w:hint="default"/>
        <w:lang w:val="en-CA" w:eastAsia="en-CA" w:bidi="en-CA"/>
      </w:rPr>
    </w:lvl>
    <w:lvl w:ilvl="8" w:tplc="C4FA23F8">
      <w:numFmt w:val="bullet"/>
      <w:lvlText w:val="•"/>
      <w:lvlJc w:val="left"/>
      <w:pPr>
        <w:ind w:left="6168" w:hanging="360"/>
      </w:pPr>
      <w:rPr>
        <w:rFonts w:hint="default"/>
        <w:lang w:val="en-CA" w:eastAsia="en-CA" w:bidi="en-CA"/>
      </w:rPr>
    </w:lvl>
  </w:abstractNum>
  <w:abstractNum w:abstractNumId="14" w15:restartNumberingAfterBreak="0">
    <w:nsid w:val="1AC10CC8"/>
    <w:multiLevelType w:val="hybridMultilevel"/>
    <w:tmpl w:val="3136638A"/>
    <w:lvl w:ilvl="0" w:tplc="2C1217D0">
      <w:numFmt w:val="bullet"/>
      <w:lvlText w:val=""/>
      <w:lvlJc w:val="left"/>
      <w:pPr>
        <w:ind w:left="828" w:hanging="360"/>
      </w:pPr>
      <w:rPr>
        <w:rFonts w:ascii="Symbol" w:eastAsia="Symbol" w:hAnsi="Symbol" w:cs="Symbol" w:hint="default"/>
        <w:w w:val="99"/>
        <w:sz w:val="20"/>
        <w:szCs w:val="20"/>
        <w:lang w:val="en-CA" w:eastAsia="en-CA" w:bidi="en-CA"/>
      </w:rPr>
    </w:lvl>
    <w:lvl w:ilvl="1" w:tplc="E9C81CE8">
      <w:numFmt w:val="bullet"/>
      <w:lvlText w:val="•"/>
      <w:lvlJc w:val="left"/>
      <w:pPr>
        <w:ind w:left="1060" w:hanging="360"/>
      </w:pPr>
      <w:rPr>
        <w:rFonts w:hint="default"/>
        <w:lang w:val="en-CA" w:eastAsia="en-CA" w:bidi="en-CA"/>
      </w:rPr>
    </w:lvl>
    <w:lvl w:ilvl="2" w:tplc="7A5699C2">
      <w:numFmt w:val="bullet"/>
      <w:lvlText w:val="•"/>
      <w:lvlJc w:val="left"/>
      <w:pPr>
        <w:ind w:left="1301" w:hanging="360"/>
      </w:pPr>
      <w:rPr>
        <w:rFonts w:hint="default"/>
        <w:lang w:val="en-CA" w:eastAsia="en-CA" w:bidi="en-CA"/>
      </w:rPr>
    </w:lvl>
    <w:lvl w:ilvl="3" w:tplc="526A2D20">
      <w:numFmt w:val="bullet"/>
      <w:lvlText w:val="•"/>
      <w:lvlJc w:val="left"/>
      <w:pPr>
        <w:ind w:left="1541" w:hanging="360"/>
      </w:pPr>
      <w:rPr>
        <w:rFonts w:hint="default"/>
        <w:lang w:val="en-CA" w:eastAsia="en-CA" w:bidi="en-CA"/>
      </w:rPr>
    </w:lvl>
    <w:lvl w:ilvl="4" w:tplc="A1CEF928">
      <w:numFmt w:val="bullet"/>
      <w:lvlText w:val="•"/>
      <w:lvlJc w:val="left"/>
      <w:pPr>
        <w:ind w:left="1782" w:hanging="360"/>
      </w:pPr>
      <w:rPr>
        <w:rFonts w:hint="default"/>
        <w:lang w:val="en-CA" w:eastAsia="en-CA" w:bidi="en-CA"/>
      </w:rPr>
    </w:lvl>
    <w:lvl w:ilvl="5" w:tplc="0494F216">
      <w:numFmt w:val="bullet"/>
      <w:lvlText w:val="•"/>
      <w:lvlJc w:val="left"/>
      <w:pPr>
        <w:ind w:left="2023" w:hanging="360"/>
      </w:pPr>
      <w:rPr>
        <w:rFonts w:hint="default"/>
        <w:lang w:val="en-CA" w:eastAsia="en-CA" w:bidi="en-CA"/>
      </w:rPr>
    </w:lvl>
    <w:lvl w:ilvl="6" w:tplc="DC3C64EE">
      <w:numFmt w:val="bullet"/>
      <w:lvlText w:val="•"/>
      <w:lvlJc w:val="left"/>
      <w:pPr>
        <w:ind w:left="2263" w:hanging="360"/>
      </w:pPr>
      <w:rPr>
        <w:rFonts w:hint="default"/>
        <w:lang w:val="en-CA" w:eastAsia="en-CA" w:bidi="en-CA"/>
      </w:rPr>
    </w:lvl>
    <w:lvl w:ilvl="7" w:tplc="88021832">
      <w:numFmt w:val="bullet"/>
      <w:lvlText w:val="•"/>
      <w:lvlJc w:val="left"/>
      <w:pPr>
        <w:ind w:left="2504" w:hanging="360"/>
      </w:pPr>
      <w:rPr>
        <w:rFonts w:hint="default"/>
        <w:lang w:val="en-CA" w:eastAsia="en-CA" w:bidi="en-CA"/>
      </w:rPr>
    </w:lvl>
    <w:lvl w:ilvl="8" w:tplc="9192010A">
      <w:numFmt w:val="bullet"/>
      <w:lvlText w:val="•"/>
      <w:lvlJc w:val="left"/>
      <w:pPr>
        <w:ind w:left="2744" w:hanging="360"/>
      </w:pPr>
      <w:rPr>
        <w:rFonts w:hint="default"/>
        <w:lang w:val="en-CA" w:eastAsia="en-CA" w:bidi="en-CA"/>
      </w:rPr>
    </w:lvl>
  </w:abstractNum>
  <w:abstractNum w:abstractNumId="15" w15:restartNumberingAfterBreak="0">
    <w:nsid w:val="1D90582D"/>
    <w:multiLevelType w:val="hybridMultilevel"/>
    <w:tmpl w:val="E83CD5A4"/>
    <w:lvl w:ilvl="0" w:tplc="ACE8ED4A">
      <w:numFmt w:val="bullet"/>
      <w:lvlText w:val=""/>
      <w:lvlJc w:val="left"/>
      <w:pPr>
        <w:ind w:left="773" w:hanging="360"/>
      </w:pPr>
      <w:rPr>
        <w:rFonts w:ascii="Symbol" w:eastAsia="Symbol" w:hAnsi="Symbol" w:cs="Symbol" w:hint="default"/>
        <w:w w:val="100"/>
        <w:sz w:val="22"/>
        <w:szCs w:val="22"/>
        <w:lang w:val="en-CA" w:eastAsia="en-CA" w:bidi="en-CA"/>
      </w:rPr>
    </w:lvl>
    <w:lvl w:ilvl="1" w:tplc="F1C6FA9A">
      <w:numFmt w:val="bullet"/>
      <w:lvlText w:val="•"/>
      <w:lvlJc w:val="left"/>
      <w:pPr>
        <w:ind w:left="1445" w:hanging="360"/>
      </w:pPr>
      <w:rPr>
        <w:rFonts w:hint="default"/>
        <w:lang w:val="en-CA" w:eastAsia="en-CA" w:bidi="en-CA"/>
      </w:rPr>
    </w:lvl>
    <w:lvl w:ilvl="2" w:tplc="AB08E726">
      <w:numFmt w:val="bullet"/>
      <w:lvlText w:val="•"/>
      <w:lvlJc w:val="left"/>
      <w:pPr>
        <w:ind w:left="2110" w:hanging="360"/>
      </w:pPr>
      <w:rPr>
        <w:rFonts w:hint="default"/>
        <w:lang w:val="en-CA" w:eastAsia="en-CA" w:bidi="en-CA"/>
      </w:rPr>
    </w:lvl>
    <w:lvl w:ilvl="3" w:tplc="4A5288AC">
      <w:numFmt w:val="bullet"/>
      <w:lvlText w:val="•"/>
      <w:lvlJc w:val="left"/>
      <w:pPr>
        <w:ind w:left="2775" w:hanging="360"/>
      </w:pPr>
      <w:rPr>
        <w:rFonts w:hint="default"/>
        <w:lang w:val="en-CA" w:eastAsia="en-CA" w:bidi="en-CA"/>
      </w:rPr>
    </w:lvl>
    <w:lvl w:ilvl="4" w:tplc="C68C70EC">
      <w:numFmt w:val="bullet"/>
      <w:lvlText w:val="•"/>
      <w:lvlJc w:val="left"/>
      <w:pPr>
        <w:ind w:left="3440" w:hanging="360"/>
      </w:pPr>
      <w:rPr>
        <w:rFonts w:hint="default"/>
        <w:lang w:val="en-CA" w:eastAsia="en-CA" w:bidi="en-CA"/>
      </w:rPr>
    </w:lvl>
    <w:lvl w:ilvl="5" w:tplc="74D6D2EA">
      <w:numFmt w:val="bullet"/>
      <w:lvlText w:val="•"/>
      <w:lvlJc w:val="left"/>
      <w:pPr>
        <w:ind w:left="4105" w:hanging="360"/>
      </w:pPr>
      <w:rPr>
        <w:rFonts w:hint="default"/>
        <w:lang w:val="en-CA" w:eastAsia="en-CA" w:bidi="en-CA"/>
      </w:rPr>
    </w:lvl>
    <w:lvl w:ilvl="6" w:tplc="159097AE">
      <w:numFmt w:val="bullet"/>
      <w:lvlText w:val="•"/>
      <w:lvlJc w:val="left"/>
      <w:pPr>
        <w:ind w:left="4770" w:hanging="360"/>
      </w:pPr>
      <w:rPr>
        <w:rFonts w:hint="default"/>
        <w:lang w:val="en-CA" w:eastAsia="en-CA" w:bidi="en-CA"/>
      </w:rPr>
    </w:lvl>
    <w:lvl w:ilvl="7" w:tplc="5B5AF286">
      <w:numFmt w:val="bullet"/>
      <w:lvlText w:val="•"/>
      <w:lvlJc w:val="left"/>
      <w:pPr>
        <w:ind w:left="5435" w:hanging="360"/>
      </w:pPr>
      <w:rPr>
        <w:rFonts w:hint="default"/>
        <w:lang w:val="en-CA" w:eastAsia="en-CA" w:bidi="en-CA"/>
      </w:rPr>
    </w:lvl>
    <w:lvl w:ilvl="8" w:tplc="9508D030">
      <w:numFmt w:val="bullet"/>
      <w:lvlText w:val="•"/>
      <w:lvlJc w:val="left"/>
      <w:pPr>
        <w:ind w:left="6100" w:hanging="360"/>
      </w:pPr>
      <w:rPr>
        <w:rFonts w:hint="default"/>
        <w:lang w:val="en-CA" w:eastAsia="en-CA" w:bidi="en-CA"/>
      </w:rPr>
    </w:lvl>
  </w:abstractNum>
  <w:abstractNum w:abstractNumId="16" w15:restartNumberingAfterBreak="0">
    <w:nsid w:val="1E2B0D7F"/>
    <w:multiLevelType w:val="hybridMultilevel"/>
    <w:tmpl w:val="C520D900"/>
    <w:lvl w:ilvl="0" w:tplc="97B0B3F6">
      <w:numFmt w:val="bullet"/>
      <w:lvlText w:val=""/>
      <w:lvlJc w:val="left"/>
      <w:pPr>
        <w:ind w:left="773" w:hanging="360"/>
      </w:pPr>
      <w:rPr>
        <w:rFonts w:ascii="Symbol" w:eastAsia="Symbol" w:hAnsi="Symbol" w:cs="Symbol" w:hint="default"/>
        <w:w w:val="100"/>
        <w:sz w:val="22"/>
        <w:szCs w:val="22"/>
        <w:lang w:val="en-CA" w:eastAsia="en-CA" w:bidi="en-CA"/>
      </w:rPr>
    </w:lvl>
    <w:lvl w:ilvl="1" w:tplc="76449EB4">
      <w:numFmt w:val="bullet"/>
      <w:lvlText w:val="•"/>
      <w:lvlJc w:val="left"/>
      <w:pPr>
        <w:ind w:left="1445" w:hanging="360"/>
      </w:pPr>
      <w:rPr>
        <w:rFonts w:hint="default"/>
        <w:lang w:val="en-CA" w:eastAsia="en-CA" w:bidi="en-CA"/>
      </w:rPr>
    </w:lvl>
    <w:lvl w:ilvl="2" w:tplc="F6F4A2BA">
      <w:numFmt w:val="bullet"/>
      <w:lvlText w:val="•"/>
      <w:lvlJc w:val="left"/>
      <w:pPr>
        <w:ind w:left="2110" w:hanging="360"/>
      </w:pPr>
      <w:rPr>
        <w:rFonts w:hint="default"/>
        <w:lang w:val="en-CA" w:eastAsia="en-CA" w:bidi="en-CA"/>
      </w:rPr>
    </w:lvl>
    <w:lvl w:ilvl="3" w:tplc="31D06644">
      <w:numFmt w:val="bullet"/>
      <w:lvlText w:val="•"/>
      <w:lvlJc w:val="left"/>
      <w:pPr>
        <w:ind w:left="2775" w:hanging="360"/>
      </w:pPr>
      <w:rPr>
        <w:rFonts w:hint="default"/>
        <w:lang w:val="en-CA" w:eastAsia="en-CA" w:bidi="en-CA"/>
      </w:rPr>
    </w:lvl>
    <w:lvl w:ilvl="4" w:tplc="A1BC1E30">
      <w:numFmt w:val="bullet"/>
      <w:lvlText w:val="•"/>
      <w:lvlJc w:val="left"/>
      <w:pPr>
        <w:ind w:left="3440" w:hanging="360"/>
      </w:pPr>
      <w:rPr>
        <w:rFonts w:hint="default"/>
        <w:lang w:val="en-CA" w:eastAsia="en-CA" w:bidi="en-CA"/>
      </w:rPr>
    </w:lvl>
    <w:lvl w:ilvl="5" w:tplc="60D0A002">
      <w:numFmt w:val="bullet"/>
      <w:lvlText w:val="•"/>
      <w:lvlJc w:val="left"/>
      <w:pPr>
        <w:ind w:left="4105" w:hanging="360"/>
      </w:pPr>
      <w:rPr>
        <w:rFonts w:hint="default"/>
        <w:lang w:val="en-CA" w:eastAsia="en-CA" w:bidi="en-CA"/>
      </w:rPr>
    </w:lvl>
    <w:lvl w:ilvl="6" w:tplc="12D6FFC4">
      <w:numFmt w:val="bullet"/>
      <w:lvlText w:val="•"/>
      <w:lvlJc w:val="left"/>
      <w:pPr>
        <w:ind w:left="4770" w:hanging="360"/>
      </w:pPr>
      <w:rPr>
        <w:rFonts w:hint="default"/>
        <w:lang w:val="en-CA" w:eastAsia="en-CA" w:bidi="en-CA"/>
      </w:rPr>
    </w:lvl>
    <w:lvl w:ilvl="7" w:tplc="BD6455AC">
      <w:numFmt w:val="bullet"/>
      <w:lvlText w:val="•"/>
      <w:lvlJc w:val="left"/>
      <w:pPr>
        <w:ind w:left="5435" w:hanging="360"/>
      </w:pPr>
      <w:rPr>
        <w:rFonts w:hint="default"/>
        <w:lang w:val="en-CA" w:eastAsia="en-CA" w:bidi="en-CA"/>
      </w:rPr>
    </w:lvl>
    <w:lvl w:ilvl="8" w:tplc="2CD651C2">
      <w:numFmt w:val="bullet"/>
      <w:lvlText w:val="•"/>
      <w:lvlJc w:val="left"/>
      <w:pPr>
        <w:ind w:left="6100" w:hanging="360"/>
      </w:pPr>
      <w:rPr>
        <w:rFonts w:hint="default"/>
        <w:lang w:val="en-CA" w:eastAsia="en-CA" w:bidi="en-CA"/>
      </w:rPr>
    </w:lvl>
  </w:abstractNum>
  <w:abstractNum w:abstractNumId="17" w15:restartNumberingAfterBreak="0">
    <w:nsid w:val="1E567C3E"/>
    <w:multiLevelType w:val="multilevel"/>
    <w:tmpl w:val="C9A2D050"/>
    <w:lvl w:ilvl="0">
      <w:start w:val="3"/>
      <w:numFmt w:val="decimal"/>
      <w:lvlText w:val="%1"/>
      <w:lvlJc w:val="left"/>
      <w:pPr>
        <w:ind w:left="1403" w:hanging="720"/>
      </w:pPr>
      <w:rPr>
        <w:rFonts w:hint="default"/>
        <w:lang w:val="en-CA" w:eastAsia="en-CA" w:bidi="en-CA"/>
      </w:rPr>
    </w:lvl>
    <w:lvl w:ilvl="1">
      <w:numFmt w:val="decimal"/>
      <w:lvlText w:val="%1.%2"/>
      <w:lvlJc w:val="left"/>
      <w:pPr>
        <w:ind w:left="1403" w:hanging="720"/>
      </w:pPr>
      <w:rPr>
        <w:rFonts w:hint="default"/>
        <w:b/>
        <w:bCs/>
        <w:spacing w:val="-1"/>
        <w:w w:val="99"/>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1403" w:hanging="360"/>
      </w:pPr>
      <w:rPr>
        <w:rFonts w:hint="default"/>
        <w:w w:val="100"/>
        <w:lang w:val="en-CA" w:eastAsia="en-CA" w:bidi="en-CA"/>
      </w:rPr>
    </w:lvl>
    <w:lvl w:ilvl="4">
      <w:numFmt w:val="bullet"/>
      <w:lvlText w:val="o"/>
      <w:lvlJc w:val="left"/>
      <w:pPr>
        <w:ind w:left="2123" w:hanging="360"/>
      </w:pPr>
      <w:rPr>
        <w:rFonts w:ascii="Courier New" w:eastAsia="Courier New" w:hAnsi="Courier New" w:cs="Courier New" w:hint="default"/>
        <w:w w:val="100"/>
        <w:sz w:val="22"/>
        <w:szCs w:val="22"/>
        <w:lang w:val="en-CA" w:eastAsia="en-CA" w:bidi="en-CA"/>
      </w:rPr>
    </w:lvl>
    <w:lvl w:ilvl="5">
      <w:numFmt w:val="bullet"/>
      <w:lvlText w:val="•"/>
      <w:lvlJc w:val="left"/>
      <w:pPr>
        <w:ind w:left="6075" w:hanging="360"/>
      </w:pPr>
      <w:rPr>
        <w:rFonts w:hint="default"/>
        <w:lang w:val="en-CA" w:eastAsia="en-CA" w:bidi="en-CA"/>
      </w:rPr>
    </w:lvl>
    <w:lvl w:ilvl="6">
      <w:numFmt w:val="bullet"/>
      <w:lvlText w:val="•"/>
      <w:lvlJc w:val="left"/>
      <w:pPr>
        <w:ind w:left="7064" w:hanging="360"/>
      </w:pPr>
      <w:rPr>
        <w:rFonts w:hint="default"/>
        <w:lang w:val="en-CA" w:eastAsia="en-CA" w:bidi="en-CA"/>
      </w:rPr>
    </w:lvl>
    <w:lvl w:ilvl="7">
      <w:numFmt w:val="bullet"/>
      <w:lvlText w:val="•"/>
      <w:lvlJc w:val="left"/>
      <w:pPr>
        <w:ind w:left="8053" w:hanging="360"/>
      </w:pPr>
      <w:rPr>
        <w:rFonts w:hint="default"/>
        <w:lang w:val="en-CA" w:eastAsia="en-CA" w:bidi="en-CA"/>
      </w:rPr>
    </w:lvl>
    <w:lvl w:ilvl="8">
      <w:numFmt w:val="bullet"/>
      <w:lvlText w:val="•"/>
      <w:lvlJc w:val="left"/>
      <w:pPr>
        <w:ind w:left="9042" w:hanging="360"/>
      </w:pPr>
      <w:rPr>
        <w:rFonts w:hint="default"/>
        <w:lang w:val="en-CA" w:eastAsia="en-CA" w:bidi="en-CA"/>
      </w:rPr>
    </w:lvl>
  </w:abstractNum>
  <w:abstractNum w:abstractNumId="18" w15:restartNumberingAfterBreak="0">
    <w:nsid w:val="20F766C6"/>
    <w:multiLevelType w:val="hybridMultilevel"/>
    <w:tmpl w:val="E94E1AB8"/>
    <w:lvl w:ilvl="0" w:tplc="7ACA1DD8">
      <w:numFmt w:val="bullet"/>
      <w:lvlText w:val=""/>
      <w:lvlJc w:val="left"/>
      <w:pPr>
        <w:ind w:left="773" w:hanging="360"/>
      </w:pPr>
      <w:rPr>
        <w:rFonts w:ascii="Symbol" w:eastAsia="Symbol" w:hAnsi="Symbol" w:cs="Symbol" w:hint="default"/>
        <w:w w:val="100"/>
        <w:sz w:val="22"/>
        <w:szCs w:val="22"/>
        <w:lang w:val="en-CA" w:eastAsia="en-CA" w:bidi="en-CA"/>
      </w:rPr>
    </w:lvl>
    <w:lvl w:ilvl="1" w:tplc="54E8D700">
      <w:numFmt w:val="bullet"/>
      <w:lvlText w:val="•"/>
      <w:lvlJc w:val="left"/>
      <w:pPr>
        <w:ind w:left="1445" w:hanging="360"/>
      </w:pPr>
      <w:rPr>
        <w:rFonts w:hint="default"/>
        <w:lang w:val="en-CA" w:eastAsia="en-CA" w:bidi="en-CA"/>
      </w:rPr>
    </w:lvl>
    <w:lvl w:ilvl="2" w:tplc="95B84842">
      <w:numFmt w:val="bullet"/>
      <w:lvlText w:val="•"/>
      <w:lvlJc w:val="left"/>
      <w:pPr>
        <w:ind w:left="2110" w:hanging="360"/>
      </w:pPr>
      <w:rPr>
        <w:rFonts w:hint="default"/>
        <w:lang w:val="en-CA" w:eastAsia="en-CA" w:bidi="en-CA"/>
      </w:rPr>
    </w:lvl>
    <w:lvl w:ilvl="3" w:tplc="5AFCD8AE">
      <w:numFmt w:val="bullet"/>
      <w:lvlText w:val="•"/>
      <w:lvlJc w:val="left"/>
      <w:pPr>
        <w:ind w:left="2775" w:hanging="360"/>
      </w:pPr>
      <w:rPr>
        <w:rFonts w:hint="default"/>
        <w:lang w:val="en-CA" w:eastAsia="en-CA" w:bidi="en-CA"/>
      </w:rPr>
    </w:lvl>
    <w:lvl w:ilvl="4" w:tplc="348425E4">
      <w:numFmt w:val="bullet"/>
      <w:lvlText w:val="•"/>
      <w:lvlJc w:val="left"/>
      <w:pPr>
        <w:ind w:left="3440" w:hanging="360"/>
      </w:pPr>
      <w:rPr>
        <w:rFonts w:hint="default"/>
        <w:lang w:val="en-CA" w:eastAsia="en-CA" w:bidi="en-CA"/>
      </w:rPr>
    </w:lvl>
    <w:lvl w:ilvl="5" w:tplc="0678A1F2">
      <w:numFmt w:val="bullet"/>
      <w:lvlText w:val="•"/>
      <w:lvlJc w:val="left"/>
      <w:pPr>
        <w:ind w:left="4105" w:hanging="360"/>
      </w:pPr>
      <w:rPr>
        <w:rFonts w:hint="default"/>
        <w:lang w:val="en-CA" w:eastAsia="en-CA" w:bidi="en-CA"/>
      </w:rPr>
    </w:lvl>
    <w:lvl w:ilvl="6" w:tplc="2B1A0754">
      <w:numFmt w:val="bullet"/>
      <w:lvlText w:val="•"/>
      <w:lvlJc w:val="left"/>
      <w:pPr>
        <w:ind w:left="4770" w:hanging="360"/>
      </w:pPr>
      <w:rPr>
        <w:rFonts w:hint="default"/>
        <w:lang w:val="en-CA" w:eastAsia="en-CA" w:bidi="en-CA"/>
      </w:rPr>
    </w:lvl>
    <w:lvl w:ilvl="7" w:tplc="758290F2">
      <w:numFmt w:val="bullet"/>
      <w:lvlText w:val="•"/>
      <w:lvlJc w:val="left"/>
      <w:pPr>
        <w:ind w:left="5435" w:hanging="360"/>
      </w:pPr>
      <w:rPr>
        <w:rFonts w:hint="default"/>
        <w:lang w:val="en-CA" w:eastAsia="en-CA" w:bidi="en-CA"/>
      </w:rPr>
    </w:lvl>
    <w:lvl w:ilvl="8" w:tplc="2FC2A224">
      <w:numFmt w:val="bullet"/>
      <w:lvlText w:val="•"/>
      <w:lvlJc w:val="left"/>
      <w:pPr>
        <w:ind w:left="6100" w:hanging="360"/>
      </w:pPr>
      <w:rPr>
        <w:rFonts w:hint="default"/>
        <w:lang w:val="en-CA" w:eastAsia="en-CA" w:bidi="en-CA"/>
      </w:rPr>
    </w:lvl>
  </w:abstractNum>
  <w:abstractNum w:abstractNumId="19" w15:restartNumberingAfterBreak="0">
    <w:nsid w:val="2163164D"/>
    <w:multiLevelType w:val="hybridMultilevel"/>
    <w:tmpl w:val="6F5228C8"/>
    <w:lvl w:ilvl="0" w:tplc="FD400422">
      <w:numFmt w:val="bullet"/>
      <w:lvlText w:val=""/>
      <w:lvlJc w:val="left"/>
      <w:pPr>
        <w:ind w:left="1080" w:hanging="360"/>
      </w:pPr>
      <w:rPr>
        <w:rFonts w:ascii="Symbol" w:eastAsia="Symbol" w:hAnsi="Symbol" w:cs="Symbol" w:hint="default"/>
        <w:w w:val="100"/>
        <w:sz w:val="22"/>
        <w:szCs w:val="22"/>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7FD556A"/>
    <w:multiLevelType w:val="hybridMultilevel"/>
    <w:tmpl w:val="2A22A8CC"/>
    <w:lvl w:ilvl="0" w:tplc="288E130C">
      <w:start w:val="1"/>
      <w:numFmt w:val="decimal"/>
      <w:lvlText w:val="%1."/>
      <w:lvlJc w:val="left"/>
      <w:pPr>
        <w:ind w:left="798" w:hanging="360"/>
      </w:pPr>
      <w:rPr>
        <w:rFonts w:ascii="Arial" w:eastAsia="Arial" w:hAnsi="Arial" w:cs="Arial" w:hint="default"/>
        <w:spacing w:val="-1"/>
        <w:w w:val="99"/>
        <w:sz w:val="20"/>
        <w:szCs w:val="20"/>
        <w:lang w:val="en-CA" w:eastAsia="en-CA" w:bidi="en-CA"/>
      </w:rPr>
    </w:lvl>
    <w:lvl w:ilvl="1" w:tplc="F39AFEF2">
      <w:numFmt w:val="bullet"/>
      <w:lvlText w:val="•"/>
      <w:lvlJc w:val="left"/>
      <w:pPr>
        <w:ind w:left="1471" w:hanging="360"/>
      </w:pPr>
      <w:rPr>
        <w:rFonts w:hint="default"/>
        <w:lang w:val="en-CA" w:eastAsia="en-CA" w:bidi="en-CA"/>
      </w:rPr>
    </w:lvl>
    <w:lvl w:ilvl="2" w:tplc="539621CE">
      <w:numFmt w:val="bullet"/>
      <w:lvlText w:val="•"/>
      <w:lvlJc w:val="left"/>
      <w:pPr>
        <w:ind w:left="2142" w:hanging="360"/>
      </w:pPr>
      <w:rPr>
        <w:rFonts w:hint="default"/>
        <w:lang w:val="en-CA" w:eastAsia="en-CA" w:bidi="en-CA"/>
      </w:rPr>
    </w:lvl>
    <w:lvl w:ilvl="3" w:tplc="2E2E1D60">
      <w:numFmt w:val="bullet"/>
      <w:lvlText w:val="•"/>
      <w:lvlJc w:val="left"/>
      <w:pPr>
        <w:ind w:left="2813" w:hanging="360"/>
      </w:pPr>
      <w:rPr>
        <w:rFonts w:hint="default"/>
        <w:lang w:val="en-CA" w:eastAsia="en-CA" w:bidi="en-CA"/>
      </w:rPr>
    </w:lvl>
    <w:lvl w:ilvl="4" w:tplc="386A8BC4">
      <w:numFmt w:val="bullet"/>
      <w:lvlText w:val="•"/>
      <w:lvlJc w:val="left"/>
      <w:pPr>
        <w:ind w:left="3484" w:hanging="360"/>
      </w:pPr>
      <w:rPr>
        <w:rFonts w:hint="default"/>
        <w:lang w:val="en-CA" w:eastAsia="en-CA" w:bidi="en-CA"/>
      </w:rPr>
    </w:lvl>
    <w:lvl w:ilvl="5" w:tplc="3FE81C76">
      <w:numFmt w:val="bullet"/>
      <w:lvlText w:val="•"/>
      <w:lvlJc w:val="left"/>
      <w:pPr>
        <w:ind w:left="4155" w:hanging="360"/>
      </w:pPr>
      <w:rPr>
        <w:rFonts w:hint="default"/>
        <w:lang w:val="en-CA" w:eastAsia="en-CA" w:bidi="en-CA"/>
      </w:rPr>
    </w:lvl>
    <w:lvl w:ilvl="6" w:tplc="4D7E6296">
      <w:numFmt w:val="bullet"/>
      <w:lvlText w:val="•"/>
      <w:lvlJc w:val="left"/>
      <w:pPr>
        <w:ind w:left="4826" w:hanging="360"/>
      </w:pPr>
      <w:rPr>
        <w:rFonts w:hint="default"/>
        <w:lang w:val="en-CA" w:eastAsia="en-CA" w:bidi="en-CA"/>
      </w:rPr>
    </w:lvl>
    <w:lvl w:ilvl="7" w:tplc="79B20732">
      <w:numFmt w:val="bullet"/>
      <w:lvlText w:val="•"/>
      <w:lvlJc w:val="left"/>
      <w:pPr>
        <w:ind w:left="5497" w:hanging="360"/>
      </w:pPr>
      <w:rPr>
        <w:rFonts w:hint="default"/>
        <w:lang w:val="en-CA" w:eastAsia="en-CA" w:bidi="en-CA"/>
      </w:rPr>
    </w:lvl>
    <w:lvl w:ilvl="8" w:tplc="5D944C94">
      <w:numFmt w:val="bullet"/>
      <w:lvlText w:val="•"/>
      <w:lvlJc w:val="left"/>
      <w:pPr>
        <w:ind w:left="6168" w:hanging="360"/>
      </w:pPr>
      <w:rPr>
        <w:rFonts w:hint="default"/>
        <w:lang w:val="en-CA" w:eastAsia="en-CA" w:bidi="en-CA"/>
      </w:rPr>
    </w:lvl>
  </w:abstractNum>
  <w:abstractNum w:abstractNumId="21" w15:restartNumberingAfterBreak="0">
    <w:nsid w:val="280F6F03"/>
    <w:multiLevelType w:val="hybridMultilevel"/>
    <w:tmpl w:val="1494BCD8"/>
    <w:lvl w:ilvl="0" w:tplc="54247C6E">
      <w:numFmt w:val="bullet"/>
      <w:lvlText w:val=""/>
      <w:lvlJc w:val="left"/>
      <w:pPr>
        <w:ind w:left="828" w:hanging="360"/>
      </w:pPr>
      <w:rPr>
        <w:rFonts w:ascii="Symbol" w:eastAsia="Symbol" w:hAnsi="Symbol" w:cs="Symbol" w:hint="default"/>
        <w:w w:val="99"/>
        <w:sz w:val="20"/>
        <w:szCs w:val="20"/>
        <w:lang w:val="en-CA" w:eastAsia="en-CA" w:bidi="en-CA"/>
      </w:rPr>
    </w:lvl>
    <w:lvl w:ilvl="1" w:tplc="0A1E8A8A">
      <w:numFmt w:val="bullet"/>
      <w:lvlText w:val="•"/>
      <w:lvlJc w:val="left"/>
      <w:pPr>
        <w:ind w:left="1060" w:hanging="360"/>
      </w:pPr>
      <w:rPr>
        <w:rFonts w:hint="default"/>
        <w:lang w:val="en-CA" w:eastAsia="en-CA" w:bidi="en-CA"/>
      </w:rPr>
    </w:lvl>
    <w:lvl w:ilvl="2" w:tplc="40D819DE">
      <w:numFmt w:val="bullet"/>
      <w:lvlText w:val="•"/>
      <w:lvlJc w:val="left"/>
      <w:pPr>
        <w:ind w:left="1301" w:hanging="360"/>
      </w:pPr>
      <w:rPr>
        <w:rFonts w:hint="default"/>
        <w:lang w:val="en-CA" w:eastAsia="en-CA" w:bidi="en-CA"/>
      </w:rPr>
    </w:lvl>
    <w:lvl w:ilvl="3" w:tplc="A3DA7E7E">
      <w:numFmt w:val="bullet"/>
      <w:lvlText w:val="•"/>
      <w:lvlJc w:val="left"/>
      <w:pPr>
        <w:ind w:left="1541" w:hanging="360"/>
      </w:pPr>
      <w:rPr>
        <w:rFonts w:hint="default"/>
        <w:lang w:val="en-CA" w:eastAsia="en-CA" w:bidi="en-CA"/>
      </w:rPr>
    </w:lvl>
    <w:lvl w:ilvl="4" w:tplc="13CE07D2">
      <w:numFmt w:val="bullet"/>
      <w:lvlText w:val="•"/>
      <w:lvlJc w:val="left"/>
      <w:pPr>
        <w:ind w:left="1782" w:hanging="360"/>
      </w:pPr>
      <w:rPr>
        <w:rFonts w:hint="default"/>
        <w:lang w:val="en-CA" w:eastAsia="en-CA" w:bidi="en-CA"/>
      </w:rPr>
    </w:lvl>
    <w:lvl w:ilvl="5" w:tplc="8056E834">
      <w:numFmt w:val="bullet"/>
      <w:lvlText w:val="•"/>
      <w:lvlJc w:val="left"/>
      <w:pPr>
        <w:ind w:left="2023" w:hanging="360"/>
      </w:pPr>
      <w:rPr>
        <w:rFonts w:hint="default"/>
        <w:lang w:val="en-CA" w:eastAsia="en-CA" w:bidi="en-CA"/>
      </w:rPr>
    </w:lvl>
    <w:lvl w:ilvl="6" w:tplc="91E69630">
      <w:numFmt w:val="bullet"/>
      <w:lvlText w:val="•"/>
      <w:lvlJc w:val="left"/>
      <w:pPr>
        <w:ind w:left="2263" w:hanging="360"/>
      </w:pPr>
      <w:rPr>
        <w:rFonts w:hint="default"/>
        <w:lang w:val="en-CA" w:eastAsia="en-CA" w:bidi="en-CA"/>
      </w:rPr>
    </w:lvl>
    <w:lvl w:ilvl="7" w:tplc="2B606E40">
      <w:numFmt w:val="bullet"/>
      <w:lvlText w:val="•"/>
      <w:lvlJc w:val="left"/>
      <w:pPr>
        <w:ind w:left="2504" w:hanging="360"/>
      </w:pPr>
      <w:rPr>
        <w:rFonts w:hint="default"/>
        <w:lang w:val="en-CA" w:eastAsia="en-CA" w:bidi="en-CA"/>
      </w:rPr>
    </w:lvl>
    <w:lvl w:ilvl="8" w:tplc="1756ACA8">
      <w:numFmt w:val="bullet"/>
      <w:lvlText w:val="•"/>
      <w:lvlJc w:val="left"/>
      <w:pPr>
        <w:ind w:left="2744" w:hanging="360"/>
      </w:pPr>
      <w:rPr>
        <w:rFonts w:hint="default"/>
        <w:lang w:val="en-CA" w:eastAsia="en-CA" w:bidi="en-CA"/>
      </w:rPr>
    </w:lvl>
  </w:abstractNum>
  <w:abstractNum w:abstractNumId="22" w15:restartNumberingAfterBreak="0">
    <w:nsid w:val="293D3606"/>
    <w:multiLevelType w:val="hybridMultilevel"/>
    <w:tmpl w:val="8ED4DF14"/>
    <w:lvl w:ilvl="0" w:tplc="FD400422">
      <w:numFmt w:val="bullet"/>
      <w:lvlText w:val=""/>
      <w:lvlJc w:val="left"/>
      <w:pPr>
        <w:ind w:left="827" w:hanging="360"/>
      </w:pPr>
      <w:rPr>
        <w:rFonts w:ascii="Symbol" w:eastAsia="Symbol" w:hAnsi="Symbol" w:cs="Symbol" w:hint="default"/>
        <w:w w:val="100"/>
        <w:sz w:val="22"/>
        <w:szCs w:val="22"/>
        <w:lang w:val="en-CA" w:eastAsia="en-CA" w:bidi="en-CA"/>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23" w15:restartNumberingAfterBreak="0">
    <w:nsid w:val="2AE96DBE"/>
    <w:multiLevelType w:val="multilevel"/>
    <w:tmpl w:val="9D122B1C"/>
    <w:lvl w:ilvl="0">
      <w:start w:val="2"/>
      <w:numFmt w:val="decimal"/>
      <w:lvlText w:val="%1"/>
      <w:lvlJc w:val="left"/>
      <w:pPr>
        <w:ind w:left="1403" w:hanging="720"/>
      </w:pPr>
      <w:rPr>
        <w:rFonts w:hint="default"/>
        <w:lang w:val="en-CA" w:eastAsia="en-CA" w:bidi="en-CA"/>
      </w:rPr>
    </w:lvl>
    <w:lvl w:ilvl="1">
      <w:start w:val="4"/>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2"/>
        <w:szCs w:val="22"/>
        <w:lang w:val="en-CA" w:eastAsia="en-CA" w:bidi="en-CA"/>
      </w:rPr>
    </w:lvl>
    <w:lvl w:ilvl="3">
      <w:numFmt w:val="bullet"/>
      <w:lvlText w:val=""/>
      <w:lvlJc w:val="left"/>
      <w:pPr>
        <w:ind w:left="1403" w:hanging="360"/>
      </w:pPr>
      <w:rPr>
        <w:rFonts w:ascii="Symbol" w:eastAsia="Symbol" w:hAnsi="Symbol" w:cs="Symbol" w:hint="default"/>
        <w:w w:val="100"/>
        <w:sz w:val="22"/>
        <w:szCs w:val="22"/>
        <w:lang w:val="en-CA" w:eastAsia="en-CA" w:bidi="en-CA"/>
      </w:rPr>
    </w:lvl>
    <w:lvl w:ilvl="4">
      <w:numFmt w:val="bullet"/>
      <w:lvlText w:val="o"/>
      <w:lvlJc w:val="left"/>
      <w:pPr>
        <w:ind w:left="2123" w:hanging="360"/>
      </w:pPr>
      <w:rPr>
        <w:rFonts w:ascii="Courier New" w:eastAsia="Courier New" w:hAnsi="Courier New" w:cs="Courier New" w:hint="default"/>
        <w:w w:val="100"/>
        <w:sz w:val="22"/>
        <w:szCs w:val="22"/>
        <w:lang w:val="en-CA" w:eastAsia="en-CA" w:bidi="en-CA"/>
      </w:rPr>
    </w:lvl>
    <w:lvl w:ilvl="5">
      <w:numFmt w:val="bullet"/>
      <w:lvlText w:val="•"/>
      <w:lvlJc w:val="left"/>
      <w:pPr>
        <w:ind w:left="5457" w:hanging="360"/>
      </w:pPr>
      <w:rPr>
        <w:rFonts w:hint="default"/>
        <w:lang w:val="en-CA" w:eastAsia="en-CA" w:bidi="en-CA"/>
      </w:rPr>
    </w:lvl>
    <w:lvl w:ilvl="6">
      <w:numFmt w:val="bullet"/>
      <w:lvlText w:val="•"/>
      <w:lvlJc w:val="left"/>
      <w:pPr>
        <w:ind w:left="6570" w:hanging="360"/>
      </w:pPr>
      <w:rPr>
        <w:rFonts w:hint="default"/>
        <w:lang w:val="en-CA" w:eastAsia="en-CA" w:bidi="en-CA"/>
      </w:rPr>
    </w:lvl>
    <w:lvl w:ilvl="7">
      <w:numFmt w:val="bullet"/>
      <w:lvlText w:val="•"/>
      <w:lvlJc w:val="left"/>
      <w:pPr>
        <w:ind w:left="7682" w:hanging="360"/>
      </w:pPr>
      <w:rPr>
        <w:rFonts w:hint="default"/>
        <w:lang w:val="en-CA" w:eastAsia="en-CA" w:bidi="en-CA"/>
      </w:rPr>
    </w:lvl>
    <w:lvl w:ilvl="8">
      <w:numFmt w:val="bullet"/>
      <w:lvlText w:val="•"/>
      <w:lvlJc w:val="left"/>
      <w:pPr>
        <w:ind w:left="8795" w:hanging="360"/>
      </w:pPr>
      <w:rPr>
        <w:rFonts w:hint="default"/>
        <w:lang w:val="en-CA" w:eastAsia="en-CA" w:bidi="en-CA"/>
      </w:rPr>
    </w:lvl>
  </w:abstractNum>
  <w:abstractNum w:abstractNumId="24" w15:restartNumberingAfterBreak="0">
    <w:nsid w:val="2C8C3DA3"/>
    <w:multiLevelType w:val="hybridMultilevel"/>
    <w:tmpl w:val="CB062F56"/>
    <w:lvl w:ilvl="0" w:tplc="422E3C2A">
      <w:start w:val="1"/>
      <w:numFmt w:val="lowerLetter"/>
      <w:lvlText w:val="%1)"/>
      <w:lvlJc w:val="left"/>
      <w:pPr>
        <w:ind w:left="798" w:hanging="360"/>
      </w:pPr>
      <w:rPr>
        <w:rFonts w:ascii="Calibri" w:eastAsia="Calibri" w:hAnsi="Calibri" w:cs="Calibri" w:hint="default"/>
        <w:w w:val="99"/>
        <w:sz w:val="20"/>
        <w:szCs w:val="20"/>
        <w:lang w:val="en-CA" w:eastAsia="en-CA" w:bidi="en-CA"/>
      </w:rPr>
    </w:lvl>
    <w:lvl w:ilvl="1" w:tplc="9F7E2B90">
      <w:numFmt w:val="bullet"/>
      <w:lvlText w:val="•"/>
      <w:lvlJc w:val="left"/>
      <w:pPr>
        <w:ind w:left="1464" w:hanging="360"/>
      </w:pPr>
      <w:rPr>
        <w:rFonts w:hint="default"/>
        <w:lang w:val="en-CA" w:eastAsia="en-CA" w:bidi="en-CA"/>
      </w:rPr>
    </w:lvl>
    <w:lvl w:ilvl="2" w:tplc="9BF6C3FA">
      <w:numFmt w:val="bullet"/>
      <w:lvlText w:val="•"/>
      <w:lvlJc w:val="left"/>
      <w:pPr>
        <w:ind w:left="2128" w:hanging="360"/>
      </w:pPr>
      <w:rPr>
        <w:rFonts w:hint="default"/>
        <w:lang w:val="en-CA" w:eastAsia="en-CA" w:bidi="en-CA"/>
      </w:rPr>
    </w:lvl>
    <w:lvl w:ilvl="3" w:tplc="E24031A2">
      <w:numFmt w:val="bullet"/>
      <w:lvlText w:val="•"/>
      <w:lvlJc w:val="left"/>
      <w:pPr>
        <w:ind w:left="2792" w:hanging="360"/>
      </w:pPr>
      <w:rPr>
        <w:rFonts w:hint="default"/>
        <w:lang w:val="en-CA" w:eastAsia="en-CA" w:bidi="en-CA"/>
      </w:rPr>
    </w:lvl>
    <w:lvl w:ilvl="4" w:tplc="98883F42">
      <w:numFmt w:val="bullet"/>
      <w:lvlText w:val="•"/>
      <w:lvlJc w:val="left"/>
      <w:pPr>
        <w:ind w:left="3457" w:hanging="360"/>
      </w:pPr>
      <w:rPr>
        <w:rFonts w:hint="default"/>
        <w:lang w:val="en-CA" w:eastAsia="en-CA" w:bidi="en-CA"/>
      </w:rPr>
    </w:lvl>
    <w:lvl w:ilvl="5" w:tplc="265CDABA">
      <w:numFmt w:val="bullet"/>
      <w:lvlText w:val="•"/>
      <w:lvlJc w:val="left"/>
      <w:pPr>
        <w:ind w:left="4121" w:hanging="360"/>
      </w:pPr>
      <w:rPr>
        <w:rFonts w:hint="default"/>
        <w:lang w:val="en-CA" w:eastAsia="en-CA" w:bidi="en-CA"/>
      </w:rPr>
    </w:lvl>
    <w:lvl w:ilvl="6" w:tplc="B39274B6">
      <w:numFmt w:val="bullet"/>
      <w:lvlText w:val="•"/>
      <w:lvlJc w:val="left"/>
      <w:pPr>
        <w:ind w:left="4785" w:hanging="360"/>
      </w:pPr>
      <w:rPr>
        <w:rFonts w:hint="default"/>
        <w:lang w:val="en-CA" w:eastAsia="en-CA" w:bidi="en-CA"/>
      </w:rPr>
    </w:lvl>
    <w:lvl w:ilvl="7" w:tplc="E8A82FCA">
      <w:numFmt w:val="bullet"/>
      <w:lvlText w:val="•"/>
      <w:lvlJc w:val="left"/>
      <w:pPr>
        <w:ind w:left="5450" w:hanging="360"/>
      </w:pPr>
      <w:rPr>
        <w:rFonts w:hint="default"/>
        <w:lang w:val="en-CA" w:eastAsia="en-CA" w:bidi="en-CA"/>
      </w:rPr>
    </w:lvl>
    <w:lvl w:ilvl="8" w:tplc="A76C5582">
      <w:numFmt w:val="bullet"/>
      <w:lvlText w:val="•"/>
      <w:lvlJc w:val="left"/>
      <w:pPr>
        <w:ind w:left="6114" w:hanging="360"/>
      </w:pPr>
      <w:rPr>
        <w:rFonts w:hint="default"/>
        <w:lang w:val="en-CA" w:eastAsia="en-CA" w:bidi="en-CA"/>
      </w:rPr>
    </w:lvl>
  </w:abstractNum>
  <w:abstractNum w:abstractNumId="25" w15:restartNumberingAfterBreak="0">
    <w:nsid w:val="2D345315"/>
    <w:multiLevelType w:val="hybridMultilevel"/>
    <w:tmpl w:val="4AAC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420B02"/>
    <w:multiLevelType w:val="hybridMultilevel"/>
    <w:tmpl w:val="FF40F8E6"/>
    <w:lvl w:ilvl="0" w:tplc="2DFC6B34">
      <w:numFmt w:val="bullet"/>
      <w:lvlText w:val=""/>
      <w:lvlJc w:val="left"/>
      <w:pPr>
        <w:ind w:left="827" w:hanging="361"/>
      </w:pPr>
      <w:rPr>
        <w:rFonts w:ascii="Symbol" w:eastAsia="Symbol" w:hAnsi="Symbol" w:cs="Symbol" w:hint="default"/>
        <w:w w:val="100"/>
        <w:sz w:val="22"/>
        <w:szCs w:val="22"/>
        <w:lang w:val="en-CA" w:eastAsia="en-CA" w:bidi="en-CA"/>
      </w:rPr>
    </w:lvl>
    <w:lvl w:ilvl="1" w:tplc="0F801070">
      <w:numFmt w:val="bullet"/>
      <w:lvlText w:val="•"/>
      <w:lvlJc w:val="left"/>
      <w:pPr>
        <w:ind w:left="1133" w:hanging="361"/>
      </w:pPr>
      <w:rPr>
        <w:rFonts w:hint="default"/>
        <w:lang w:val="en-CA" w:eastAsia="en-CA" w:bidi="en-CA"/>
      </w:rPr>
    </w:lvl>
    <w:lvl w:ilvl="2" w:tplc="DCBA6FA0">
      <w:numFmt w:val="bullet"/>
      <w:lvlText w:val="•"/>
      <w:lvlJc w:val="left"/>
      <w:pPr>
        <w:ind w:left="1447" w:hanging="361"/>
      </w:pPr>
      <w:rPr>
        <w:rFonts w:hint="default"/>
        <w:lang w:val="en-CA" w:eastAsia="en-CA" w:bidi="en-CA"/>
      </w:rPr>
    </w:lvl>
    <w:lvl w:ilvl="3" w:tplc="E9EC90A8">
      <w:numFmt w:val="bullet"/>
      <w:lvlText w:val="•"/>
      <w:lvlJc w:val="left"/>
      <w:pPr>
        <w:ind w:left="1760" w:hanging="361"/>
      </w:pPr>
      <w:rPr>
        <w:rFonts w:hint="default"/>
        <w:lang w:val="en-CA" w:eastAsia="en-CA" w:bidi="en-CA"/>
      </w:rPr>
    </w:lvl>
    <w:lvl w:ilvl="4" w:tplc="20BE9100">
      <w:numFmt w:val="bullet"/>
      <w:lvlText w:val="•"/>
      <w:lvlJc w:val="left"/>
      <w:pPr>
        <w:ind w:left="2074" w:hanging="361"/>
      </w:pPr>
      <w:rPr>
        <w:rFonts w:hint="default"/>
        <w:lang w:val="en-CA" w:eastAsia="en-CA" w:bidi="en-CA"/>
      </w:rPr>
    </w:lvl>
    <w:lvl w:ilvl="5" w:tplc="3C9A335A">
      <w:numFmt w:val="bullet"/>
      <w:lvlText w:val="•"/>
      <w:lvlJc w:val="left"/>
      <w:pPr>
        <w:ind w:left="2388" w:hanging="361"/>
      </w:pPr>
      <w:rPr>
        <w:rFonts w:hint="default"/>
        <w:lang w:val="en-CA" w:eastAsia="en-CA" w:bidi="en-CA"/>
      </w:rPr>
    </w:lvl>
    <w:lvl w:ilvl="6" w:tplc="5C6ABE30">
      <w:numFmt w:val="bullet"/>
      <w:lvlText w:val="•"/>
      <w:lvlJc w:val="left"/>
      <w:pPr>
        <w:ind w:left="2701" w:hanging="361"/>
      </w:pPr>
      <w:rPr>
        <w:rFonts w:hint="default"/>
        <w:lang w:val="en-CA" w:eastAsia="en-CA" w:bidi="en-CA"/>
      </w:rPr>
    </w:lvl>
    <w:lvl w:ilvl="7" w:tplc="EE98BFF8">
      <w:numFmt w:val="bullet"/>
      <w:lvlText w:val="•"/>
      <w:lvlJc w:val="left"/>
      <w:pPr>
        <w:ind w:left="3015" w:hanging="361"/>
      </w:pPr>
      <w:rPr>
        <w:rFonts w:hint="default"/>
        <w:lang w:val="en-CA" w:eastAsia="en-CA" w:bidi="en-CA"/>
      </w:rPr>
    </w:lvl>
    <w:lvl w:ilvl="8" w:tplc="1D1AC902">
      <w:numFmt w:val="bullet"/>
      <w:lvlText w:val="•"/>
      <w:lvlJc w:val="left"/>
      <w:pPr>
        <w:ind w:left="3328" w:hanging="361"/>
      </w:pPr>
      <w:rPr>
        <w:rFonts w:hint="default"/>
        <w:lang w:val="en-CA" w:eastAsia="en-CA" w:bidi="en-CA"/>
      </w:rPr>
    </w:lvl>
  </w:abstractNum>
  <w:abstractNum w:abstractNumId="27" w15:restartNumberingAfterBreak="0">
    <w:nsid w:val="2E8D2153"/>
    <w:multiLevelType w:val="hybridMultilevel"/>
    <w:tmpl w:val="39B65CF4"/>
    <w:lvl w:ilvl="0" w:tplc="52B6949C">
      <w:numFmt w:val="bullet"/>
      <w:lvlText w:val=""/>
      <w:lvlJc w:val="left"/>
      <w:pPr>
        <w:ind w:left="1403" w:hanging="360"/>
      </w:pPr>
      <w:rPr>
        <w:rFonts w:ascii="Symbol" w:eastAsia="Symbol" w:hAnsi="Symbol" w:cs="Symbol" w:hint="default"/>
        <w:w w:val="100"/>
        <w:sz w:val="22"/>
        <w:szCs w:val="22"/>
        <w:lang w:val="en-CA" w:eastAsia="en-CA" w:bidi="en-CA"/>
      </w:rPr>
    </w:lvl>
    <w:lvl w:ilvl="1" w:tplc="A3C432A0">
      <w:numFmt w:val="bullet"/>
      <w:lvlText w:val="•"/>
      <w:lvlJc w:val="left"/>
      <w:pPr>
        <w:ind w:left="2362" w:hanging="360"/>
      </w:pPr>
      <w:rPr>
        <w:rFonts w:hint="default"/>
        <w:lang w:val="en-CA" w:eastAsia="en-CA" w:bidi="en-CA"/>
      </w:rPr>
    </w:lvl>
    <w:lvl w:ilvl="2" w:tplc="A4027DCE">
      <w:numFmt w:val="bullet"/>
      <w:lvlText w:val="•"/>
      <w:lvlJc w:val="left"/>
      <w:pPr>
        <w:ind w:left="3324" w:hanging="360"/>
      </w:pPr>
      <w:rPr>
        <w:rFonts w:hint="default"/>
        <w:lang w:val="en-CA" w:eastAsia="en-CA" w:bidi="en-CA"/>
      </w:rPr>
    </w:lvl>
    <w:lvl w:ilvl="3" w:tplc="E7263E72">
      <w:numFmt w:val="bullet"/>
      <w:lvlText w:val="•"/>
      <w:lvlJc w:val="left"/>
      <w:pPr>
        <w:ind w:left="4286" w:hanging="360"/>
      </w:pPr>
      <w:rPr>
        <w:rFonts w:hint="default"/>
        <w:lang w:val="en-CA" w:eastAsia="en-CA" w:bidi="en-CA"/>
      </w:rPr>
    </w:lvl>
    <w:lvl w:ilvl="4" w:tplc="EB940BD8">
      <w:numFmt w:val="bullet"/>
      <w:lvlText w:val="•"/>
      <w:lvlJc w:val="left"/>
      <w:pPr>
        <w:ind w:left="5248" w:hanging="360"/>
      </w:pPr>
      <w:rPr>
        <w:rFonts w:hint="default"/>
        <w:lang w:val="en-CA" w:eastAsia="en-CA" w:bidi="en-CA"/>
      </w:rPr>
    </w:lvl>
    <w:lvl w:ilvl="5" w:tplc="D100763C">
      <w:numFmt w:val="bullet"/>
      <w:lvlText w:val="•"/>
      <w:lvlJc w:val="left"/>
      <w:pPr>
        <w:ind w:left="6210" w:hanging="360"/>
      </w:pPr>
      <w:rPr>
        <w:rFonts w:hint="default"/>
        <w:lang w:val="en-CA" w:eastAsia="en-CA" w:bidi="en-CA"/>
      </w:rPr>
    </w:lvl>
    <w:lvl w:ilvl="6" w:tplc="4AC8685E">
      <w:numFmt w:val="bullet"/>
      <w:lvlText w:val="•"/>
      <w:lvlJc w:val="left"/>
      <w:pPr>
        <w:ind w:left="7172" w:hanging="360"/>
      </w:pPr>
      <w:rPr>
        <w:rFonts w:hint="default"/>
        <w:lang w:val="en-CA" w:eastAsia="en-CA" w:bidi="en-CA"/>
      </w:rPr>
    </w:lvl>
    <w:lvl w:ilvl="7" w:tplc="5AD626FE">
      <w:numFmt w:val="bullet"/>
      <w:lvlText w:val="•"/>
      <w:lvlJc w:val="left"/>
      <w:pPr>
        <w:ind w:left="8134" w:hanging="360"/>
      </w:pPr>
      <w:rPr>
        <w:rFonts w:hint="default"/>
        <w:lang w:val="en-CA" w:eastAsia="en-CA" w:bidi="en-CA"/>
      </w:rPr>
    </w:lvl>
    <w:lvl w:ilvl="8" w:tplc="25FC82CA">
      <w:numFmt w:val="bullet"/>
      <w:lvlText w:val="•"/>
      <w:lvlJc w:val="left"/>
      <w:pPr>
        <w:ind w:left="9096" w:hanging="360"/>
      </w:pPr>
      <w:rPr>
        <w:rFonts w:hint="default"/>
        <w:lang w:val="en-CA" w:eastAsia="en-CA" w:bidi="en-CA"/>
      </w:rPr>
    </w:lvl>
  </w:abstractNum>
  <w:abstractNum w:abstractNumId="28" w15:restartNumberingAfterBreak="0">
    <w:nsid w:val="2F480D97"/>
    <w:multiLevelType w:val="hybridMultilevel"/>
    <w:tmpl w:val="36C6C5B2"/>
    <w:lvl w:ilvl="0" w:tplc="E80CA45A">
      <w:start w:val="1"/>
      <w:numFmt w:val="decimal"/>
      <w:lvlText w:val="%1)"/>
      <w:lvlJc w:val="left"/>
      <w:pPr>
        <w:ind w:left="1043" w:hanging="360"/>
      </w:pPr>
      <w:rPr>
        <w:rFonts w:ascii="Arial" w:eastAsia="Arial" w:hAnsi="Arial" w:cs="Arial" w:hint="default"/>
        <w:spacing w:val="-1"/>
        <w:w w:val="100"/>
        <w:sz w:val="22"/>
        <w:szCs w:val="22"/>
        <w:lang w:val="en-CA" w:eastAsia="en-CA" w:bidi="en-CA"/>
      </w:rPr>
    </w:lvl>
    <w:lvl w:ilvl="1" w:tplc="8A06AB7A">
      <w:start w:val="1"/>
      <w:numFmt w:val="decimal"/>
      <w:lvlText w:val="%2."/>
      <w:lvlJc w:val="left"/>
      <w:pPr>
        <w:ind w:left="1403" w:hanging="360"/>
      </w:pPr>
      <w:rPr>
        <w:rFonts w:ascii="Arial" w:eastAsia="Arial" w:hAnsi="Arial" w:cs="Arial" w:hint="default"/>
        <w:spacing w:val="-1"/>
        <w:w w:val="99"/>
        <w:sz w:val="20"/>
        <w:szCs w:val="20"/>
        <w:lang w:val="en-CA" w:eastAsia="en-CA" w:bidi="en-CA"/>
      </w:rPr>
    </w:lvl>
    <w:lvl w:ilvl="2" w:tplc="D466F756">
      <w:numFmt w:val="bullet"/>
      <w:lvlText w:val="•"/>
      <w:lvlJc w:val="left"/>
      <w:pPr>
        <w:ind w:left="2468" w:hanging="360"/>
      </w:pPr>
      <w:rPr>
        <w:rFonts w:hint="default"/>
        <w:lang w:val="en-CA" w:eastAsia="en-CA" w:bidi="en-CA"/>
      </w:rPr>
    </w:lvl>
    <w:lvl w:ilvl="3" w:tplc="547A2ED8">
      <w:numFmt w:val="bullet"/>
      <w:lvlText w:val="•"/>
      <w:lvlJc w:val="left"/>
      <w:pPr>
        <w:ind w:left="3537" w:hanging="360"/>
      </w:pPr>
      <w:rPr>
        <w:rFonts w:hint="default"/>
        <w:lang w:val="en-CA" w:eastAsia="en-CA" w:bidi="en-CA"/>
      </w:rPr>
    </w:lvl>
    <w:lvl w:ilvl="4" w:tplc="8910A99C">
      <w:numFmt w:val="bullet"/>
      <w:lvlText w:val="•"/>
      <w:lvlJc w:val="left"/>
      <w:pPr>
        <w:ind w:left="4606" w:hanging="360"/>
      </w:pPr>
      <w:rPr>
        <w:rFonts w:hint="default"/>
        <w:lang w:val="en-CA" w:eastAsia="en-CA" w:bidi="en-CA"/>
      </w:rPr>
    </w:lvl>
    <w:lvl w:ilvl="5" w:tplc="5162901E">
      <w:numFmt w:val="bullet"/>
      <w:lvlText w:val="•"/>
      <w:lvlJc w:val="left"/>
      <w:pPr>
        <w:ind w:left="5675" w:hanging="360"/>
      </w:pPr>
      <w:rPr>
        <w:rFonts w:hint="default"/>
        <w:lang w:val="en-CA" w:eastAsia="en-CA" w:bidi="en-CA"/>
      </w:rPr>
    </w:lvl>
    <w:lvl w:ilvl="6" w:tplc="4A02C594">
      <w:numFmt w:val="bullet"/>
      <w:lvlText w:val="•"/>
      <w:lvlJc w:val="left"/>
      <w:pPr>
        <w:ind w:left="6744" w:hanging="360"/>
      </w:pPr>
      <w:rPr>
        <w:rFonts w:hint="default"/>
        <w:lang w:val="en-CA" w:eastAsia="en-CA" w:bidi="en-CA"/>
      </w:rPr>
    </w:lvl>
    <w:lvl w:ilvl="7" w:tplc="6F34AB0C">
      <w:numFmt w:val="bullet"/>
      <w:lvlText w:val="•"/>
      <w:lvlJc w:val="left"/>
      <w:pPr>
        <w:ind w:left="7813" w:hanging="360"/>
      </w:pPr>
      <w:rPr>
        <w:rFonts w:hint="default"/>
        <w:lang w:val="en-CA" w:eastAsia="en-CA" w:bidi="en-CA"/>
      </w:rPr>
    </w:lvl>
    <w:lvl w:ilvl="8" w:tplc="67F2329C">
      <w:numFmt w:val="bullet"/>
      <w:lvlText w:val="•"/>
      <w:lvlJc w:val="left"/>
      <w:pPr>
        <w:ind w:left="8882" w:hanging="360"/>
      </w:pPr>
      <w:rPr>
        <w:rFonts w:hint="default"/>
        <w:lang w:val="en-CA" w:eastAsia="en-CA" w:bidi="en-CA"/>
      </w:rPr>
    </w:lvl>
  </w:abstractNum>
  <w:abstractNum w:abstractNumId="29" w15:restartNumberingAfterBreak="0">
    <w:nsid w:val="305441EB"/>
    <w:multiLevelType w:val="hybridMultilevel"/>
    <w:tmpl w:val="35046568"/>
    <w:lvl w:ilvl="0" w:tplc="DAE892FE">
      <w:numFmt w:val="bullet"/>
      <w:lvlText w:val=""/>
      <w:lvlJc w:val="left"/>
      <w:pPr>
        <w:ind w:left="453" w:hanging="360"/>
      </w:pPr>
      <w:rPr>
        <w:rFonts w:ascii="Symbol" w:eastAsia="Symbol" w:hAnsi="Symbol" w:cs="Symbol" w:hint="default"/>
        <w:w w:val="99"/>
        <w:sz w:val="20"/>
        <w:szCs w:val="20"/>
        <w:lang w:val="en-CA" w:eastAsia="en-CA" w:bidi="en-CA"/>
      </w:rPr>
    </w:lvl>
    <w:lvl w:ilvl="1" w:tplc="99527E52">
      <w:numFmt w:val="bullet"/>
      <w:lvlText w:val="•"/>
      <w:lvlJc w:val="left"/>
      <w:pPr>
        <w:ind w:left="1024" w:hanging="360"/>
      </w:pPr>
      <w:rPr>
        <w:rFonts w:hint="default"/>
        <w:lang w:val="en-CA" w:eastAsia="en-CA" w:bidi="en-CA"/>
      </w:rPr>
    </w:lvl>
    <w:lvl w:ilvl="2" w:tplc="AF34F8A2">
      <w:numFmt w:val="bullet"/>
      <w:lvlText w:val="•"/>
      <w:lvlJc w:val="left"/>
      <w:pPr>
        <w:ind w:left="1589" w:hanging="360"/>
      </w:pPr>
      <w:rPr>
        <w:rFonts w:hint="default"/>
        <w:lang w:val="en-CA" w:eastAsia="en-CA" w:bidi="en-CA"/>
      </w:rPr>
    </w:lvl>
    <w:lvl w:ilvl="3" w:tplc="02CE1B44">
      <w:numFmt w:val="bullet"/>
      <w:lvlText w:val="•"/>
      <w:lvlJc w:val="left"/>
      <w:pPr>
        <w:ind w:left="2153" w:hanging="360"/>
      </w:pPr>
      <w:rPr>
        <w:rFonts w:hint="default"/>
        <w:lang w:val="en-CA" w:eastAsia="en-CA" w:bidi="en-CA"/>
      </w:rPr>
    </w:lvl>
    <w:lvl w:ilvl="4" w:tplc="7CD69080">
      <w:numFmt w:val="bullet"/>
      <w:lvlText w:val="•"/>
      <w:lvlJc w:val="left"/>
      <w:pPr>
        <w:ind w:left="2718" w:hanging="360"/>
      </w:pPr>
      <w:rPr>
        <w:rFonts w:hint="default"/>
        <w:lang w:val="en-CA" w:eastAsia="en-CA" w:bidi="en-CA"/>
      </w:rPr>
    </w:lvl>
    <w:lvl w:ilvl="5" w:tplc="FB160E18">
      <w:numFmt w:val="bullet"/>
      <w:lvlText w:val="•"/>
      <w:lvlJc w:val="left"/>
      <w:pPr>
        <w:ind w:left="3283" w:hanging="360"/>
      </w:pPr>
      <w:rPr>
        <w:rFonts w:hint="default"/>
        <w:lang w:val="en-CA" w:eastAsia="en-CA" w:bidi="en-CA"/>
      </w:rPr>
    </w:lvl>
    <w:lvl w:ilvl="6" w:tplc="F5626C5C">
      <w:numFmt w:val="bullet"/>
      <w:lvlText w:val="•"/>
      <w:lvlJc w:val="left"/>
      <w:pPr>
        <w:ind w:left="3847" w:hanging="360"/>
      </w:pPr>
      <w:rPr>
        <w:rFonts w:hint="default"/>
        <w:lang w:val="en-CA" w:eastAsia="en-CA" w:bidi="en-CA"/>
      </w:rPr>
    </w:lvl>
    <w:lvl w:ilvl="7" w:tplc="74C2AF80">
      <w:numFmt w:val="bullet"/>
      <w:lvlText w:val="•"/>
      <w:lvlJc w:val="left"/>
      <w:pPr>
        <w:ind w:left="4412" w:hanging="360"/>
      </w:pPr>
      <w:rPr>
        <w:rFonts w:hint="default"/>
        <w:lang w:val="en-CA" w:eastAsia="en-CA" w:bidi="en-CA"/>
      </w:rPr>
    </w:lvl>
    <w:lvl w:ilvl="8" w:tplc="680ABD9A">
      <w:numFmt w:val="bullet"/>
      <w:lvlText w:val="•"/>
      <w:lvlJc w:val="left"/>
      <w:pPr>
        <w:ind w:left="4976" w:hanging="360"/>
      </w:pPr>
      <w:rPr>
        <w:rFonts w:hint="default"/>
        <w:lang w:val="en-CA" w:eastAsia="en-CA" w:bidi="en-CA"/>
      </w:rPr>
    </w:lvl>
  </w:abstractNum>
  <w:abstractNum w:abstractNumId="30" w15:restartNumberingAfterBreak="0">
    <w:nsid w:val="32051F3E"/>
    <w:multiLevelType w:val="hybridMultilevel"/>
    <w:tmpl w:val="8AF8D9C8"/>
    <w:lvl w:ilvl="0" w:tplc="4AD060E2">
      <w:numFmt w:val="bullet"/>
      <w:lvlText w:val=""/>
      <w:lvlJc w:val="left"/>
      <w:pPr>
        <w:ind w:left="828" w:hanging="360"/>
      </w:pPr>
      <w:rPr>
        <w:rFonts w:ascii="Symbol" w:eastAsia="Symbol" w:hAnsi="Symbol" w:cs="Symbol" w:hint="default"/>
        <w:w w:val="99"/>
        <w:sz w:val="20"/>
        <w:szCs w:val="20"/>
        <w:lang w:val="en-CA" w:eastAsia="en-CA" w:bidi="en-CA"/>
      </w:rPr>
    </w:lvl>
    <w:lvl w:ilvl="1" w:tplc="4CAA7DC0">
      <w:numFmt w:val="bullet"/>
      <w:lvlText w:val="•"/>
      <w:lvlJc w:val="left"/>
      <w:pPr>
        <w:ind w:left="1375" w:hanging="360"/>
      </w:pPr>
      <w:rPr>
        <w:rFonts w:hint="default"/>
        <w:lang w:val="en-CA" w:eastAsia="en-CA" w:bidi="en-CA"/>
      </w:rPr>
    </w:lvl>
    <w:lvl w:ilvl="2" w:tplc="AB788F74">
      <w:numFmt w:val="bullet"/>
      <w:lvlText w:val="•"/>
      <w:lvlJc w:val="left"/>
      <w:pPr>
        <w:ind w:left="1931" w:hanging="360"/>
      </w:pPr>
      <w:rPr>
        <w:rFonts w:hint="default"/>
        <w:lang w:val="en-CA" w:eastAsia="en-CA" w:bidi="en-CA"/>
      </w:rPr>
    </w:lvl>
    <w:lvl w:ilvl="3" w:tplc="027CBF74">
      <w:numFmt w:val="bullet"/>
      <w:lvlText w:val="•"/>
      <w:lvlJc w:val="left"/>
      <w:pPr>
        <w:ind w:left="2487" w:hanging="360"/>
      </w:pPr>
      <w:rPr>
        <w:rFonts w:hint="default"/>
        <w:lang w:val="en-CA" w:eastAsia="en-CA" w:bidi="en-CA"/>
      </w:rPr>
    </w:lvl>
    <w:lvl w:ilvl="4" w:tplc="395CE380">
      <w:numFmt w:val="bullet"/>
      <w:lvlText w:val="•"/>
      <w:lvlJc w:val="left"/>
      <w:pPr>
        <w:ind w:left="3042" w:hanging="360"/>
      </w:pPr>
      <w:rPr>
        <w:rFonts w:hint="default"/>
        <w:lang w:val="en-CA" w:eastAsia="en-CA" w:bidi="en-CA"/>
      </w:rPr>
    </w:lvl>
    <w:lvl w:ilvl="5" w:tplc="422C1662">
      <w:numFmt w:val="bullet"/>
      <w:lvlText w:val="•"/>
      <w:lvlJc w:val="left"/>
      <w:pPr>
        <w:ind w:left="3598" w:hanging="360"/>
      </w:pPr>
      <w:rPr>
        <w:rFonts w:hint="default"/>
        <w:lang w:val="en-CA" w:eastAsia="en-CA" w:bidi="en-CA"/>
      </w:rPr>
    </w:lvl>
    <w:lvl w:ilvl="6" w:tplc="0AC6AEE6">
      <w:numFmt w:val="bullet"/>
      <w:lvlText w:val="•"/>
      <w:lvlJc w:val="left"/>
      <w:pPr>
        <w:ind w:left="4154" w:hanging="360"/>
      </w:pPr>
      <w:rPr>
        <w:rFonts w:hint="default"/>
        <w:lang w:val="en-CA" w:eastAsia="en-CA" w:bidi="en-CA"/>
      </w:rPr>
    </w:lvl>
    <w:lvl w:ilvl="7" w:tplc="48FE8526">
      <w:numFmt w:val="bullet"/>
      <w:lvlText w:val="•"/>
      <w:lvlJc w:val="left"/>
      <w:pPr>
        <w:ind w:left="4709" w:hanging="360"/>
      </w:pPr>
      <w:rPr>
        <w:rFonts w:hint="default"/>
        <w:lang w:val="en-CA" w:eastAsia="en-CA" w:bidi="en-CA"/>
      </w:rPr>
    </w:lvl>
    <w:lvl w:ilvl="8" w:tplc="9FB8EDA6">
      <w:numFmt w:val="bullet"/>
      <w:lvlText w:val="•"/>
      <w:lvlJc w:val="left"/>
      <w:pPr>
        <w:ind w:left="5265" w:hanging="360"/>
      </w:pPr>
      <w:rPr>
        <w:rFonts w:hint="default"/>
        <w:lang w:val="en-CA" w:eastAsia="en-CA" w:bidi="en-CA"/>
      </w:rPr>
    </w:lvl>
  </w:abstractNum>
  <w:abstractNum w:abstractNumId="31" w15:restartNumberingAfterBreak="0">
    <w:nsid w:val="330B6361"/>
    <w:multiLevelType w:val="hybridMultilevel"/>
    <w:tmpl w:val="5F6C38D2"/>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32" w15:restartNumberingAfterBreak="0">
    <w:nsid w:val="344B6DFD"/>
    <w:multiLevelType w:val="hybridMultilevel"/>
    <w:tmpl w:val="97984E66"/>
    <w:lvl w:ilvl="0" w:tplc="05529108">
      <w:numFmt w:val="bullet"/>
      <w:lvlText w:val=""/>
      <w:lvlJc w:val="left"/>
      <w:pPr>
        <w:ind w:left="773" w:hanging="360"/>
      </w:pPr>
      <w:rPr>
        <w:rFonts w:ascii="Symbol" w:eastAsia="Symbol" w:hAnsi="Symbol" w:cs="Symbol" w:hint="default"/>
        <w:w w:val="100"/>
        <w:sz w:val="22"/>
        <w:szCs w:val="22"/>
        <w:lang w:val="en-CA" w:eastAsia="en-CA" w:bidi="en-CA"/>
      </w:rPr>
    </w:lvl>
    <w:lvl w:ilvl="1" w:tplc="65503CF2">
      <w:numFmt w:val="bullet"/>
      <w:lvlText w:val="•"/>
      <w:lvlJc w:val="left"/>
      <w:pPr>
        <w:ind w:left="1445" w:hanging="360"/>
      </w:pPr>
      <w:rPr>
        <w:rFonts w:hint="default"/>
        <w:lang w:val="en-CA" w:eastAsia="en-CA" w:bidi="en-CA"/>
      </w:rPr>
    </w:lvl>
    <w:lvl w:ilvl="2" w:tplc="6C880630">
      <w:numFmt w:val="bullet"/>
      <w:lvlText w:val="•"/>
      <w:lvlJc w:val="left"/>
      <w:pPr>
        <w:ind w:left="2110" w:hanging="360"/>
      </w:pPr>
      <w:rPr>
        <w:rFonts w:hint="default"/>
        <w:lang w:val="en-CA" w:eastAsia="en-CA" w:bidi="en-CA"/>
      </w:rPr>
    </w:lvl>
    <w:lvl w:ilvl="3" w:tplc="C0F2852C">
      <w:numFmt w:val="bullet"/>
      <w:lvlText w:val="•"/>
      <w:lvlJc w:val="left"/>
      <w:pPr>
        <w:ind w:left="2775" w:hanging="360"/>
      </w:pPr>
      <w:rPr>
        <w:rFonts w:hint="default"/>
        <w:lang w:val="en-CA" w:eastAsia="en-CA" w:bidi="en-CA"/>
      </w:rPr>
    </w:lvl>
    <w:lvl w:ilvl="4" w:tplc="8236D62E">
      <w:numFmt w:val="bullet"/>
      <w:lvlText w:val="•"/>
      <w:lvlJc w:val="left"/>
      <w:pPr>
        <w:ind w:left="3440" w:hanging="360"/>
      </w:pPr>
      <w:rPr>
        <w:rFonts w:hint="default"/>
        <w:lang w:val="en-CA" w:eastAsia="en-CA" w:bidi="en-CA"/>
      </w:rPr>
    </w:lvl>
    <w:lvl w:ilvl="5" w:tplc="6274731C">
      <w:numFmt w:val="bullet"/>
      <w:lvlText w:val="•"/>
      <w:lvlJc w:val="left"/>
      <w:pPr>
        <w:ind w:left="4105" w:hanging="360"/>
      </w:pPr>
      <w:rPr>
        <w:rFonts w:hint="default"/>
        <w:lang w:val="en-CA" w:eastAsia="en-CA" w:bidi="en-CA"/>
      </w:rPr>
    </w:lvl>
    <w:lvl w:ilvl="6" w:tplc="6472D754">
      <w:numFmt w:val="bullet"/>
      <w:lvlText w:val="•"/>
      <w:lvlJc w:val="left"/>
      <w:pPr>
        <w:ind w:left="4770" w:hanging="360"/>
      </w:pPr>
      <w:rPr>
        <w:rFonts w:hint="default"/>
        <w:lang w:val="en-CA" w:eastAsia="en-CA" w:bidi="en-CA"/>
      </w:rPr>
    </w:lvl>
    <w:lvl w:ilvl="7" w:tplc="3CA05784">
      <w:numFmt w:val="bullet"/>
      <w:lvlText w:val="•"/>
      <w:lvlJc w:val="left"/>
      <w:pPr>
        <w:ind w:left="5435" w:hanging="360"/>
      </w:pPr>
      <w:rPr>
        <w:rFonts w:hint="default"/>
        <w:lang w:val="en-CA" w:eastAsia="en-CA" w:bidi="en-CA"/>
      </w:rPr>
    </w:lvl>
    <w:lvl w:ilvl="8" w:tplc="C952D346">
      <w:numFmt w:val="bullet"/>
      <w:lvlText w:val="•"/>
      <w:lvlJc w:val="left"/>
      <w:pPr>
        <w:ind w:left="6100" w:hanging="360"/>
      </w:pPr>
      <w:rPr>
        <w:rFonts w:hint="default"/>
        <w:lang w:val="en-CA" w:eastAsia="en-CA" w:bidi="en-CA"/>
      </w:rPr>
    </w:lvl>
  </w:abstractNum>
  <w:abstractNum w:abstractNumId="33" w15:restartNumberingAfterBreak="0">
    <w:nsid w:val="356A6B0D"/>
    <w:multiLevelType w:val="multilevel"/>
    <w:tmpl w:val="DF3CB2DE"/>
    <w:lvl w:ilvl="0">
      <w:start w:val="3"/>
      <w:numFmt w:val="decimal"/>
      <w:lvlText w:val="%1"/>
      <w:lvlJc w:val="left"/>
      <w:pPr>
        <w:ind w:left="1418" w:hanging="735"/>
      </w:pPr>
      <w:rPr>
        <w:rFonts w:hint="default"/>
        <w:lang w:val="en-CA" w:eastAsia="en-CA" w:bidi="en-CA"/>
      </w:rPr>
    </w:lvl>
    <w:lvl w:ilvl="1">
      <w:start w:val="2"/>
      <w:numFmt w:val="decimal"/>
      <w:lvlText w:val="%1.%2"/>
      <w:lvlJc w:val="left"/>
      <w:pPr>
        <w:ind w:left="1418" w:hanging="735"/>
      </w:pPr>
      <w:rPr>
        <w:rFonts w:hint="default"/>
        <w:lang w:val="en-CA" w:eastAsia="en-CA" w:bidi="en-CA"/>
      </w:rPr>
    </w:lvl>
    <w:lvl w:ilvl="2">
      <w:start w:val="3"/>
      <w:numFmt w:val="decimal"/>
      <w:lvlText w:val="%1.%2.%3"/>
      <w:lvlJc w:val="left"/>
      <w:pPr>
        <w:ind w:left="1418" w:hanging="735"/>
      </w:pPr>
      <w:rPr>
        <w:rFonts w:hint="default"/>
        <w:lang w:val="en-CA" w:eastAsia="en-CA" w:bidi="en-CA"/>
      </w:rPr>
    </w:lvl>
    <w:lvl w:ilvl="3">
      <w:start w:val="1"/>
      <w:numFmt w:val="decimal"/>
      <w:lvlText w:val="%1.%2.%3.%4"/>
      <w:lvlJc w:val="left"/>
      <w:pPr>
        <w:ind w:left="1418" w:hanging="735"/>
        <w:jc w:val="right"/>
      </w:pPr>
      <w:rPr>
        <w:rFonts w:hint="default"/>
        <w:b/>
        <w:bCs/>
        <w:spacing w:val="-1"/>
        <w:w w:val="100"/>
        <w:lang w:val="en-CA" w:eastAsia="en-CA" w:bidi="en-CA"/>
      </w:rPr>
    </w:lvl>
    <w:lvl w:ilvl="4">
      <w:start w:val="1"/>
      <w:numFmt w:val="bullet"/>
      <w:lvlText w:val=""/>
      <w:lvlJc w:val="left"/>
      <w:pPr>
        <w:ind w:left="1763" w:hanging="360"/>
      </w:pPr>
      <w:rPr>
        <w:rFonts w:ascii="Symbol" w:hAnsi="Symbol" w:hint="default"/>
        <w:w w:val="100"/>
        <w:lang w:val="en-CA" w:eastAsia="en-CA" w:bidi="en-CA"/>
      </w:rPr>
    </w:lvl>
    <w:lvl w:ilvl="5">
      <w:numFmt w:val="bullet"/>
      <w:lvlText w:val="•"/>
      <w:lvlJc w:val="left"/>
      <w:pPr>
        <w:ind w:left="5875" w:hanging="360"/>
      </w:pPr>
      <w:rPr>
        <w:rFonts w:hint="default"/>
        <w:lang w:val="en-CA" w:eastAsia="en-CA" w:bidi="en-CA"/>
      </w:rPr>
    </w:lvl>
    <w:lvl w:ilvl="6">
      <w:numFmt w:val="bullet"/>
      <w:lvlText w:val="•"/>
      <w:lvlJc w:val="left"/>
      <w:pPr>
        <w:ind w:left="6904" w:hanging="360"/>
      </w:pPr>
      <w:rPr>
        <w:rFonts w:hint="default"/>
        <w:lang w:val="en-CA" w:eastAsia="en-CA" w:bidi="en-CA"/>
      </w:rPr>
    </w:lvl>
    <w:lvl w:ilvl="7">
      <w:numFmt w:val="bullet"/>
      <w:lvlText w:val="•"/>
      <w:lvlJc w:val="left"/>
      <w:pPr>
        <w:ind w:left="7933" w:hanging="360"/>
      </w:pPr>
      <w:rPr>
        <w:rFonts w:hint="default"/>
        <w:lang w:val="en-CA" w:eastAsia="en-CA" w:bidi="en-CA"/>
      </w:rPr>
    </w:lvl>
    <w:lvl w:ilvl="8">
      <w:numFmt w:val="bullet"/>
      <w:lvlText w:val="•"/>
      <w:lvlJc w:val="left"/>
      <w:pPr>
        <w:ind w:left="8962" w:hanging="360"/>
      </w:pPr>
      <w:rPr>
        <w:rFonts w:hint="default"/>
        <w:lang w:val="en-CA" w:eastAsia="en-CA" w:bidi="en-CA"/>
      </w:rPr>
    </w:lvl>
  </w:abstractNum>
  <w:abstractNum w:abstractNumId="34" w15:restartNumberingAfterBreak="0">
    <w:nsid w:val="361505CA"/>
    <w:multiLevelType w:val="hybridMultilevel"/>
    <w:tmpl w:val="74CE6C46"/>
    <w:lvl w:ilvl="0" w:tplc="2EA6F6CE">
      <w:numFmt w:val="bullet"/>
      <w:lvlText w:val=""/>
      <w:lvlJc w:val="left"/>
      <w:pPr>
        <w:ind w:left="1763" w:hanging="360"/>
      </w:pPr>
      <w:rPr>
        <w:rFonts w:ascii="Symbol" w:eastAsia="Symbol" w:hAnsi="Symbol" w:cs="Symbol" w:hint="default"/>
        <w:w w:val="100"/>
        <w:sz w:val="22"/>
        <w:szCs w:val="22"/>
        <w:lang w:val="en-CA" w:eastAsia="en-CA" w:bidi="en-CA"/>
      </w:rPr>
    </w:lvl>
    <w:lvl w:ilvl="1" w:tplc="D9F4E424">
      <w:numFmt w:val="bullet"/>
      <w:lvlText w:val="•"/>
      <w:lvlJc w:val="left"/>
      <w:pPr>
        <w:ind w:left="2727" w:hanging="360"/>
      </w:pPr>
      <w:rPr>
        <w:rFonts w:hint="default"/>
        <w:lang w:val="en-CA" w:eastAsia="en-CA" w:bidi="en-CA"/>
      </w:rPr>
    </w:lvl>
    <w:lvl w:ilvl="2" w:tplc="F636FA7E">
      <w:numFmt w:val="bullet"/>
      <w:lvlText w:val="•"/>
      <w:lvlJc w:val="left"/>
      <w:pPr>
        <w:ind w:left="3685" w:hanging="360"/>
      </w:pPr>
      <w:rPr>
        <w:rFonts w:hint="default"/>
        <w:lang w:val="en-CA" w:eastAsia="en-CA" w:bidi="en-CA"/>
      </w:rPr>
    </w:lvl>
    <w:lvl w:ilvl="3" w:tplc="5C06DB7A">
      <w:numFmt w:val="bullet"/>
      <w:lvlText w:val="•"/>
      <w:lvlJc w:val="left"/>
      <w:pPr>
        <w:ind w:left="4643" w:hanging="360"/>
      </w:pPr>
      <w:rPr>
        <w:rFonts w:hint="default"/>
        <w:lang w:val="en-CA" w:eastAsia="en-CA" w:bidi="en-CA"/>
      </w:rPr>
    </w:lvl>
    <w:lvl w:ilvl="4" w:tplc="5824E454">
      <w:numFmt w:val="bullet"/>
      <w:lvlText w:val="•"/>
      <w:lvlJc w:val="left"/>
      <w:pPr>
        <w:ind w:left="5601" w:hanging="360"/>
      </w:pPr>
      <w:rPr>
        <w:rFonts w:hint="default"/>
        <w:lang w:val="en-CA" w:eastAsia="en-CA" w:bidi="en-CA"/>
      </w:rPr>
    </w:lvl>
    <w:lvl w:ilvl="5" w:tplc="FFFAC728">
      <w:numFmt w:val="bullet"/>
      <w:lvlText w:val="•"/>
      <w:lvlJc w:val="left"/>
      <w:pPr>
        <w:ind w:left="6559" w:hanging="360"/>
      </w:pPr>
      <w:rPr>
        <w:rFonts w:hint="default"/>
        <w:lang w:val="en-CA" w:eastAsia="en-CA" w:bidi="en-CA"/>
      </w:rPr>
    </w:lvl>
    <w:lvl w:ilvl="6" w:tplc="D0B2DE16">
      <w:numFmt w:val="bullet"/>
      <w:lvlText w:val="•"/>
      <w:lvlJc w:val="left"/>
      <w:pPr>
        <w:ind w:left="7517" w:hanging="360"/>
      </w:pPr>
      <w:rPr>
        <w:rFonts w:hint="default"/>
        <w:lang w:val="en-CA" w:eastAsia="en-CA" w:bidi="en-CA"/>
      </w:rPr>
    </w:lvl>
    <w:lvl w:ilvl="7" w:tplc="9CCA69D8">
      <w:numFmt w:val="bullet"/>
      <w:lvlText w:val="•"/>
      <w:lvlJc w:val="left"/>
      <w:pPr>
        <w:ind w:left="8475" w:hanging="360"/>
      </w:pPr>
      <w:rPr>
        <w:rFonts w:hint="default"/>
        <w:lang w:val="en-CA" w:eastAsia="en-CA" w:bidi="en-CA"/>
      </w:rPr>
    </w:lvl>
    <w:lvl w:ilvl="8" w:tplc="00C87450">
      <w:numFmt w:val="bullet"/>
      <w:lvlText w:val="•"/>
      <w:lvlJc w:val="left"/>
      <w:pPr>
        <w:ind w:left="9433" w:hanging="360"/>
      </w:pPr>
      <w:rPr>
        <w:rFonts w:hint="default"/>
        <w:lang w:val="en-CA" w:eastAsia="en-CA" w:bidi="en-CA"/>
      </w:rPr>
    </w:lvl>
  </w:abstractNum>
  <w:abstractNum w:abstractNumId="35" w15:restartNumberingAfterBreak="0">
    <w:nsid w:val="374A5913"/>
    <w:multiLevelType w:val="hybridMultilevel"/>
    <w:tmpl w:val="CE02B9C4"/>
    <w:lvl w:ilvl="0" w:tplc="4EA6B806">
      <w:numFmt w:val="bullet"/>
      <w:lvlText w:val=""/>
      <w:lvlJc w:val="left"/>
      <w:pPr>
        <w:ind w:left="773" w:hanging="360"/>
      </w:pPr>
      <w:rPr>
        <w:rFonts w:ascii="Symbol" w:eastAsia="Symbol" w:hAnsi="Symbol" w:cs="Symbol" w:hint="default"/>
        <w:w w:val="100"/>
        <w:sz w:val="22"/>
        <w:szCs w:val="22"/>
        <w:lang w:val="en-CA" w:eastAsia="en-CA" w:bidi="en-CA"/>
      </w:rPr>
    </w:lvl>
    <w:lvl w:ilvl="1" w:tplc="74DCA378">
      <w:numFmt w:val="bullet"/>
      <w:lvlText w:val="•"/>
      <w:lvlJc w:val="left"/>
      <w:pPr>
        <w:ind w:left="1445" w:hanging="360"/>
      </w:pPr>
      <w:rPr>
        <w:rFonts w:hint="default"/>
        <w:lang w:val="en-CA" w:eastAsia="en-CA" w:bidi="en-CA"/>
      </w:rPr>
    </w:lvl>
    <w:lvl w:ilvl="2" w:tplc="C6A650FA">
      <w:numFmt w:val="bullet"/>
      <w:lvlText w:val="•"/>
      <w:lvlJc w:val="left"/>
      <w:pPr>
        <w:ind w:left="2110" w:hanging="360"/>
      </w:pPr>
      <w:rPr>
        <w:rFonts w:hint="default"/>
        <w:lang w:val="en-CA" w:eastAsia="en-CA" w:bidi="en-CA"/>
      </w:rPr>
    </w:lvl>
    <w:lvl w:ilvl="3" w:tplc="F2486B52">
      <w:numFmt w:val="bullet"/>
      <w:lvlText w:val="•"/>
      <w:lvlJc w:val="left"/>
      <w:pPr>
        <w:ind w:left="2775" w:hanging="360"/>
      </w:pPr>
      <w:rPr>
        <w:rFonts w:hint="default"/>
        <w:lang w:val="en-CA" w:eastAsia="en-CA" w:bidi="en-CA"/>
      </w:rPr>
    </w:lvl>
    <w:lvl w:ilvl="4" w:tplc="880CA396">
      <w:numFmt w:val="bullet"/>
      <w:lvlText w:val="•"/>
      <w:lvlJc w:val="left"/>
      <w:pPr>
        <w:ind w:left="3440" w:hanging="360"/>
      </w:pPr>
      <w:rPr>
        <w:rFonts w:hint="default"/>
        <w:lang w:val="en-CA" w:eastAsia="en-CA" w:bidi="en-CA"/>
      </w:rPr>
    </w:lvl>
    <w:lvl w:ilvl="5" w:tplc="23C6B832">
      <w:numFmt w:val="bullet"/>
      <w:lvlText w:val="•"/>
      <w:lvlJc w:val="left"/>
      <w:pPr>
        <w:ind w:left="4105" w:hanging="360"/>
      </w:pPr>
      <w:rPr>
        <w:rFonts w:hint="default"/>
        <w:lang w:val="en-CA" w:eastAsia="en-CA" w:bidi="en-CA"/>
      </w:rPr>
    </w:lvl>
    <w:lvl w:ilvl="6" w:tplc="F182C1E4">
      <w:numFmt w:val="bullet"/>
      <w:lvlText w:val="•"/>
      <w:lvlJc w:val="left"/>
      <w:pPr>
        <w:ind w:left="4770" w:hanging="360"/>
      </w:pPr>
      <w:rPr>
        <w:rFonts w:hint="default"/>
        <w:lang w:val="en-CA" w:eastAsia="en-CA" w:bidi="en-CA"/>
      </w:rPr>
    </w:lvl>
    <w:lvl w:ilvl="7" w:tplc="C91A832C">
      <w:numFmt w:val="bullet"/>
      <w:lvlText w:val="•"/>
      <w:lvlJc w:val="left"/>
      <w:pPr>
        <w:ind w:left="5435" w:hanging="360"/>
      </w:pPr>
      <w:rPr>
        <w:rFonts w:hint="default"/>
        <w:lang w:val="en-CA" w:eastAsia="en-CA" w:bidi="en-CA"/>
      </w:rPr>
    </w:lvl>
    <w:lvl w:ilvl="8" w:tplc="BACA87D8">
      <w:numFmt w:val="bullet"/>
      <w:lvlText w:val="•"/>
      <w:lvlJc w:val="left"/>
      <w:pPr>
        <w:ind w:left="6100" w:hanging="360"/>
      </w:pPr>
      <w:rPr>
        <w:rFonts w:hint="default"/>
        <w:lang w:val="en-CA" w:eastAsia="en-CA" w:bidi="en-CA"/>
      </w:rPr>
    </w:lvl>
  </w:abstractNum>
  <w:abstractNum w:abstractNumId="36" w15:restartNumberingAfterBreak="0">
    <w:nsid w:val="385D0DFF"/>
    <w:multiLevelType w:val="hybridMultilevel"/>
    <w:tmpl w:val="8044588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9162EF7"/>
    <w:multiLevelType w:val="hybridMultilevel"/>
    <w:tmpl w:val="E5FA2D20"/>
    <w:lvl w:ilvl="0" w:tplc="9ABA6A16">
      <w:numFmt w:val="bullet"/>
      <w:lvlText w:val=""/>
      <w:lvlJc w:val="left"/>
      <w:pPr>
        <w:ind w:left="828" w:hanging="360"/>
      </w:pPr>
      <w:rPr>
        <w:rFonts w:ascii="Symbol" w:eastAsia="Symbol" w:hAnsi="Symbol" w:cs="Symbol" w:hint="default"/>
        <w:w w:val="99"/>
        <w:sz w:val="20"/>
        <w:szCs w:val="20"/>
        <w:lang w:val="en-CA" w:eastAsia="en-CA" w:bidi="en-CA"/>
      </w:rPr>
    </w:lvl>
    <w:lvl w:ilvl="1" w:tplc="411A18A0">
      <w:numFmt w:val="bullet"/>
      <w:lvlText w:val="•"/>
      <w:lvlJc w:val="left"/>
      <w:pPr>
        <w:ind w:left="1060" w:hanging="360"/>
      </w:pPr>
      <w:rPr>
        <w:rFonts w:hint="default"/>
        <w:lang w:val="en-CA" w:eastAsia="en-CA" w:bidi="en-CA"/>
      </w:rPr>
    </w:lvl>
    <w:lvl w:ilvl="2" w:tplc="1A685652">
      <w:numFmt w:val="bullet"/>
      <w:lvlText w:val="•"/>
      <w:lvlJc w:val="left"/>
      <w:pPr>
        <w:ind w:left="1301" w:hanging="360"/>
      </w:pPr>
      <w:rPr>
        <w:rFonts w:hint="default"/>
        <w:lang w:val="en-CA" w:eastAsia="en-CA" w:bidi="en-CA"/>
      </w:rPr>
    </w:lvl>
    <w:lvl w:ilvl="3" w:tplc="1D6AC242">
      <w:numFmt w:val="bullet"/>
      <w:lvlText w:val="•"/>
      <w:lvlJc w:val="left"/>
      <w:pPr>
        <w:ind w:left="1541" w:hanging="360"/>
      </w:pPr>
      <w:rPr>
        <w:rFonts w:hint="default"/>
        <w:lang w:val="en-CA" w:eastAsia="en-CA" w:bidi="en-CA"/>
      </w:rPr>
    </w:lvl>
    <w:lvl w:ilvl="4" w:tplc="EB0A7C14">
      <w:numFmt w:val="bullet"/>
      <w:lvlText w:val="•"/>
      <w:lvlJc w:val="left"/>
      <w:pPr>
        <w:ind w:left="1782" w:hanging="360"/>
      </w:pPr>
      <w:rPr>
        <w:rFonts w:hint="default"/>
        <w:lang w:val="en-CA" w:eastAsia="en-CA" w:bidi="en-CA"/>
      </w:rPr>
    </w:lvl>
    <w:lvl w:ilvl="5" w:tplc="8CDE95EA">
      <w:numFmt w:val="bullet"/>
      <w:lvlText w:val="•"/>
      <w:lvlJc w:val="left"/>
      <w:pPr>
        <w:ind w:left="2023" w:hanging="360"/>
      </w:pPr>
      <w:rPr>
        <w:rFonts w:hint="default"/>
        <w:lang w:val="en-CA" w:eastAsia="en-CA" w:bidi="en-CA"/>
      </w:rPr>
    </w:lvl>
    <w:lvl w:ilvl="6" w:tplc="9BC09032">
      <w:numFmt w:val="bullet"/>
      <w:lvlText w:val="•"/>
      <w:lvlJc w:val="left"/>
      <w:pPr>
        <w:ind w:left="2263" w:hanging="360"/>
      </w:pPr>
      <w:rPr>
        <w:rFonts w:hint="default"/>
        <w:lang w:val="en-CA" w:eastAsia="en-CA" w:bidi="en-CA"/>
      </w:rPr>
    </w:lvl>
    <w:lvl w:ilvl="7" w:tplc="75549B18">
      <w:numFmt w:val="bullet"/>
      <w:lvlText w:val="•"/>
      <w:lvlJc w:val="left"/>
      <w:pPr>
        <w:ind w:left="2504" w:hanging="360"/>
      </w:pPr>
      <w:rPr>
        <w:rFonts w:hint="default"/>
        <w:lang w:val="en-CA" w:eastAsia="en-CA" w:bidi="en-CA"/>
      </w:rPr>
    </w:lvl>
    <w:lvl w:ilvl="8" w:tplc="7EEA754A">
      <w:numFmt w:val="bullet"/>
      <w:lvlText w:val="•"/>
      <w:lvlJc w:val="left"/>
      <w:pPr>
        <w:ind w:left="2744" w:hanging="360"/>
      </w:pPr>
      <w:rPr>
        <w:rFonts w:hint="default"/>
        <w:lang w:val="en-CA" w:eastAsia="en-CA" w:bidi="en-CA"/>
      </w:rPr>
    </w:lvl>
  </w:abstractNum>
  <w:abstractNum w:abstractNumId="38" w15:restartNumberingAfterBreak="0">
    <w:nsid w:val="39D562E6"/>
    <w:multiLevelType w:val="multilevel"/>
    <w:tmpl w:val="CBEA8DAE"/>
    <w:lvl w:ilvl="0">
      <w:start w:val="3"/>
      <w:numFmt w:val="decimal"/>
      <w:lvlText w:val="%1"/>
      <w:lvlJc w:val="left"/>
      <w:pPr>
        <w:ind w:left="1403" w:hanging="720"/>
      </w:pPr>
      <w:rPr>
        <w:rFonts w:hint="default"/>
        <w:lang w:val="en-CA" w:eastAsia="en-CA" w:bidi="en-CA"/>
      </w:rPr>
    </w:lvl>
    <w:lvl w:ilvl="1">
      <w:start w:val="4"/>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1403" w:hanging="360"/>
      </w:pPr>
      <w:rPr>
        <w:rFonts w:ascii="Symbol" w:eastAsia="Symbol" w:hAnsi="Symbol" w:cs="Symbol" w:hint="default"/>
        <w:w w:val="100"/>
        <w:sz w:val="22"/>
        <w:szCs w:val="22"/>
        <w:lang w:val="en-CA" w:eastAsia="en-CA" w:bidi="en-CA"/>
      </w:rPr>
    </w:lvl>
    <w:lvl w:ilvl="4">
      <w:numFmt w:val="bullet"/>
      <w:lvlText w:val="o"/>
      <w:lvlJc w:val="left"/>
      <w:pPr>
        <w:ind w:left="1662" w:hanging="200"/>
      </w:pPr>
      <w:rPr>
        <w:rFonts w:ascii="Courier New" w:eastAsia="Courier New" w:hAnsi="Courier New" w:cs="Courier New" w:hint="default"/>
        <w:w w:val="100"/>
        <w:sz w:val="22"/>
        <w:szCs w:val="22"/>
        <w:lang w:val="en-CA" w:eastAsia="en-CA" w:bidi="en-CA"/>
      </w:rPr>
    </w:lvl>
    <w:lvl w:ilvl="5">
      <w:numFmt w:val="bullet"/>
      <w:lvlText w:val="•"/>
      <w:lvlJc w:val="left"/>
      <w:pPr>
        <w:ind w:left="5170" w:hanging="200"/>
      </w:pPr>
      <w:rPr>
        <w:rFonts w:hint="default"/>
        <w:lang w:val="en-CA" w:eastAsia="en-CA" w:bidi="en-CA"/>
      </w:rPr>
    </w:lvl>
    <w:lvl w:ilvl="6">
      <w:numFmt w:val="bullet"/>
      <w:lvlText w:val="•"/>
      <w:lvlJc w:val="left"/>
      <w:pPr>
        <w:ind w:left="6340" w:hanging="200"/>
      </w:pPr>
      <w:rPr>
        <w:rFonts w:hint="default"/>
        <w:lang w:val="en-CA" w:eastAsia="en-CA" w:bidi="en-CA"/>
      </w:rPr>
    </w:lvl>
    <w:lvl w:ilvl="7">
      <w:numFmt w:val="bullet"/>
      <w:lvlText w:val="•"/>
      <w:lvlJc w:val="left"/>
      <w:pPr>
        <w:ind w:left="7510" w:hanging="200"/>
      </w:pPr>
      <w:rPr>
        <w:rFonts w:hint="default"/>
        <w:lang w:val="en-CA" w:eastAsia="en-CA" w:bidi="en-CA"/>
      </w:rPr>
    </w:lvl>
    <w:lvl w:ilvl="8">
      <w:numFmt w:val="bullet"/>
      <w:lvlText w:val="•"/>
      <w:lvlJc w:val="left"/>
      <w:pPr>
        <w:ind w:left="8680" w:hanging="200"/>
      </w:pPr>
      <w:rPr>
        <w:rFonts w:hint="default"/>
        <w:lang w:val="en-CA" w:eastAsia="en-CA" w:bidi="en-CA"/>
      </w:rPr>
    </w:lvl>
  </w:abstractNum>
  <w:abstractNum w:abstractNumId="39" w15:restartNumberingAfterBreak="0">
    <w:nsid w:val="3AD24505"/>
    <w:multiLevelType w:val="hybridMultilevel"/>
    <w:tmpl w:val="2CC6F16C"/>
    <w:lvl w:ilvl="0" w:tplc="4FBE9912">
      <w:numFmt w:val="bullet"/>
      <w:lvlText w:val=""/>
      <w:lvlJc w:val="left"/>
      <w:pPr>
        <w:ind w:left="828" w:hanging="360"/>
      </w:pPr>
      <w:rPr>
        <w:rFonts w:ascii="Symbol" w:eastAsia="Symbol" w:hAnsi="Symbol" w:cs="Symbol" w:hint="default"/>
        <w:w w:val="99"/>
        <w:sz w:val="20"/>
        <w:szCs w:val="20"/>
        <w:lang w:val="en-CA" w:eastAsia="en-CA" w:bidi="en-CA"/>
      </w:rPr>
    </w:lvl>
    <w:lvl w:ilvl="1" w:tplc="ADBEF01E">
      <w:numFmt w:val="bullet"/>
      <w:lvlText w:val="•"/>
      <w:lvlJc w:val="left"/>
      <w:pPr>
        <w:ind w:left="1060" w:hanging="360"/>
      </w:pPr>
      <w:rPr>
        <w:rFonts w:hint="default"/>
        <w:lang w:val="en-CA" w:eastAsia="en-CA" w:bidi="en-CA"/>
      </w:rPr>
    </w:lvl>
    <w:lvl w:ilvl="2" w:tplc="670EDDBE">
      <w:numFmt w:val="bullet"/>
      <w:lvlText w:val="•"/>
      <w:lvlJc w:val="left"/>
      <w:pPr>
        <w:ind w:left="1301" w:hanging="360"/>
      </w:pPr>
      <w:rPr>
        <w:rFonts w:hint="default"/>
        <w:lang w:val="en-CA" w:eastAsia="en-CA" w:bidi="en-CA"/>
      </w:rPr>
    </w:lvl>
    <w:lvl w:ilvl="3" w:tplc="5B647162">
      <w:numFmt w:val="bullet"/>
      <w:lvlText w:val="•"/>
      <w:lvlJc w:val="left"/>
      <w:pPr>
        <w:ind w:left="1541" w:hanging="360"/>
      </w:pPr>
      <w:rPr>
        <w:rFonts w:hint="default"/>
        <w:lang w:val="en-CA" w:eastAsia="en-CA" w:bidi="en-CA"/>
      </w:rPr>
    </w:lvl>
    <w:lvl w:ilvl="4" w:tplc="38B617A0">
      <w:numFmt w:val="bullet"/>
      <w:lvlText w:val="•"/>
      <w:lvlJc w:val="left"/>
      <w:pPr>
        <w:ind w:left="1782" w:hanging="360"/>
      </w:pPr>
      <w:rPr>
        <w:rFonts w:hint="default"/>
        <w:lang w:val="en-CA" w:eastAsia="en-CA" w:bidi="en-CA"/>
      </w:rPr>
    </w:lvl>
    <w:lvl w:ilvl="5" w:tplc="DDE08C72">
      <w:numFmt w:val="bullet"/>
      <w:lvlText w:val="•"/>
      <w:lvlJc w:val="left"/>
      <w:pPr>
        <w:ind w:left="2023" w:hanging="360"/>
      </w:pPr>
      <w:rPr>
        <w:rFonts w:hint="default"/>
        <w:lang w:val="en-CA" w:eastAsia="en-CA" w:bidi="en-CA"/>
      </w:rPr>
    </w:lvl>
    <w:lvl w:ilvl="6" w:tplc="6C264862">
      <w:numFmt w:val="bullet"/>
      <w:lvlText w:val="•"/>
      <w:lvlJc w:val="left"/>
      <w:pPr>
        <w:ind w:left="2263" w:hanging="360"/>
      </w:pPr>
      <w:rPr>
        <w:rFonts w:hint="default"/>
        <w:lang w:val="en-CA" w:eastAsia="en-CA" w:bidi="en-CA"/>
      </w:rPr>
    </w:lvl>
    <w:lvl w:ilvl="7" w:tplc="548AB2D0">
      <w:numFmt w:val="bullet"/>
      <w:lvlText w:val="•"/>
      <w:lvlJc w:val="left"/>
      <w:pPr>
        <w:ind w:left="2504" w:hanging="360"/>
      </w:pPr>
      <w:rPr>
        <w:rFonts w:hint="default"/>
        <w:lang w:val="en-CA" w:eastAsia="en-CA" w:bidi="en-CA"/>
      </w:rPr>
    </w:lvl>
    <w:lvl w:ilvl="8" w:tplc="5EF2DA8C">
      <w:numFmt w:val="bullet"/>
      <w:lvlText w:val="•"/>
      <w:lvlJc w:val="left"/>
      <w:pPr>
        <w:ind w:left="2744" w:hanging="360"/>
      </w:pPr>
      <w:rPr>
        <w:rFonts w:hint="default"/>
        <w:lang w:val="en-CA" w:eastAsia="en-CA" w:bidi="en-CA"/>
      </w:rPr>
    </w:lvl>
  </w:abstractNum>
  <w:abstractNum w:abstractNumId="40" w15:restartNumberingAfterBreak="0">
    <w:nsid w:val="3C280527"/>
    <w:multiLevelType w:val="multilevel"/>
    <w:tmpl w:val="E972449A"/>
    <w:lvl w:ilvl="0">
      <w:start w:val="2"/>
      <w:numFmt w:val="decimal"/>
      <w:lvlText w:val="%1"/>
      <w:lvlJc w:val="left"/>
      <w:pPr>
        <w:ind w:left="1403" w:hanging="720"/>
      </w:pPr>
      <w:rPr>
        <w:rFonts w:hint="default"/>
        <w:lang w:val="en-CA" w:eastAsia="en-CA" w:bidi="en-CA"/>
      </w:rPr>
    </w:lvl>
    <w:lvl w:ilvl="1">
      <w:start w:val="6"/>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2"/>
        <w:szCs w:val="22"/>
        <w:lang w:val="en-CA" w:eastAsia="en-CA" w:bidi="en-CA"/>
      </w:rPr>
    </w:lvl>
    <w:lvl w:ilvl="3">
      <w:numFmt w:val="bullet"/>
      <w:lvlText w:val="•"/>
      <w:lvlJc w:val="left"/>
      <w:pPr>
        <w:ind w:left="4286" w:hanging="720"/>
      </w:pPr>
      <w:rPr>
        <w:rFonts w:hint="default"/>
        <w:lang w:val="en-CA" w:eastAsia="en-CA" w:bidi="en-CA"/>
      </w:rPr>
    </w:lvl>
    <w:lvl w:ilvl="4">
      <w:numFmt w:val="bullet"/>
      <w:lvlText w:val="•"/>
      <w:lvlJc w:val="left"/>
      <w:pPr>
        <w:ind w:left="5248" w:hanging="720"/>
      </w:pPr>
      <w:rPr>
        <w:rFonts w:hint="default"/>
        <w:lang w:val="en-CA" w:eastAsia="en-CA" w:bidi="en-CA"/>
      </w:rPr>
    </w:lvl>
    <w:lvl w:ilvl="5">
      <w:numFmt w:val="bullet"/>
      <w:lvlText w:val="•"/>
      <w:lvlJc w:val="left"/>
      <w:pPr>
        <w:ind w:left="6210" w:hanging="720"/>
      </w:pPr>
      <w:rPr>
        <w:rFonts w:hint="default"/>
        <w:lang w:val="en-CA" w:eastAsia="en-CA" w:bidi="en-CA"/>
      </w:rPr>
    </w:lvl>
    <w:lvl w:ilvl="6">
      <w:numFmt w:val="bullet"/>
      <w:lvlText w:val="•"/>
      <w:lvlJc w:val="left"/>
      <w:pPr>
        <w:ind w:left="7172" w:hanging="720"/>
      </w:pPr>
      <w:rPr>
        <w:rFonts w:hint="default"/>
        <w:lang w:val="en-CA" w:eastAsia="en-CA" w:bidi="en-CA"/>
      </w:rPr>
    </w:lvl>
    <w:lvl w:ilvl="7">
      <w:numFmt w:val="bullet"/>
      <w:lvlText w:val="•"/>
      <w:lvlJc w:val="left"/>
      <w:pPr>
        <w:ind w:left="8134" w:hanging="720"/>
      </w:pPr>
      <w:rPr>
        <w:rFonts w:hint="default"/>
        <w:lang w:val="en-CA" w:eastAsia="en-CA" w:bidi="en-CA"/>
      </w:rPr>
    </w:lvl>
    <w:lvl w:ilvl="8">
      <w:numFmt w:val="bullet"/>
      <w:lvlText w:val="•"/>
      <w:lvlJc w:val="left"/>
      <w:pPr>
        <w:ind w:left="9096" w:hanging="720"/>
      </w:pPr>
      <w:rPr>
        <w:rFonts w:hint="default"/>
        <w:lang w:val="en-CA" w:eastAsia="en-CA" w:bidi="en-CA"/>
      </w:rPr>
    </w:lvl>
  </w:abstractNum>
  <w:abstractNum w:abstractNumId="41" w15:restartNumberingAfterBreak="0">
    <w:nsid w:val="3D360699"/>
    <w:multiLevelType w:val="hybridMultilevel"/>
    <w:tmpl w:val="9D1CC580"/>
    <w:lvl w:ilvl="0" w:tplc="702CC320">
      <w:numFmt w:val="bullet"/>
      <w:lvlText w:val=""/>
      <w:lvlJc w:val="left"/>
      <w:pPr>
        <w:ind w:left="827" w:hanging="462"/>
      </w:pPr>
      <w:rPr>
        <w:rFonts w:ascii="Symbol" w:eastAsia="Symbol" w:hAnsi="Symbol" w:cs="Symbol" w:hint="default"/>
        <w:w w:val="100"/>
        <w:sz w:val="22"/>
        <w:szCs w:val="22"/>
        <w:lang w:val="en-CA" w:eastAsia="en-CA" w:bidi="en-CA"/>
      </w:rPr>
    </w:lvl>
    <w:lvl w:ilvl="1" w:tplc="4F306D30">
      <w:numFmt w:val="bullet"/>
      <w:lvlText w:val="•"/>
      <w:lvlJc w:val="left"/>
      <w:pPr>
        <w:ind w:left="1133" w:hanging="462"/>
      </w:pPr>
      <w:rPr>
        <w:rFonts w:hint="default"/>
        <w:lang w:val="en-CA" w:eastAsia="en-CA" w:bidi="en-CA"/>
      </w:rPr>
    </w:lvl>
    <w:lvl w:ilvl="2" w:tplc="42A4DC54">
      <w:numFmt w:val="bullet"/>
      <w:lvlText w:val="•"/>
      <w:lvlJc w:val="left"/>
      <w:pPr>
        <w:ind w:left="1447" w:hanging="462"/>
      </w:pPr>
      <w:rPr>
        <w:rFonts w:hint="default"/>
        <w:lang w:val="en-CA" w:eastAsia="en-CA" w:bidi="en-CA"/>
      </w:rPr>
    </w:lvl>
    <w:lvl w:ilvl="3" w:tplc="2E86361E">
      <w:numFmt w:val="bullet"/>
      <w:lvlText w:val="•"/>
      <w:lvlJc w:val="left"/>
      <w:pPr>
        <w:ind w:left="1760" w:hanging="462"/>
      </w:pPr>
      <w:rPr>
        <w:rFonts w:hint="default"/>
        <w:lang w:val="en-CA" w:eastAsia="en-CA" w:bidi="en-CA"/>
      </w:rPr>
    </w:lvl>
    <w:lvl w:ilvl="4" w:tplc="7E7858BC">
      <w:numFmt w:val="bullet"/>
      <w:lvlText w:val="•"/>
      <w:lvlJc w:val="left"/>
      <w:pPr>
        <w:ind w:left="2074" w:hanging="462"/>
      </w:pPr>
      <w:rPr>
        <w:rFonts w:hint="default"/>
        <w:lang w:val="en-CA" w:eastAsia="en-CA" w:bidi="en-CA"/>
      </w:rPr>
    </w:lvl>
    <w:lvl w:ilvl="5" w:tplc="89BA112A">
      <w:numFmt w:val="bullet"/>
      <w:lvlText w:val="•"/>
      <w:lvlJc w:val="left"/>
      <w:pPr>
        <w:ind w:left="2388" w:hanging="462"/>
      </w:pPr>
      <w:rPr>
        <w:rFonts w:hint="default"/>
        <w:lang w:val="en-CA" w:eastAsia="en-CA" w:bidi="en-CA"/>
      </w:rPr>
    </w:lvl>
    <w:lvl w:ilvl="6" w:tplc="E2B49F42">
      <w:numFmt w:val="bullet"/>
      <w:lvlText w:val="•"/>
      <w:lvlJc w:val="left"/>
      <w:pPr>
        <w:ind w:left="2701" w:hanging="462"/>
      </w:pPr>
      <w:rPr>
        <w:rFonts w:hint="default"/>
        <w:lang w:val="en-CA" w:eastAsia="en-CA" w:bidi="en-CA"/>
      </w:rPr>
    </w:lvl>
    <w:lvl w:ilvl="7" w:tplc="0E2AD35E">
      <w:numFmt w:val="bullet"/>
      <w:lvlText w:val="•"/>
      <w:lvlJc w:val="left"/>
      <w:pPr>
        <w:ind w:left="3015" w:hanging="462"/>
      </w:pPr>
      <w:rPr>
        <w:rFonts w:hint="default"/>
        <w:lang w:val="en-CA" w:eastAsia="en-CA" w:bidi="en-CA"/>
      </w:rPr>
    </w:lvl>
    <w:lvl w:ilvl="8" w:tplc="6CCAFB46">
      <w:numFmt w:val="bullet"/>
      <w:lvlText w:val="•"/>
      <w:lvlJc w:val="left"/>
      <w:pPr>
        <w:ind w:left="3328" w:hanging="462"/>
      </w:pPr>
      <w:rPr>
        <w:rFonts w:hint="default"/>
        <w:lang w:val="en-CA" w:eastAsia="en-CA" w:bidi="en-CA"/>
      </w:rPr>
    </w:lvl>
  </w:abstractNum>
  <w:abstractNum w:abstractNumId="42" w15:restartNumberingAfterBreak="0">
    <w:nsid w:val="3E2C57A9"/>
    <w:multiLevelType w:val="hybridMultilevel"/>
    <w:tmpl w:val="6B18ED22"/>
    <w:lvl w:ilvl="0" w:tplc="1009000B">
      <w:start w:val="1"/>
      <w:numFmt w:val="bullet"/>
      <w:lvlText w:val=""/>
      <w:lvlJc w:val="left"/>
      <w:pPr>
        <w:ind w:left="1547" w:hanging="360"/>
      </w:pPr>
      <w:rPr>
        <w:rFonts w:ascii="Wingdings" w:hAnsi="Wingdings" w:hint="default"/>
      </w:rPr>
    </w:lvl>
    <w:lvl w:ilvl="1" w:tplc="10090003" w:tentative="1">
      <w:start w:val="1"/>
      <w:numFmt w:val="bullet"/>
      <w:lvlText w:val="o"/>
      <w:lvlJc w:val="left"/>
      <w:pPr>
        <w:ind w:left="2267" w:hanging="360"/>
      </w:pPr>
      <w:rPr>
        <w:rFonts w:ascii="Courier New" w:hAnsi="Courier New" w:cs="Courier New" w:hint="default"/>
      </w:rPr>
    </w:lvl>
    <w:lvl w:ilvl="2" w:tplc="10090005" w:tentative="1">
      <w:start w:val="1"/>
      <w:numFmt w:val="bullet"/>
      <w:lvlText w:val=""/>
      <w:lvlJc w:val="left"/>
      <w:pPr>
        <w:ind w:left="2987" w:hanging="360"/>
      </w:pPr>
      <w:rPr>
        <w:rFonts w:ascii="Wingdings" w:hAnsi="Wingdings" w:hint="default"/>
      </w:rPr>
    </w:lvl>
    <w:lvl w:ilvl="3" w:tplc="10090001" w:tentative="1">
      <w:start w:val="1"/>
      <w:numFmt w:val="bullet"/>
      <w:lvlText w:val=""/>
      <w:lvlJc w:val="left"/>
      <w:pPr>
        <w:ind w:left="3707" w:hanging="360"/>
      </w:pPr>
      <w:rPr>
        <w:rFonts w:ascii="Symbol" w:hAnsi="Symbol" w:hint="default"/>
      </w:rPr>
    </w:lvl>
    <w:lvl w:ilvl="4" w:tplc="10090003" w:tentative="1">
      <w:start w:val="1"/>
      <w:numFmt w:val="bullet"/>
      <w:lvlText w:val="o"/>
      <w:lvlJc w:val="left"/>
      <w:pPr>
        <w:ind w:left="4427" w:hanging="360"/>
      </w:pPr>
      <w:rPr>
        <w:rFonts w:ascii="Courier New" w:hAnsi="Courier New" w:cs="Courier New" w:hint="default"/>
      </w:rPr>
    </w:lvl>
    <w:lvl w:ilvl="5" w:tplc="10090005" w:tentative="1">
      <w:start w:val="1"/>
      <w:numFmt w:val="bullet"/>
      <w:lvlText w:val=""/>
      <w:lvlJc w:val="left"/>
      <w:pPr>
        <w:ind w:left="5147" w:hanging="360"/>
      </w:pPr>
      <w:rPr>
        <w:rFonts w:ascii="Wingdings" w:hAnsi="Wingdings" w:hint="default"/>
      </w:rPr>
    </w:lvl>
    <w:lvl w:ilvl="6" w:tplc="10090001" w:tentative="1">
      <w:start w:val="1"/>
      <w:numFmt w:val="bullet"/>
      <w:lvlText w:val=""/>
      <w:lvlJc w:val="left"/>
      <w:pPr>
        <w:ind w:left="5867" w:hanging="360"/>
      </w:pPr>
      <w:rPr>
        <w:rFonts w:ascii="Symbol" w:hAnsi="Symbol" w:hint="default"/>
      </w:rPr>
    </w:lvl>
    <w:lvl w:ilvl="7" w:tplc="10090003" w:tentative="1">
      <w:start w:val="1"/>
      <w:numFmt w:val="bullet"/>
      <w:lvlText w:val="o"/>
      <w:lvlJc w:val="left"/>
      <w:pPr>
        <w:ind w:left="6587" w:hanging="360"/>
      </w:pPr>
      <w:rPr>
        <w:rFonts w:ascii="Courier New" w:hAnsi="Courier New" w:cs="Courier New" w:hint="default"/>
      </w:rPr>
    </w:lvl>
    <w:lvl w:ilvl="8" w:tplc="10090005" w:tentative="1">
      <w:start w:val="1"/>
      <w:numFmt w:val="bullet"/>
      <w:lvlText w:val=""/>
      <w:lvlJc w:val="left"/>
      <w:pPr>
        <w:ind w:left="7307" w:hanging="360"/>
      </w:pPr>
      <w:rPr>
        <w:rFonts w:ascii="Wingdings" w:hAnsi="Wingdings" w:hint="default"/>
      </w:rPr>
    </w:lvl>
  </w:abstractNum>
  <w:abstractNum w:abstractNumId="43" w15:restartNumberingAfterBreak="0">
    <w:nsid w:val="3E754BF8"/>
    <w:multiLevelType w:val="multilevel"/>
    <w:tmpl w:val="23085160"/>
    <w:lvl w:ilvl="0">
      <w:start w:val="2"/>
      <w:numFmt w:val="decimal"/>
      <w:lvlText w:val="%1"/>
      <w:lvlJc w:val="left"/>
      <w:pPr>
        <w:ind w:left="1403" w:hanging="720"/>
      </w:pPr>
      <w:rPr>
        <w:rFonts w:hint="default"/>
        <w:lang w:val="en-CA" w:eastAsia="en-CA" w:bidi="en-CA"/>
      </w:rPr>
    </w:lvl>
    <w:lvl w:ilvl="1">
      <w:start w:val="5"/>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4286" w:hanging="720"/>
      </w:pPr>
      <w:rPr>
        <w:rFonts w:hint="default"/>
        <w:lang w:val="en-CA" w:eastAsia="en-CA" w:bidi="en-CA"/>
      </w:rPr>
    </w:lvl>
    <w:lvl w:ilvl="4">
      <w:numFmt w:val="bullet"/>
      <w:lvlText w:val="•"/>
      <w:lvlJc w:val="left"/>
      <w:pPr>
        <w:ind w:left="5248" w:hanging="720"/>
      </w:pPr>
      <w:rPr>
        <w:rFonts w:hint="default"/>
        <w:lang w:val="en-CA" w:eastAsia="en-CA" w:bidi="en-CA"/>
      </w:rPr>
    </w:lvl>
    <w:lvl w:ilvl="5">
      <w:numFmt w:val="bullet"/>
      <w:lvlText w:val="•"/>
      <w:lvlJc w:val="left"/>
      <w:pPr>
        <w:ind w:left="6210" w:hanging="720"/>
      </w:pPr>
      <w:rPr>
        <w:rFonts w:hint="default"/>
        <w:lang w:val="en-CA" w:eastAsia="en-CA" w:bidi="en-CA"/>
      </w:rPr>
    </w:lvl>
    <w:lvl w:ilvl="6">
      <w:numFmt w:val="bullet"/>
      <w:lvlText w:val="•"/>
      <w:lvlJc w:val="left"/>
      <w:pPr>
        <w:ind w:left="7172" w:hanging="720"/>
      </w:pPr>
      <w:rPr>
        <w:rFonts w:hint="default"/>
        <w:lang w:val="en-CA" w:eastAsia="en-CA" w:bidi="en-CA"/>
      </w:rPr>
    </w:lvl>
    <w:lvl w:ilvl="7">
      <w:numFmt w:val="bullet"/>
      <w:lvlText w:val="•"/>
      <w:lvlJc w:val="left"/>
      <w:pPr>
        <w:ind w:left="8134" w:hanging="720"/>
      </w:pPr>
      <w:rPr>
        <w:rFonts w:hint="default"/>
        <w:lang w:val="en-CA" w:eastAsia="en-CA" w:bidi="en-CA"/>
      </w:rPr>
    </w:lvl>
    <w:lvl w:ilvl="8">
      <w:numFmt w:val="bullet"/>
      <w:lvlText w:val="•"/>
      <w:lvlJc w:val="left"/>
      <w:pPr>
        <w:ind w:left="9096" w:hanging="720"/>
      </w:pPr>
      <w:rPr>
        <w:rFonts w:hint="default"/>
        <w:lang w:val="en-CA" w:eastAsia="en-CA" w:bidi="en-CA"/>
      </w:rPr>
    </w:lvl>
  </w:abstractNum>
  <w:abstractNum w:abstractNumId="44" w15:restartNumberingAfterBreak="0">
    <w:nsid w:val="433A3B90"/>
    <w:multiLevelType w:val="hybridMultilevel"/>
    <w:tmpl w:val="4348895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41936A0"/>
    <w:multiLevelType w:val="hybridMultilevel"/>
    <w:tmpl w:val="AAC259B6"/>
    <w:lvl w:ilvl="0" w:tplc="0C1E1552">
      <w:numFmt w:val="bullet"/>
      <w:lvlText w:val=""/>
      <w:lvlJc w:val="left"/>
      <w:pPr>
        <w:ind w:left="828" w:hanging="360"/>
      </w:pPr>
      <w:rPr>
        <w:rFonts w:ascii="Symbol" w:eastAsia="Symbol" w:hAnsi="Symbol" w:cs="Symbol" w:hint="default"/>
        <w:w w:val="99"/>
        <w:sz w:val="20"/>
        <w:szCs w:val="20"/>
        <w:lang w:val="en-CA" w:eastAsia="en-CA" w:bidi="en-CA"/>
      </w:rPr>
    </w:lvl>
    <w:lvl w:ilvl="1" w:tplc="596C0656">
      <w:numFmt w:val="bullet"/>
      <w:lvlText w:val="•"/>
      <w:lvlJc w:val="left"/>
      <w:pPr>
        <w:ind w:left="1060" w:hanging="360"/>
      </w:pPr>
      <w:rPr>
        <w:rFonts w:hint="default"/>
        <w:lang w:val="en-CA" w:eastAsia="en-CA" w:bidi="en-CA"/>
      </w:rPr>
    </w:lvl>
    <w:lvl w:ilvl="2" w:tplc="88A20E20">
      <w:numFmt w:val="bullet"/>
      <w:lvlText w:val="•"/>
      <w:lvlJc w:val="left"/>
      <w:pPr>
        <w:ind w:left="1301" w:hanging="360"/>
      </w:pPr>
      <w:rPr>
        <w:rFonts w:hint="default"/>
        <w:lang w:val="en-CA" w:eastAsia="en-CA" w:bidi="en-CA"/>
      </w:rPr>
    </w:lvl>
    <w:lvl w:ilvl="3" w:tplc="417206BC">
      <w:numFmt w:val="bullet"/>
      <w:lvlText w:val="•"/>
      <w:lvlJc w:val="left"/>
      <w:pPr>
        <w:ind w:left="1541" w:hanging="360"/>
      </w:pPr>
      <w:rPr>
        <w:rFonts w:hint="default"/>
        <w:lang w:val="en-CA" w:eastAsia="en-CA" w:bidi="en-CA"/>
      </w:rPr>
    </w:lvl>
    <w:lvl w:ilvl="4" w:tplc="B6380DC4">
      <w:numFmt w:val="bullet"/>
      <w:lvlText w:val="•"/>
      <w:lvlJc w:val="left"/>
      <w:pPr>
        <w:ind w:left="1782" w:hanging="360"/>
      </w:pPr>
      <w:rPr>
        <w:rFonts w:hint="default"/>
        <w:lang w:val="en-CA" w:eastAsia="en-CA" w:bidi="en-CA"/>
      </w:rPr>
    </w:lvl>
    <w:lvl w:ilvl="5" w:tplc="636A4C74">
      <w:numFmt w:val="bullet"/>
      <w:lvlText w:val="•"/>
      <w:lvlJc w:val="left"/>
      <w:pPr>
        <w:ind w:left="2023" w:hanging="360"/>
      </w:pPr>
      <w:rPr>
        <w:rFonts w:hint="default"/>
        <w:lang w:val="en-CA" w:eastAsia="en-CA" w:bidi="en-CA"/>
      </w:rPr>
    </w:lvl>
    <w:lvl w:ilvl="6" w:tplc="590C8FB8">
      <w:numFmt w:val="bullet"/>
      <w:lvlText w:val="•"/>
      <w:lvlJc w:val="left"/>
      <w:pPr>
        <w:ind w:left="2263" w:hanging="360"/>
      </w:pPr>
      <w:rPr>
        <w:rFonts w:hint="default"/>
        <w:lang w:val="en-CA" w:eastAsia="en-CA" w:bidi="en-CA"/>
      </w:rPr>
    </w:lvl>
    <w:lvl w:ilvl="7" w:tplc="F9F48E42">
      <w:numFmt w:val="bullet"/>
      <w:lvlText w:val="•"/>
      <w:lvlJc w:val="left"/>
      <w:pPr>
        <w:ind w:left="2504" w:hanging="360"/>
      </w:pPr>
      <w:rPr>
        <w:rFonts w:hint="default"/>
        <w:lang w:val="en-CA" w:eastAsia="en-CA" w:bidi="en-CA"/>
      </w:rPr>
    </w:lvl>
    <w:lvl w:ilvl="8" w:tplc="F5A2F79C">
      <w:numFmt w:val="bullet"/>
      <w:lvlText w:val="•"/>
      <w:lvlJc w:val="left"/>
      <w:pPr>
        <w:ind w:left="2744" w:hanging="360"/>
      </w:pPr>
      <w:rPr>
        <w:rFonts w:hint="default"/>
        <w:lang w:val="en-CA" w:eastAsia="en-CA" w:bidi="en-CA"/>
      </w:rPr>
    </w:lvl>
  </w:abstractNum>
  <w:abstractNum w:abstractNumId="46" w15:restartNumberingAfterBreak="0">
    <w:nsid w:val="452849E0"/>
    <w:multiLevelType w:val="hybridMultilevel"/>
    <w:tmpl w:val="D76606E8"/>
    <w:lvl w:ilvl="0" w:tplc="10090001">
      <w:start w:val="1"/>
      <w:numFmt w:val="bullet"/>
      <w:lvlText w:val=""/>
      <w:lvlJc w:val="left"/>
      <w:pPr>
        <w:ind w:left="827" w:hanging="360"/>
      </w:pPr>
      <w:rPr>
        <w:rFonts w:ascii="Symbol" w:hAnsi="Symbol" w:hint="default"/>
      </w:rPr>
    </w:lvl>
    <w:lvl w:ilvl="1" w:tplc="10090003" w:tentative="1">
      <w:start w:val="1"/>
      <w:numFmt w:val="bullet"/>
      <w:lvlText w:val="o"/>
      <w:lvlJc w:val="left"/>
      <w:pPr>
        <w:ind w:left="1547" w:hanging="360"/>
      </w:pPr>
      <w:rPr>
        <w:rFonts w:ascii="Courier New" w:hAnsi="Courier New" w:cs="Courier New"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47" w15:restartNumberingAfterBreak="0">
    <w:nsid w:val="45687221"/>
    <w:multiLevelType w:val="hybridMultilevel"/>
    <w:tmpl w:val="34A28CA4"/>
    <w:lvl w:ilvl="0" w:tplc="1BEC978C">
      <w:numFmt w:val="bullet"/>
      <w:lvlText w:val=""/>
      <w:lvlJc w:val="left"/>
      <w:pPr>
        <w:ind w:left="828" w:hanging="360"/>
      </w:pPr>
      <w:rPr>
        <w:rFonts w:ascii="Symbol" w:eastAsia="Symbol" w:hAnsi="Symbol" w:cs="Symbol" w:hint="default"/>
        <w:w w:val="99"/>
        <w:sz w:val="20"/>
        <w:szCs w:val="20"/>
        <w:lang w:val="en-CA" w:eastAsia="en-CA" w:bidi="en-CA"/>
      </w:rPr>
    </w:lvl>
    <w:lvl w:ilvl="1" w:tplc="3AFC3320">
      <w:numFmt w:val="bullet"/>
      <w:lvlText w:val="•"/>
      <w:lvlJc w:val="left"/>
      <w:pPr>
        <w:ind w:left="1375" w:hanging="360"/>
      </w:pPr>
      <w:rPr>
        <w:rFonts w:hint="default"/>
        <w:lang w:val="en-CA" w:eastAsia="en-CA" w:bidi="en-CA"/>
      </w:rPr>
    </w:lvl>
    <w:lvl w:ilvl="2" w:tplc="C8B20EAC">
      <w:numFmt w:val="bullet"/>
      <w:lvlText w:val="•"/>
      <w:lvlJc w:val="left"/>
      <w:pPr>
        <w:ind w:left="1931" w:hanging="360"/>
      </w:pPr>
      <w:rPr>
        <w:rFonts w:hint="default"/>
        <w:lang w:val="en-CA" w:eastAsia="en-CA" w:bidi="en-CA"/>
      </w:rPr>
    </w:lvl>
    <w:lvl w:ilvl="3" w:tplc="518E49EC">
      <w:numFmt w:val="bullet"/>
      <w:lvlText w:val="•"/>
      <w:lvlJc w:val="left"/>
      <w:pPr>
        <w:ind w:left="2487" w:hanging="360"/>
      </w:pPr>
      <w:rPr>
        <w:rFonts w:hint="default"/>
        <w:lang w:val="en-CA" w:eastAsia="en-CA" w:bidi="en-CA"/>
      </w:rPr>
    </w:lvl>
    <w:lvl w:ilvl="4" w:tplc="31A27D82">
      <w:numFmt w:val="bullet"/>
      <w:lvlText w:val="•"/>
      <w:lvlJc w:val="left"/>
      <w:pPr>
        <w:ind w:left="3042" w:hanging="360"/>
      </w:pPr>
      <w:rPr>
        <w:rFonts w:hint="default"/>
        <w:lang w:val="en-CA" w:eastAsia="en-CA" w:bidi="en-CA"/>
      </w:rPr>
    </w:lvl>
    <w:lvl w:ilvl="5" w:tplc="7BACEB40">
      <w:numFmt w:val="bullet"/>
      <w:lvlText w:val="•"/>
      <w:lvlJc w:val="left"/>
      <w:pPr>
        <w:ind w:left="3598" w:hanging="360"/>
      </w:pPr>
      <w:rPr>
        <w:rFonts w:hint="default"/>
        <w:lang w:val="en-CA" w:eastAsia="en-CA" w:bidi="en-CA"/>
      </w:rPr>
    </w:lvl>
    <w:lvl w:ilvl="6" w:tplc="84E02D72">
      <w:numFmt w:val="bullet"/>
      <w:lvlText w:val="•"/>
      <w:lvlJc w:val="left"/>
      <w:pPr>
        <w:ind w:left="4154" w:hanging="360"/>
      </w:pPr>
      <w:rPr>
        <w:rFonts w:hint="default"/>
        <w:lang w:val="en-CA" w:eastAsia="en-CA" w:bidi="en-CA"/>
      </w:rPr>
    </w:lvl>
    <w:lvl w:ilvl="7" w:tplc="C4D22106">
      <w:numFmt w:val="bullet"/>
      <w:lvlText w:val="•"/>
      <w:lvlJc w:val="left"/>
      <w:pPr>
        <w:ind w:left="4709" w:hanging="360"/>
      </w:pPr>
      <w:rPr>
        <w:rFonts w:hint="default"/>
        <w:lang w:val="en-CA" w:eastAsia="en-CA" w:bidi="en-CA"/>
      </w:rPr>
    </w:lvl>
    <w:lvl w:ilvl="8" w:tplc="466876BC">
      <w:numFmt w:val="bullet"/>
      <w:lvlText w:val="•"/>
      <w:lvlJc w:val="left"/>
      <w:pPr>
        <w:ind w:left="5265" w:hanging="360"/>
      </w:pPr>
      <w:rPr>
        <w:rFonts w:hint="default"/>
        <w:lang w:val="en-CA" w:eastAsia="en-CA" w:bidi="en-CA"/>
      </w:rPr>
    </w:lvl>
  </w:abstractNum>
  <w:abstractNum w:abstractNumId="48" w15:restartNumberingAfterBreak="0">
    <w:nsid w:val="475262AB"/>
    <w:multiLevelType w:val="hybridMultilevel"/>
    <w:tmpl w:val="1284B77E"/>
    <w:lvl w:ilvl="0" w:tplc="CC58C178">
      <w:numFmt w:val="bullet"/>
      <w:lvlText w:val=""/>
      <w:lvlJc w:val="left"/>
      <w:pPr>
        <w:ind w:left="828" w:hanging="360"/>
      </w:pPr>
      <w:rPr>
        <w:rFonts w:ascii="Symbol" w:eastAsia="Symbol" w:hAnsi="Symbol" w:cs="Symbol" w:hint="default"/>
        <w:w w:val="99"/>
        <w:sz w:val="20"/>
        <w:szCs w:val="20"/>
        <w:lang w:val="en-CA" w:eastAsia="en-CA" w:bidi="en-CA"/>
      </w:rPr>
    </w:lvl>
    <w:lvl w:ilvl="1" w:tplc="A628B7D2">
      <w:numFmt w:val="bullet"/>
      <w:lvlText w:val="•"/>
      <w:lvlJc w:val="left"/>
      <w:pPr>
        <w:ind w:left="1078" w:hanging="360"/>
      </w:pPr>
      <w:rPr>
        <w:rFonts w:hint="default"/>
        <w:lang w:val="en-CA" w:eastAsia="en-CA" w:bidi="en-CA"/>
      </w:rPr>
    </w:lvl>
    <w:lvl w:ilvl="2" w:tplc="77EE4372">
      <w:numFmt w:val="bullet"/>
      <w:lvlText w:val="•"/>
      <w:lvlJc w:val="left"/>
      <w:pPr>
        <w:ind w:left="1337" w:hanging="360"/>
      </w:pPr>
      <w:rPr>
        <w:rFonts w:hint="default"/>
        <w:lang w:val="en-CA" w:eastAsia="en-CA" w:bidi="en-CA"/>
      </w:rPr>
    </w:lvl>
    <w:lvl w:ilvl="3" w:tplc="FB7A193E">
      <w:numFmt w:val="bullet"/>
      <w:lvlText w:val="•"/>
      <w:lvlJc w:val="left"/>
      <w:pPr>
        <w:ind w:left="1595" w:hanging="360"/>
      </w:pPr>
      <w:rPr>
        <w:rFonts w:hint="default"/>
        <w:lang w:val="en-CA" w:eastAsia="en-CA" w:bidi="en-CA"/>
      </w:rPr>
    </w:lvl>
    <w:lvl w:ilvl="4" w:tplc="DAF212FE">
      <w:numFmt w:val="bullet"/>
      <w:lvlText w:val="•"/>
      <w:lvlJc w:val="left"/>
      <w:pPr>
        <w:ind w:left="1854" w:hanging="360"/>
      </w:pPr>
      <w:rPr>
        <w:rFonts w:hint="default"/>
        <w:lang w:val="en-CA" w:eastAsia="en-CA" w:bidi="en-CA"/>
      </w:rPr>
    </w:lvl>
    <w:lvl w:ilvl="5" w:tplc="0CF8F810">
      <w:numFmt w:val="bullet"/>
      <w:lvlText w:val="•"/>
      <w:lvlJc w:val="left"/>
      <w:pPr>
        <w:ind w:left="2113" w:hanging="360"/>
      </w:pPr>
      <w:rPr>
        <w:rFonts w:hint="default"/>
        <w:lang w:val="en-CA" w:eastAsia="en-CA" w:bidi="en-CA"/>
      </w:rPr>
    </w:lvl>
    <w:lvl w:ilvl="6" w:tplc="22E04334">
      <w:numFmt w:val="bullet"/>
      <w:lvlText w:val="•"/>
      <w:lvlJc w:val="left"/>
      <w:pPr>
        <w:ind w:left="2371" w:hanging="360"/>
      </w:pPr>
      <w:rPr>
        <w:rFonts w:hint="default"/>
        <w:lang w:val="en-CA" w:eastAsia="en-CA" w:bidi="en-CA"/>
      </w:rPr>
    </w:lvl>
    <w:lvl w:ilvl="7" w:tplc="6E7639C2">
      <w:numFmt w:val="bullet"/>
      <w:lvlText w:val="•"/>
      <w:lvlJc w:val="left"/>
      <w:pPr>
        <w:ind w:left="2630" w:hanging="360"/>
      </w:pPr>
      <w:rPr>
        <w:rFonts w:hint="default"/>
        <w:lang w:val="en-CA" w:eastAsia="en-CA" w:bidi="en-CA"/>
      </w:rPr>
    </w:lvl>
    <w:lvl w:ilvl="8" w:tplc="1BBA05EC">
      <w:numFmt w:val="bullet"/>
      <w:lvlText w:val="•"/>
      <w:lvlJc w:val="left"/>
      <w:pPr>
        <w:ind w:left="2888" w:hanging="360"/>
      </w:pPr>
      <w:rPr>
        <w:rFonts w:hint="default"/>
        <w:lang w:val="en-CA" w:eastAsia="en-CA" w:bidi="en-CA"/>
      </w:rPr>
    </w:lvl>
  </w:abstractNum>
  <w:abstractNum w:abstractNumId="49" w15:restartNumberingAfterBreak="0">
    <w:nsid w:val="476C3E7B"/>
    <w:multiLevelType w:val="multilevel"/>
    <w:tmpl w:val="4A4A4CA6"/>
    <w:lvl w:ilvl="0">
      <w:start w:val="3"/>
      <w:numFmt w:val="decimal"/>
      <w:lvlText w:val="%1"/>
      <w:lvlJc w:val="left"/>
      <w:pPr>
        <w:ind w:left="1403" w:hanging="720"/>
      </w:pPr>
      <w:rPr>
        <w:rFonts w:hint="default"/>
        <w:lang w:val="en-CA" w:eastAsia="en-CA" w:bidi="en-CA"/>
      </w:rPr>
    </w:lvl>
    <w:lvl w:ilvl="1">
      <w:start w:val="3"/>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1763" w:hanging="360"/>
      </w:pPr>
      <w:rPr>
        <w:rFonts w:hint="default"/>
        <w:w w:val="100"/>
        <w:lang w:val="en-CA" w:eastAsia="en-CA" w:bidi="en-CA"/>
      </w:rPr>
    </w:lvl>
    <w:lvl w:ilvl="4">
      <w:numFmt w:val="bullet"/>
      <w:lvlText w:val="o"/>
      <w:lvlJc w:val="left"/>
      <w:pPr>
        <w:ind w:left="2483" w:hanging="360"/>
      </w:pPr>
      <w:rPr>
        <w:rFonts w:ascii="Courier New" w:eastAsia="Courier New" w:hAnsi="Courier New" w:cs="Courier New" w:hint="default"/>
        <w:w w:val="100"/>
        <w:sz w:val="22"/>
        <w:szCs w:val="22"/>
        <w:lang w:val="en-CA" w:eastAsia="en-CA" w:bidi="en-CA"/>
      </w:rPr>
    </w:lvl>
    <w:lvl w:ilvl="5">
      <w:numFmt w:val="bullet"/>
      <w:lvlText w:val="•"/>
      <w:lvlJc w:val="left"/>
      <w:pPr>
        <w:ind w:left="5682" w:hanging="360"/>
      </w:pPr>
      <w:rPr>
        <w:rFonts w:hint="default"/>
        <w:lang w:val="en-CA" w:eastAsia="en-CA" w:bidi="en-CA"/>
      </w:rPr>
    </w:lvl>
    <w:lvl w:ilvl="6">
      <w:numFmt w:val="bullet"/>
      <w:lvlText w:val="•"/>
      <w:lvlJc w:val="left"/>
      <w:pPr>
        <w:ind w:left="6750" w:hanging="360"/>
      </w:pPr>
      <w:rPr>
        <w:rFonts w:hint="default"/>
        <w:lang w:val="en-CA" w:eastAsia="en-CA" w:bidi="en-CA"/>
      </w:rPr>
    </w:lvl>
    <w:lvl w:ilvl="7">
      <w:numFmt w:val="bullet"/>
      <w:lvlText w:val="•"/>
      <w:lvlJc w:val="left"/>
      <w:pPr>
        <w:ind w:left="7817" w:hanging="360"/>
      </w:pPr>
      <w:rPr>
        <w:rFonts w:hint="default"/>
        <w:lang w:val="en-CA" w:eastAsia="en-CA" w:bidi="en-CA"/>
      </w:rPr>
    </w:lvl>
    <w:lvl w:ilvl="8">
      <w:numFmt w:val="bullet"/>
      <w:lvlText w:val="•"/>
      <w:lvlJc w:val="left"/>
      <w:pPr>
        <w:ind w:left="8885" w:hanging="360"/>
      </w:pPr>
      <w:rPr>
        <w:rFonts w:hint="default"/>
        <w:lang w:val="en-CA" w:eastAsia="en-CA" w:bidi="en-CA"/>
      </w:rPr>
    </w:lvl>
  </w:abstractNum>
  <w:abstractNum w:abstractNumId="50" w15:restartNumberingAfterBreak="0">
    <w:nsid w:val="486F1C7E"/>
    <w:multiLevelType w:val="multilevel"/>
    <w:tmpl w:val="F3080A84"/>
    <w:lvl w:ilvl="0">
      <w:start w:val="2"/>
      <w:numFmt w:val="decimal"/>
      <w:lvlText w:val="%1"/>
      <w:lvlJc w:val="left"/>
      <w:pPr>
        <w:ind w:left="1403" w:hanging="720"/>
      </w:pPr>
      <w:rPr>
        <w:rFonts w:hint="default"/>
        <w:lang w:val="en-CA" w:eastAsia="en-CA" w:bidi="en-CA"/>
      </w:rPr>
    </w:lvl>
    <w:lvl w:ilvl="1">
      <w:numFmt w:val="decimal"/>
      <w:lvlText w:val="%1.%2"/>
      <w:lvlJc w:val="left"/>
      <w:pPr>
        <w:ind w:left="1403" w:hanging="720"/>
      </w:pPr>
      <w:rPr>
        <w:rFonts w:hint="default"/>
        <w:b/>
        <w:bCs/>
        <w:spacing w:val="-1"/>
        <w:w w:val="99"/>
        <w:lang w:val="en-CA" w:eastAsia="en-CA" w:bidi="en-CA"/>
      </w:rPr>
    </w:lvl>
    <w:lvl w:ilvl="2">
      <w:numFmt w:val="bullet"/>
      <w:lvlText w:val=""/>
      <w:lvlJc w:val="left"/>
      <w:pPr>
        <w:ind w:left="1403" w:hanging="360"/>
      </w:pPr>
      <w:rPr>
        <w:rFonts w:ascii="Symbol" w:eastAsia="Symbol" w:hAnsi="Symbol" w:cs="Symbol" w:hint="default"/>
        <w:w w:val="100"/>
        <w:sz w:val="22"/>
        <w:szCs w:val="22"/>
        <w:lang w:val="en-CA" w:eastAsia="en-CA" w:bidi="en-CA"/>
      </w:rPr>
    </w:lvl>
    <w:lvl w:ilvl="3">
      <w:numFmt w:val="bullet"/>
      <w:lvlText w:val="•"/>
      <w:lvlJc w:val="left"/>
      <w:pPr>
        <w:ind w:left="4286" w:hanging="360"/>
      </w:pPr>
      <w:rPr>
        <w:rFonts w:hint="default"/>
        <w:lang w:val="en-CA" w:eastAsia="en-CA" w:bidi="en-CA"/>
      </w:rPr>
    </w:lvl>
    <w:lvl w:ilvl="4">
      <w:numFmt w:val="bullet"/>
      <w:lvlText w:val="•"/>
      <w:lvlJc w:val="left"/>
      <w:pPr>
        <w:ind w:left="5248" w:hanging="360"/>
      </w:pPr>
      <w:rPr>
        <w:rFonts w:hint="default"/>
        <w:lang w:val="en-CA" w:eastAsia="en-CA" w:bidi="en-CA"/>
      </w:rPr>
    </w:lvl>
    <w:lvl w:ilvl="5">
      <w:numFmt w:val="bullet"/>
      <w:lvlText w:val="•"/>
      <w:lvlJc w:val="left"/>
      <w:pPr>
        <w:ind w:left="6210" w:hanging="360"/>
      </w:pPr>
      <w:rPr>
        <w:rFonts w:hint="default"/>
        <w:lang w:val="en-CA" w:eastAsia="en-CA" w:bidi="en-CA"/>
      </w:rPr>
    </w:lvl>
    <w:lvl w:ilvl="6">
      <w:numFmt w:val="bullet"/>
      <w:lvlText w:val="•"/>
      <w:lvlJc w:val="left"/>
      <w:pPr>
        <w:ind w:left="7172" w:hanging="360"/>
      </w:pPr>
      <w:rPr>
        <w:rFonts w:hint="default"/>
        <w:lang w:val="en-CA" w:eastAsia="en-CA" w:bidi="en-CA"/>
      </w:rPr>
    </w:lvl>
    <w:lvl w:ilvl="7">
      <w:numFmt w:val="bullet"/>
      <w:lvlText w:val="•"/>
      <w:lvlJc w:val="left"/>
      <w:pPr>
        <w:ind w:left="8134" w:hanging="360"/>
      </w:pPr>
      <w:rPr>
        <w:rFonts w:hint="default"/>
        <w:lang w:val="en-CA" w:eastAsia="en-CA" w:bidi="en-CA"/>
      </w:rPr>
    </w:lvl>
    <w:lvl w:ilvl="8">
      <w:numFmt w:val="bullet"/>
      <w:lvlText w:val="•"/>
      <w:lvlJc w:val="left"/>
      <w:pPr>
        <w:ind w:left="9096" w:hanging="360"/>
      </w:pPr>
      <w:rPr>
        <w:rFonts w:hint="default"/>
        <w:lang w:val="en-CA" w:eastAsia="en-CA" w:bidi="en-CA"/>
      </w:rPr>
    </w:lvl>
  </w:abstractNum>
  <w:abstractNum w:abstractNumId="51" w15:restartNumberingAfterBreak="0">
    <w:nsid w:val="495A529A"/>
    <w:multiLevelType w:val="hybridMultilevel"/>
    <w:tmpl w:val="36B2CF00"/>
    <w:lvl w:ilvl="0" w:tplc="CEC02E9C">
      <w:start w:val="1"/>
      <w:numFmt w:val="decimal"/>
      <w:lvlText w:val="%1."/>
      <w:lvlJc w:val="left"/>
      <w:pPr>
        <w:ind w:left="721" w:hanging="360"/>
      </w:pPr>
      <w:rPr>
        <w:rFonts w:ascii="Calibri" w:eastAsia="Calibri" w:hAnsi="Calibri" w:cs="Calibri" w:hint="default"/>
        <w:spacing w:val="-1"/>
        <w:w w:val="99"/>
        <w:sz w:val="20"/>
        <w:szCs w:val="20"/>
        <w:lang w:val="en-CA" w:eastAsia="en-CA" w:bidi="en-CA"/>
      </w:rPr>
    </w:lvl>
    <w:lvl w:ilvl="1" w:tplc="5E1E3960">
      <w:numFmt w:val="bullet"/>
      <w:lvlText w:val="•"/>
      <w:lvlJc w:val="left"/>
      <w:pPr>
        <w:ind w:left="1518" w:hanging="360"/>
      </w:pPr>
      <w:rPr>
        <w:rFonts w:ascii="Arial" w:eastAsia="Arial" w:hAnsi="Arial" w:cs="Arial" w:hint="default"/>
        <w:w w:val="99"/>
        <w:sz w:val="20"/>
        <w:szCs w:val="20"/>
        <w:lang w:val="en-CA" w:eastAsia="en-CA" w:bidi="en-CA"/>
      </w:rPr>
    </w:lvl>
    <w:lvl w:ilvl="2" w:tplc="A6989F64">
      <w:numFmt w:val="bullet"/>
      <w:lvlText w:val="•"/>
      <w:lvlJc w:val="left"/>
      <w:pPr>
        <w:ind w:left="2178" w:hanging="360"/>
      </w:pPr>
      <w:rPr>
        <w:rFonts w:hint="default"/>
        <w:lang w:val="en-CA" w:eastAsia="en-CA" w:bidi="en-CA"/>
      </w:rPr>
    </w:lvl>
    <w:lvl w:ilvl="3" w:tplc="3912E31C">
      <w:numFmt w:val="bullet"/>
      <w:lvlText w:val="•"/>
      <w:lvlJc w:val="left"/>
      <w:pPr>
        <w:ind w:left="2836" w:hanging="360"/>
      </w:pPr>
      <w:rPr>
        <w:rFonts w:hint="default"/>
        <w:lang w:val="en-CA" w:eastAsia="en-CA" w:bidi="en-CA"/>
      </w:rPr>
    </w:lvl>
    <w:lvl w:ilvl="4" w:tplc="3FC0234C">
      <w:numFmt w:val="bullet"/>
      <w:lvlText w:val="•"/>
      <w:lvlJc w:val="left"/>
      <w:pPr>
        <w:ind w:left="3494" w:hanging="360"/>
      </w:pPr>
      <w:rPr>
        <w:rFonts w:hint="default"/>
        <w:lang w:val="en-CA" w:eastAsia="en-CA" w:bidi="en-CA"/>
      </w:rPr>
    </w:lvl>
    <w:lvl w:ilvl="5" w:tplc="6E02D964">
      <w:numFmt w:val="bullet"/>
      <w:lvlText w:val="•"/>
      <w:lvlJc w:val="left"/>
      <w:pPr>
        <w:ind w:left="4152" w:hanging="360"/>
      </w:pPr>
      <w:rPr>
        <w:rFonts w:hint="default"/>
        <w:lang w:val="en-CA" w:eastAsia="en-CA" w:bidi="en-CA"/>
      </w:rPr>
    </w:lvl>
    <w:lvl w:ilvl="6" w:tplc="6DB4EF9C">
      <w:numFmt w:val="bullet"/>
      <w:lvlText w:val="•"/>
      <w:lvlJc w:val="left"/>
      <w:pPr>
        <w:ind w:left="4810" w:hanging="360"/>
      </w:pPr>
      <w:rPr>
        <w:rFonts w:hint="default"/>
        <w:lang w:val="en-CA" w:eastAsia="en-CA" w:bidi="en-CA"/>
      </w:rPr>
    </w:lvl>
    <w:lvl w:ilvl="7" w:tplc="F7EE16CC">
      <w:numFmt w:val="bullet"/>
      <w:lvlText w:val="•"/>
      <w:lvlJc w:val="left"/>
      <w:pPr>
        <w:ind w:left="5468" w:hanging="360"/>
      </w:pPr>
      <w:rPr>
        <w:rFonts w:hint="default"/>
        <w:lang w:val="en-CA" w:eastAsia="en-CA" w:bidi="en-CA"/>
      </w:rPr>
    </w:lvl>
    <w:lvl w:ilvl="8" w:tplc="ECEE2DB4">
      <w:numFmt w:val="bullet"/>
      <w:lvlText w:val="•"/>
      <w:lvlJc w:val="left"/>
      <w:pPr>
        <w:ind w:left="6126" w:hanging="360"/>
      </w:pPr>
      <w:rPr>
        <w:rFonts w:hint="default"/>
        <w:lang w:val="en-CA" w:eastAsia="en-CA" w:bidi="en-CA"/>
      </w:rPr>
    </w:lvl>
  </w:abstractNum>
  <w:abstractNum w:abstractNumId="52" w15:restartNumberingAfterBreak="0">
    <w:nsid w:val="4C0E0BA1"/>
    <w:multiLevelType w:val="hybridMultilevel"/>
    <w:tmpl w:val="ADC8622C"/>
    <w:lvl w:ilvl="0" w:tplc="9C3E7902">
      <w:numFmt w:val="bullet"/>
      <w:lvlText w:val=""/>
      <w:lvlJc w:val="left"/>
      <w:pPr>
        <w:ind w:left="828" w:hanging="360"/>
      </w:pPr>
      <w:rPr>
        <w:rFonts w:ascii="Symbol" w:eastAsia="Symbol" w:hAnsi="Symbol" w:cs="Symbol" w:hint="default"/>
        <w:w w:val="99"/>
        <w:sz w:val="20"/>
        <w:szCs w:val="20"/>
        <w:lang w:val="en-CA" w:eastAsia="en-CA" w:bidi="en-CA"/>
      </w:rPr>
    </w:lvl>
    <w:lvl w:ilvl="1" w:tplc="D99E33C4">
      <w:numFmt w:val="bullet"/>
      <w:lvlText w:val="•"/>
      <w:lvlJc w:val="left"/>
      <w:pPr>
        <w:ind w:left="1060" w:hanging="360"/>
      </w:pPr>
      <w:rPr>
        <w:rFonts w:hint="default"/>
        <w:lang w:val="en-CA" w:eastAsia="en-CA" w:bidi="en-CA"/>
      </w:rPr>
    </w:lvl>
    <w:lvl w:ilvl="2" w:tplc="3D684A5E">
      <w:numFmt w:val="bullet"/>
      <w:lvlText w:val="•"/>
      <w:lvlJc w:val="left"/>
      <w:pPr>
        <w:ind w:left="1301" w:hanging="360"/>
      </w:pPr>
      <w:rPr>
        <w:rFonts w:hint="default"/>
        <w:lang w:val="en-CA" w:eastAsia="en-CA" w:bidi="en-CA"/>
      </w:rPr>
    </w:lvl>
    <w:lvl w:ilvl="3" w:tplc="864A414C">
      <w:numFmt w:val="bullet"/>
      <w:lvlText w:val="•"/>
      <w:lvlJc w:val="left"/>
      <w:pPr>
        <w:ind w:left="1541" w:hanging="360"/>
      </w:pPr>
      <w:rPr>
        <w:rFonts w:hint="default"/>
        <w:lang w:val="en-CA" w:eastAsia="en-CA" w:bidi="en-CA"/>
      </w:rPr>
    </w:lvl>
    <w:lvl w:ilvl="4" w:tplc="867CB190">
      <w:numFmt w:val="bullet"/>
      <w:lvlText w:val="•"/>
      <w:lvlJc w:val="left"/>
      <w:pPr>
        <w:ind w:left="1782" w:hanging="360"/>
      </w:pPr>
      <w:rPr>
        <w:rFonts w:hint="default"/>
        <w:lang w:val="en-CA" w:eastAsia="en-CA" w:bidi="en-CA"/>
      </w:rPr>
    </w:lvl>
    <w:lvl w:ilvl="5" w:tplc="73E6ADD2">
      <w:numFmt w:val="bullet"/>
      <w:lvlText w:val="•"/>
      <w:lvlJc w:val="left"/>
      <w:pPr>
        <w:ind w:left="2023" w:hanging="360"/>
      </w:pPr>
      <w:rPr>
        <w:rFonts w:hint="default"/>
        <w:lang w:val="en-CA" w:eastAsia="en-CA" w:bidi="en-CA"/>
      </w:rPr>
    </w:lvl>
    <w:lvl w:ilvl="6" w:tplc="C07C0590">
      <w:numFmt w:val="bullet"/>
      <w:lvlText w:val="•"/>
      <w:lvlJc w:val="left"/>
      <w:pPr>
        <w:ind w:left="2263" w:hanging="360"/>
      </w:pPr>
      <w:rPr>
        <w:rFonts w:hint="default"/>
        <w:lang w:val="en-CA" w:eastAsia="en-CA" w:bidi="en-CA"/>
      </w:rPr>
    </w:lvl>
    <w:lvl w:ilvl="7" w:tplc="D7A6B896">
      <w:numFmt w:val="bullet"/>
      <w:lvlText w:val="•"/>
      <w:lvlJc w:val="left"/>
      <w:pPr>
        <w:ind w:left="2504" w:hanging="360"/>
      </w:pPr>
      <w:rPr>
        <w:rFonts w:hint="default"/>
        <w:lang w:val="en-CA" w:eastAsia="en-CA" w:bidi="en-CA"/>
      </w:rPr>
    </w:lvl>
    <w:lvl w:ilvl="8" w:tplc="F3D6F01C">
      <w:numFmt w:val="bullet"/>
      <w:lvlText w:val="•"/>
      <w:lvlJc w:val="left"/>
      <w:pPr>
        <w:ind w:left="2744" w:hanging="360"/>
      </w:pPr>
      <w:rPr>
        <w:rFonts w:hint="default"/>
        <w:lang w:val="en-CA" w:eastAsia="en-CA" w:bidi="en-CA"/>
      </w:rPr>
    </w:lvl>
  </w:abstractNum>
  <w:abstractNum w:abstractNumId="53" w15:restartNumberingAfterBreak="0">
    <w:nsid w:val="4D173C71"/>
    <w:multiLevelType w:val="hybridMultilevel"/>
    <w:tmpl w:val="15A264C0"/>
    <w:lvl w:ilvl="0" w:tplc="ACEEDD02">
      <w:start w:val="1"/>
      <w:numFmt w:val="decimal"/>
      <w:lvlText w:val="%1."/>
      <w:lvlJc w:val="left"/>
      <w:pPr>
        <w:ind w:left="721" w:hanging="360"/>
      </w:pPr>
      <w:rPr>
        <w:rFonts w:ascii="Calibri" w:eastAsia="Calibri" w:hAnsi="Calibri" w:cs="Calibri" w:hint="default"/>
        <w:spacing w:val="-1"/>
        <w:w w:val="99"/>
        <w:sz w:val="20"/>
        <w:szCs w:val="20"/>
        <w:lang w:val="en-CA" w:eastAsia="en-CA" w:bidi="en-CA"/>
      </w:rPr>
    </w:lvl>
    <w:lvl w:ilvl="1" w:tplc="3C3AF5F0">
      <w:numFmt w:val="bullet"/>
      <w:lvlText w:val="•"/>
      <w:lvlJc w:val="left"/>
      <w:pPr>
        <w:ind w:left="1441" w:hanging="360"/>
      </w:pPr>
      <w:rPr>
        <w:rFonts w:ascii="Arial" w:eastAsia="Arial" w:hAnsi="Arial" w:cs="Arial" w:hint="default"/>
        <w:w w:val="99"/>
        <w:sz w:val="20"/>
        <w:szCs w:val="20"/>
        <w:lang w:val="en-CA" w:eastAsia="en-CA" w:bidi="en-CA"/>
      </w:rPr>
    </w:lvl>
    <w:lvl w:ilvl="2" w:tplc="8B9E94EE">
      <w:numFmt w:val="bullet"/>
      <w:lvlText w:val="•"/>
      <w:lvlJc w:val="left"/>
      <w:pPr>
        <w:ind w:left="2107" w:hanging="360"/>
      </w:pPr>
      <w:rPr>
        <w:rFonts w:hint="default"/>
        <w:lang w:val="en-CA" w:eastAsia="en-CA" w:bidi="en-CA"/>
      </w:rPr>
    </w:lvl>
    <w:lvl w:ilvl="3" w:tplc="E6CA5BD2">
      <w:numFmt w:val="bullet"/>
      <w:lvlText w:val="•"/>
      <w:lvlJc w:val="left"/>
      <w:pPr>
        <w:ind w:left="2774" w:hanging="360"/>
      </w:pPr>
      <w:rPr>
        <w:rFonts w:hint="default"/>
        <w:lang w:val="en-CA" w:eastAsia="en-CA" w:bidi="en-CA"/>
      </w:rPr>
    </w:lvl>
    <w:lvl w:ilvl="4" w:tplc="DA06D106">
      <w:numFmt w:val="bullet"/>
      <w:lvlText w:val="•"/>
      <w:lvlJc w:val="left"/>
      <w:pPr>
        <w:ind w:left="3441" w:hanging="360"/>
      </w:pPr>
      <w:rPr>
        <w:rFonts w:hint="default"/>
        <w:lang w:val="en-CA" w:eastAsia="en-CA" w:bidi="en-CA"/>
      </w:rPr>
    </w:lvl>
    <w:lvl w:ilvl="5" w:tplc="74985E16">
      <w:numFmt w:val="bullet"/>
      <w:lvlText w:val="•"/>
      <w:lvlJc w:val="left"/>
      <w:pPr>
        <w:ind w:left="4108" w:hanging="360"/>
      </w:pPr>
      <w:rPr>
        <w:rFonts w:hint="default"/>
        <w:lang w:val="en-CA" w:eastAsia="en-CA" w:bidi="en-CA"/>
      </w:rPr>
    </w:lvl>
    <w:lvl w:ilvl="6" w:tplc="0602DD98">
      <w:numFmt w:val="bullet"/>
      <w:lvlText w:val="•"/>
      <w:lvlJc w:val="left"/>
      <w:pPr>
        <w:ind w:left="4775" w:hanging="360"/>
      </w:pPr>
      <w:rPr>
        <w:rFonts w:hint="default"/>
        <w:lang w:val="en-CA" w:eastAsia="en-CA" w:bidi="en-CA"/>
      </w:rPr>
    </w:lvl>
    <w:lvl w:ilvl="7" w:tplc="B2F4B140">
      <w:numFmt w:val="bullet"/>
      <w:lvlText w:val="•"/>
      <w:lvlJc w:val="left"/>
      <w:pPr>
        <w:ind w:left="5442" w:hanging="360"/>
      </w:pPr>
      <w:rPr>
        <w:rFonts w:hint="default"/>
        <w:lang w:val="en-CA" w:eastAsia="en-CA" w:bidi="en-CA"/>
      </w:rPr>
    </w:lvl>
    <w:lvl w:ilvl="8" w:tplc="69E04EB6">
      <w:numFmt w:val="bullet"/>
      <w:lvlText w:val="•"/>
      <w:lvlJc w:val="left"/>
      <w:pPr>
        <w:ind w:left="6109" w:hanging="360"/>
      </w:pPr>
      <w:rPr>
        <w:rFonts w:hint="default"/>
        <w:lang w:val="en-CA" w:eastAsia="en-CA" w:bidi="en-CA"/>
      </w:rPr>
    </w:lvl>
  </w:abstractNum>
  <w:abstractNum w:abstractNumId="54" w15:restartNumberingAfterBreak="0">
    <w:nsid w:val="500045AB"/>
    <w:multiLevelType w:val="hybridMultilevel"/>
    <w:tmpl w:val="F0964F80"/>
    <w:lvl w:ilvl="0" w:tplc="3470F4CE">
      <w:start w:val="1"/>
      <w:numFmt w:val="decimal"/>
      <w:lvlText w:val="%1."/>
      <w:lvlJc w:val="left"/>
      <w:pPr>
        <w:ind w:left="438" w:hanging="360"/>
      </w:pPr>
      <w:rPr>
        <w:rFonts w:ascii="Calibri" w:eastAsia="Calibri" w:hAnsi="Calibri" w:cs="Calibri" w:hint="default"/>
        <w:spacing w:val="-1"/>
        <w:w w:val="99"/>
        <w:sz w:val="20"/>
        <w:szCs w:val="20"/>
        <w:lang w:val="en-CA" w:eastAsia="en-CA" w:bidi="en-CA"/>
      </w:rPr>
    </w:lvl>
    <w:lvl w:ilvl="1" w:tplc="3086D9A8">
      <w:numFmt w:val="bullet"/>
      <w:lvlText w:val="•"/>
      <w:lvlJc w:val="left"/>
      <w:pPr>
        <w:ind w:left="1140" w:hanging="360"/>
      </w:pPr>
      <w:rPr>
        <w:rFonts w:hint="default"/>
        <w:lang w:val="en-CA" w:eastAsia="en-CA" w:bidi="en-CA"/>
      </w:rPr>
    </w:lvl>
    <w:lvl w:ilvl="2" w:tplc="79F8B4F4">
      <w:numFmt w:val="bullet"/>
      <w:lvlText w:val="•"/>
      <w:lvlJc w:val="left"/>
      <w:pPr>
        <w:ind w:left="1840" w:hanging="360"/>
      </w:pPr>
      <w:rPr>
        <w:rFonts w:hint="default"/>
        <w:lang w:val="en-CA" w:eastAsia="en-CA" w:bidi="en-CA"/>
      </w:rPr>
    </w:lvl>
    <w:lvl w:ilvl="3" w:tplc="93EE7EF2">
      <w:numFmt w:val="bullet"/>
      <w:lvlText w:val="•"/>
      <w:lvlJc w:val="left"/>
      <w:pPr>
        <w:ind w:left="2540" w:hanging="360"/>
      </w:pPr>
      <w:rPr>
        <w:rFonts w:hint="default"/>
        <w:lang w:val="en-CA" w:eastAsia="en-CA" w:bidi="en-CA"/>
      </w:rPr>
    </w:lvl>
    <w:lvl w:ilvl="4" w:tplc="9B626C72">
      <w:numFmt w:val="bullet"/>
      <w:lvlText w:val="•"/>
      <w:lvlJc w:val="left"/>
      <w:pPr>
        <w:ind w:left="3241" w:hanging="360"/>
      </w:pPr>
      <w:rPr>
        <w:rFonts w:hint="default"/>
        <w:lang w:val="en-CA" w:eastAsia="en-CA" w:bidi="en-CA"/>
      </w:rPr>
    </w:lvl>
    <w:lvl w:ilvl="5" w:tplc="E500B65C">
      <w:numFmt w:val="bullet"/>
      <w:lvlText w:val="•"/>
      <w:lvlJc w:val="left"/>
      <w:pPr>
        <w:ind w:left="3941" w:hanging="360"/>
      </w:pPr>
      <w:rPr>
        <w:rFonts w:hint="default"/>
        <w:lang w:val="en-CA" w:eastAsia="en-CA" w:bidi="en-CA"/>
      </w:rPr>
    </w:lvl>
    <w:lvl w:ilvl="6" w:tplc="9F8C2ADE">
      <w:numFmt w:val="bullet"/>
      <w:lvlText w:val="•"/>
      <w:lvlJc w:val="left"/>
      <w:pPr>
        <w:ind w:left="4641" w:hanging="360"/>
      </w:pPr>
      <w:rPr>
        <w:rFonts w:hint="default"/>
        <w:lang w:val="en-CA" w:eastAsia="en-CA" w:bidi="en-CA"/>
      </w:rPr>
    </w:lvl>
    <w:lvl w:ilvl="7" w:tplc="DA7C4BB0">
      <w:numFmt w:val="bullet"/>
      <w:lvlText w:val="•"/>
      <w:lvlJc w:val="left"/>
      <w:pPr>
        <w:ind w:left="5342" w:hanging="360"/>
      </w:pPr>
      <w:rPr>
        <w:rFonts w:hint="default"/>
        <w:lang w:val="en-CA" w:eastAsia="en-CA" w:bidi="en-CA"/>
      </w:rPr>
    </w:lvl>
    <w:lvl w:ilvl="8" w:tplc="31B40D8E">
      <w:numFmt w:val="bullet"/>
      <w:lvlText w:val="•"/>
      <w:lvlJc w:val="left"/>
      <w:pPr>
        <w:ind w:left="6042" w:hanging="360"/>
      </w:pPr>
      <w:rPr>
        <w:rFonts w:hint="default"/>
        <w:lang w:val="en-CA" w:eastAsia="en-CA" w:bidi="en-CA"/>
      </w:rPr>
    </w:lvl>
  </w:abstractNum>
  <w:abstractNum w:abstractNumId="55" w15:restartNumberingAfterBreak="0">
    <w:nsid w:val="53146F34"/>
    <w:multiLevelType w:val="hybridMultilevel"/>
    <w:tmpl w:val="D45A3D7C"/>
    <w:lvl w:ilvl="0" w:tplc="384AFECA">
      <w:numFmt w:val="bullet"/>
      <w:lvlText w:val=""/>
      <w:lvlJc w:val="left"/>
      <w:pPr>
        <w:ind w:left="773" w:hanging="360"/>
      </w:pPr>
      <w:rPr>
        <w:rFonts w:ascii="Symbol" w:eastAsia="Symbol" w:hAnsi="Symbol" w:cs="Symbol" w:hint="default"/>
        <w:w w:val="100"/>
        <w:sz w:val="22"/>
        <w:szCs w:val="22"/>
        <w:lang w:val="en-CA" w:eastAsia="en-CA" w:bidi="en-CA"/>
      </w:rPr>
    </w:lvl>
    <w:lvl w:ilvl="1" w:tplc="280256CC">
      <w:numFmt w:val="bullet"/>
      <w:lvlText w:val="•"/>
      <w:lvlJc w:val="left"/>
      <w:pPr>
        <w:ind w:left="1445" w:hanging="360"/>
      </w:pPr>
      <w:rPr>
        <w:rFonts w:hint="default"/>
        <w:lang w:val="en-CA" w:eastAsia="en-CA" w:bidi="en-CA"/>
      </w:rPr>
    </w:lvl>
    <w:lvl w:ilvl="2" w:tplc="695A0250">
      <w:numFmt w:val="bullet"/>
      <w:lvlText w:val="•"/>
      <w:lvlJc w:val="left"/>
      <w:pPr>
        <w:ind w:left="2110" w:hanging="360"/>
      </w:pPr>
      <w:rPr>
        <w:rFonts w:hint="default"/>
        <w:lang w:val="en-CA" w:eastAsia="en-CA" w:bidi="en-CA"/>
      </w:rPr>
    </w:lvl>
    <w:lvl w:ilvl="3" w:tplc="F8BCC60A">
      <w:numFmt w:val="bullet"/>
      <w:lvlText w:val="•"/>
      <w:lvlJc w:val="left"/>
      <w:pPr>
        <w:ind w:left="2775" w:hanging="360"/>
      </w:pPr>
      <w:rPr>
        <w:rFonts w:hint="default"/>
        <w:lang w:val="en-CA" w:eastAsia="en-CA" w:bidi="en-CA"/>
      </w:rPr>
    </w:lvl>
    <w:lvl w:ilvl="4" w:tplc="E3F4A752">
      <w:numFmt w:val="bullet"/>
      <w:lvlText w:val="•"/>
      <w:lvlJc w:val="left"/>
      <w:pPr>
        <w:ind w:left="3440" w:hanging="360"/>
      </w:pPr>
      <w:rPr>
        <w:rFonts w:hint="default"/>
        <w:lang w:val="en-CA" w:eastAsia="en-CA" w:bidi="en-CA"/>
      </w:rPr>
    </w:lvl>
    <w:lvl w:ilvl="5" w:tplc="8F1A3F18">
      <w:numFmt w:val="bullet"/>
      <w:lvlText w:val="•"/>
      <w:lvlJc w:val="left"/>
      <w:pPr>
        <w:ind w:left="4105" w:hanging="360"/>
      </w:pPr>
      <w:rPr>
        <w:rFonts w:hint="default"/>
        <w:lang w:val="en-CA" w:eastAsia="en-CA" w:bidi="en-CA"/>
      </w:rPr>
    </w:lvl>
    <w:lvl w:ilvl="6" w:tplc="E5E4F068">
      <w:numFmt w:val="bullet"/>
      <w:lvlText w:val="•"/>
      <w:lvlJc w:val="left"/>
      <w:pPr>
        <w:ind w:left="4770" w:hanging="360"/>
      </w:pPr>
      <w:rPr>
        <w:rFonts w:hint="default"/>
        <w:lang w:val="en-CA" w:eastAsia="en-CA" w:bidi="en-CA"/>
      </w:rPr>
    </w:lvl>
    <w:lvl w:ilvl="7" w:tplc="46F8E812">
      <w:numFmt w:val="bullet"/>
      <w:lvlText w:val="•"/>
      <w:lvlJc w:val="left"/>
      <w:pPr>
        <w:ind w:left="5435" w:hanging="360"/>
      </w:pPr>
      <w:rPr>
        <w:rFonts w:hint="default"/>
        <w:lang w:val="en-CA" w:eastAsia="en-CA" w:bidi="en-CA"/>
      </w:rPr>
    </w:lvl>
    <w:lvl w:ilvl="8" w:tplc="A2F2A42E">
      <w:numFmt w:val="bullet"/>
      <w:lvlText w:val="•"/>
      <w:lvlJc w:val="left"/>
      <w:pPr>
        <w:ind w:left="6100" w:hanging="360"/>
      </w:pPr>
      <w:rPr>
        <w:rFonts w:hint="default"/>
        <w:lang w:val="en-CA" w:eastAsia="en-CA" w:bidi="en-CA"/>
      </w:rPr>
    </w:lvl>
  </w:abstractNum>
  <w:abstractNum w:abstractNumId="56" w15:restartNumberingAfterBreak="0">
    <w:nsid w:val="53622C3B"/>
    <w:multiLevelType w:val="hybridMultilevel"/>
    <w:tmpl w:val="1B52A028"/>
    <w:lvl w:ilvl="0" w:tplc="D09A584E">
      <w:numFmt w:val="bullet"/>
      <w:lvlText w:val=""/>
      <w:lvlJc w:val="left"/>
      <w:pPr>
        <w:ind w:left="467" w:hanging="360"/>
      </w:pPr>
      <w:rPr>
        <w:rFonts w:ascii="Symbol" w:eastAsia="Symbol" w:hAnsi="Symbol" w:cs="Symbol" w:hint="default"/>
        <w:w w:val="99"/>
        <w:sz w:val="20"/>
        <w:szCs w:val="20"/>
        <w:lang w:val="en-CA" w:eastAsia="en-CA" w:bidi="en-CA"/>
      </w:rPr>
    </w:lvl>
    <w:lvl w:ilvl="1" w:tplc="FF562A9E">
      <w:numFmt w:val="bullet"/>
      <w:lvlText w:val="•"/>
      <w:lvlJc w:val="left"/>
      <w:pPr>
        <w:ind w:left="796" w:hanging="360"/>
      </w:pPr>
      <w:rPr>
        <w:rFonts w:hint="default"/>
        <w:lang w:val="en-CA" w:eastAsia="en-CA" w:bidi="en-CA"/>
      </w:rPr>
    </w:lvl>
    <w:lvl w:ilvl="2" w:tplc="493E2CBE">
      <w:numFmt w:val="bullet"/>
      <w:lvlText w:val="•"/>
      <w:lvlJc w:val="left"/>
      <w:pPr>
        <w:ind w:left="1133" w:hanging="360"/>
      </w:pPr>
      <w:rPr>
        <w:rFonts w:hint="default"/>
        <w:lang w:val="en-CA" w:eastAsia="en-CA" w:bidi="en-CA"/>
      </w:rPr>
    </w:lvl>
    <w:lvl w:ilvl="3" w:tplc="D5A49BAA">
      <w:numFmt w:val="bullet"/>
      <w:lvlText w:val="•"/>
      <w:lvlJc w:val="left"/>
      <w:pPr>
        <w:ind w:left="1469" w:hanging="360"/>
      </w:pPr>
      <w:rPr>
        <w:rFonts w:hint="default"/>
        <w:lang w:val="en-CA" w:eastAsia="en-CA" w:bidi="en-CA"/>
      </w:rPr>
    </w:lvl>
    <w:lvl w:ilvl="4" w:tplc="5B460108">
      <w:numFmt w:val="bullet"/>
      <w:lvlText w:val="•"/>
      <w:lvlJc w:val="left"/>
      <w:pPr>
        <w:ind w:left="1806" w:hanging="360"/>
      </w:pPr>
      <w:rPr>
        <w:rFonts w:hint="default"/>
        <w:lang w:val="en-CA" w:eastAsia="en-CA" w:bidi="en-CA"/>
      </w:rPr>
    </w:lvl>
    <w:lvl w:ilvl="5" w:tplc="D2246B9C">
      <w:numFmt w:val="bullet"/>
      <w:lvlText w:val="•"/>
      <w:lvlJc w:val="left"/>
      <w:pPr>
        <w:ind w:left="2143" w:hanging="360"/>
      </w:pPr>
      <w:rPr>
        <w:rFonts w:hint="default"/>
        <w:lang w:val="en-CA" w:eastAsia="en-CA" w:bidi="en-CA"/>
      </w:rPr>
    </w:lvl>
    <w:lvl w:ilvl="6" w:tplc="A52E8004">
      <w:numFmt w:val="bullet"/>
      <w:lvlText w:val="•"/>
      <w:lvlJc w:val="left"/>
      <w:pPr>
        <w:ind w:left="2479" w:hanging="360"/>
      </w:pPr>
      <w:rPr>
        <w:rFonts w:hint="default"/>
        <w:lang w:val="en-CA" w:eastAsia="en-CA" w:bidi="en-CA"/>
      </w:rPr>
    </w:lvl>
    <w:lvl w:ilvl="7" w:tplc="8BB64C2C">
      <w:numFmt w:val="bullet"/>
      <w:lvlText w:val="•"/>
      <w:lvlJc w:val="left"/>
      <w:pPr>
        <w:ind w:left="2816" w:hanging="360"/>
      </w:pPr>
      <w:rPr>
        <w:rFonts w:hint="default"/>
        <w:lang w:val="en-CA" w:eastAsia="en-CA" w:bidi="en-CA"/>
      </w:rPr>
    </w:lvl>
    <w:lvl w:ilvl="8" w:tplc="90A8FE70">
      <w:numFmt w:val="bullet"/>
      <w:lvlText w:val="•"/>
      <w:lvlJc w:val="left"/>
      <w:pPr>
        <w:ind w:left="3152" w:hanging="360"/>
      </w:pPr>
      <w:rPr>
        <w:rFonts w:hint="default"/>
        <w:lang w:val="en-CA" w:eastAsia="en-CA" w:bidi="en-CA"/>
      </w:rPr>
    </w:lvl>
  </w:abstractNum>
  <w:abstractNum w:abstractNumId="57" w15:restartNumberingAfterBreak="0">
    <w:nsid w:val="53F0604F"/>
    <w:multiLevelType w:val="hybridMultilevel"/>
    <w:tmpl w:val="13D4F6E0"/>
    <w:lvl w:ilvl="0" w:tplc="9B3E38A6">
      <w:numFmt w:val="bullet"/>
      <w:lvlText w:val=""/>
      <w:lvlJc w:val="left"/>
      <w:pPr>
        <w:ind w:left="828" w:hanging="360"/>
      </w:pPr>
      <w:rPr>
        <w:rFonts w:ascii="Symbol" w:eastAsia="Symbol" w:hAnsi="Symbol" w:cs="Symbol" w:hint="default"/>
        <w:w w:val="99"/>
        <w:sz w:val="20"/>
        <w:szCs w:val="20"/>
        <w:lang w:val="en-CA" w:eastAsia="en-CA" w:bidi="en-CA"/>
      </w:rPr>
    </w:lvl>
    <w:lvl w:ilvl="1" w:tplc="C292EA78">
      <w:numFmt w:val="bullet"/>
      <w:lvlText w:val="•"/>
      <w:lvlJc w:val="left"/>
      <w:pPr>
        <w:ind w:left="1078" w:hanging="360"/>
      </w:pPr>
      <w:rPr>
        <w:rFonts w:hint="default"/>
        <w:lang w:val="en-CA" w:eastAsia="en-CA" w:bidi="en-CA"/>
      </w:rPr>
    </w:lvl>
    <w:lvl w:ilvl="2" w:tplc="869A689C">
      <w:numFmt w:val="bullet"/>
      <w:lvlText w:val="•"/>
      <w:lvlJc w:val="left"/>
      <w:pPr>
        <w:ind w:left="1337" w:hanging="360"/>
      </w:pPr>
      <w:rPr>
        <w:rFonts w:hint="default"/>
        <w:lang w:val="en-CA" w:eastAsia="en-CA" w:bidi="en-CA"/>
      </w:rPr>
    </w:lvl>
    <w:lvl w:ilvl="3" w:tplc="BA5257EC">
      <w:numFmt w:val="bullet"/>
      <w:lvlText w:val="•"/>
      <w:lvlJc w:val="left"/>
      <w:pPr>
        <w:ind w:left="1595" w:hanging="360"/>
      </w:pPr>
      <w:rPr>
        <w:rFonts w:hint="default"/>
        <w:lang w:val="en-CA" w:eastAsia="en-CA" w:bidi="en-CA"/>
      </w:rPr>
    </w:lvl>
    <w:lvl w:ilvl="4" w:tplc="77A809BE">
      <w:numFmt w:val="bullet"/>
      <w:lvlText w:val="•"/>
      <w:lvlJc w:val="left"/>
      <w:pPr>
        <w:ind w:left="1854" w:hanging="360"/>
      </w:pPr>
      <w:rPr>
        <w:rFonts w:hint="default"/>
        <w:lang w:val="en-CA" w:eastAsia="en-CA" w:bidi="en-CA"/>
      </w:rPr>
    </w:lvl>
    <w:lvl w:ilvl="5" w:tplc="F9167508">
      <w:numFmt w:val="bullet"/>
      <w:lvlText w:val="•"/>
      <w:lvlJc w:val="left"/>
      <w:pPr>
        <w:ind w:left="2113" w:hanging="360"/>
      </w:pPr>
      <w:rPr>
        <w:rFonts w:hint="default"/>
        <w:lang w:val="en-CA" w:eastAsia="en-CA" w:bidi="en-CA"/>
      </w:rPr>
    </w:lvl>
    <w:lvl w:ilvl="6" w:tplc="553C5A70">
      <w:numFmt w:val="bullet"/>
      <w:lvlText w:val="•"/>
      <w:lvlJc w:val="left"/>
      <w:pPr>
        <w:ind w:left="2371" w:hanging="360"/>
      </w:pPr>
      <w:rPr>
        <w:rFonts w:hint="default"/>
        <w:lang w:val="en-CA" w:eastAsia="en-CA" w:bidi="en-CA"/>
      </w:rPr>
    </w:lvl>
    <w:lvl w:ilvl="7" w:tplc="FE7A4374">
      <w:numFmt w:val="bullet"/>
      <w:lvlText w:val="•"/>
      <w:lvlJc w:val="left"/>
      <w:pPr>
        <w:ind w:left="2630" w:hanging="360"/>
      </w:pPr>
      <w:rPr>
        <w:rFonts w:hint="default"/>
        <w:lang w:val="en-CA" w:eastAsia="en-CA" w:bidi="en-CA"/>
      </w:rPr>
    </w:lvl>
    <w:lvl w:ilvl="8" w:tplc="125CC420">
      <w:numFmt w:val="bullet"/>
      <w:lvlText w:val="•"/>
      <w:lvlJc w:val="left"/>
      <w:pPr>
        <w:ind w:left="2888" w:hanging="360"/>
      </w:pPr>
      <w:rPr>
        <w:rFonts w:hint="default"/>
        <w:lang w:val="en-CA" w:eastAsia="en-CA" w:bidi="en-CA"/>
      </w:rPr>
    </w:lvl>
  </w:abstractNum>
  <w:abstractNum w:abstractNumId="58" w15:restartNumberingAfterBreak="0">
    <w:nsid w:val="5472641B"/>
    <w:multiLevelType w:val="hybridMultilevel"/>
    <w:tmpl w:val="758E4B44"/>
    <w:lvl w:ilvl="0" w:tplc="D04812C4">
      <w:numFmt w:val="bullet"/>
      <w:lvlText w:val=""/>
      <w:lvlJc w:val="left"/>
      <w:pPr>
        <w:ind w:left="467" w:hanging="360"/>
      </w:pPr>
      <w:rPr>
        <w:rFonts w:ascii="Symbol" w:eastAsia="Symbol" w:hAnsi="Symbol" w:cs="Symbol" w:hint="default"/>
        <w:w w:val="99"/>
        <w:sz w:val="20"/>
        <w:szCs w:val="20"/>
        <w:lang w:val="en-CA" w:eastAsia="en-CA" w:bidi="en-CA"/>
      </w:rPr>
    </w:lvl>
    <w:lvl w:ilvl="1" w:tplc="3782C49C">
      <w:numFmt w:val="bullet"/>
      <w:lvlText w:val="•"/>
      <w:lvlJc w:val="left"/>
      <w:pPr>
        <w:ind w:left="745" w:hanging="360"/>
      </w:pPr>
      <w:rPr>
        <w:rFonts w:hint="default"/>
        <w:lang w:val="en-CA" w:eastAsia="en-CA" w:bidi="en-CA"/>
      </w:rPr>
    </w:lvl>
    <w:lvl w:ilvl="2" w:tplc="424EF5F2">
      <w:numFmt w:val="bullet"/>
      <w:lvlText w:val="•"/>
      <w:lvlJc w:val="left"/>
      <w:pPr>
        <w:ind w:left="1031" w:hanging="360"/>
      </w:pPr>
      <w:rPr>
        <w:rFonts w:hint="default"/>
        <w:lang w:val="en-CA" w:eastAsia="en-CA" w:bidi="en-CA"/>
      </w:rPr>
    </w:lvl>
    <w:lvl w:ilvl="3" w:tplc="033C6850">
      <w:numFmt w:val="bullet"/>
      <w:lvlText w:val="•"/>
      <w:lvlJc w:val="left"/>
      <w:pPr>
        <w:ind w:left="1317" w:hanging="360"/>
      </w:pPr>
      <w:rPr>
        <w:rFonts w:hint="default"/>
        <w:lang w:val="en-CA" w:eastAsia="en-CA" w:bidi="en-CA"/>
      </w:rPr>
    </w:lvl>
    <w:lvl w:ilvl="4" w:tplc="2ADEDCC4">
      <w:numFmt w:val="bullet"/>
      <w:lvlText w:val="•"/>
      <w:lvlJc w:val="left"/>
      <w:pPr>
        <w:ind w:left="1602" w:hanging="360"/>
      </w:pPr>
      <w:rPr>
        <w:rFonts w:hint="default"/>
        <w:lang w:val="en-CA" w:eastAsia="en-CA" w:bidi="en-CA"/>
      </w:rPr>
    </w:lvl>
    <w:lvl w:ilvl="5" w:tplc="C534F358">
      <w:numFmt w:val="bullet"/>
      <w:lvlText w:val="•"/>
      <w:lvlJc w:val="left"/>
      <w:pPr>
        <w:ind w:left="1888" w:hanging="360"/>
      </w:pPr>
      <w:rPr>
        <w:rFonts w:hint="default"/>
        <w:lang w:val="en-CA" w:eastAsia="en-CA" w:bidi="en-CA"/>
      </w:rPr>
    </w:lvl>
    <w:lvl w:ilvl="6" w:tplc="1F02E634">
      <w:numFmt w:val="bullet"/>
      <w:lvlText w:val="•"/>
      <w:lvlJc w:val="left"/>
      <w:pPr>
        <w:ind w:left="2174" w:hanging="360"/>
      </w:pPr>
      <w:rPr>
        <w:rFonts w:hint="default"/>
        <w:lang w:val="en-CA" w:eastAsia="en-CA" w:bidi="en-CA"/>
      </w:rPr>
    </w:lvl>
    <w:lvl w:ilvl="7" w:tplc="0944B286">
      <w:numFmt w:val="bullet"/>
      <w:lvlText w:val="•"/>
      <w:lvlJc w:val="left"/>
      <w:pPr>
        <w:ind w:left="2459" w:hanging="360"/>
      </w:pPr>
      <w:rPr>
        <w:rFonts w:hint="default"/>
        <w:lang w:val="en-CA" w:eastAsia="en-CA" w:bidi="en-CA"/>
      </w:rPr>
    </w:lvl>
    <w:lvl w:ilvl="8" w:tplc="5748C4C2">
      <w:numFmt w:val="bullet"/>
      <w:lvlText w:val="•"/>
      <w:lvlJc w:val="left"/>
      <w:pPr>
        <w:ind w:left="2745" w:hanging="360"/>
      </w:pPr>
      <w:rPr>
        <w:rFonts w:hint="default"/>
        <w:lang w:val="en-CA" w:eastAsia="en-CA" w:bidi="en-CA"/>
      </w:rPr>
    </w:lvl>
  </w:abstractNum>
  <w:abstractNum w:abstractNumId="59" w15:restartNumberingAfterBreak="0">
    <w:nsid w:val="54994391"/>
    <w:multiLevelType w:val="hybridMultilevel"/>
    <w:tmpl w:val="B7000470"/>
    <w:lvl w:ilvl="0" w:tplc="9C9CB44E">
      <w:numFmt w:val="bullet"/>
      <w:lvlText w:val=""/>
      <w:lvlJc w:val="left"/>
      <w:pPr>
        <w:ind w:left="773" w:hanging="360"/>
      </w:pPr>
      <w:rPr>
        <w:rFonts w:ascii="Symbol" w:eastAsia="Symbol" w:hAnsi="Symbol" w:cs="Symbol" w:hint="default"/>
        <w:w w:val="100"/>
        <w:sz w:val="22"/>
        <w:szCs w:val="22"/>
        <w:lang w:val="en-CA" w:eastAsia="en-CA" w:bidi="en-CA"/>
      </w:rPr>
    </w:lvl>
    <w:lvl w:ilvl="1" w:tplc="B8366492">
      <w:numFmt w:val="bullet"/>
      <w:lvlText w:val="•"/>
      <w:lvlJc w:val="left"/>
      <w:pPr>
        <w:ind w:left="1445" w:hanging="360"/>
      </w:pPr>
      <w:rPr>
        <w:rFonts w:hint="default"/>
        <w:lang w:val="en-CA" w:eastAsia="en-CA" w:bidi="en-CA"/>
      </w:rPr>
    </w:lvl>
    <w:lvl w:ilvl="2" w:tplc="CA2A53F8">
      <w:numFmt w:val="bullet"/>
      <w:lvlText w:val="•"/>
      <w:lvlJc w:val="left"/>
      <w:pPr>
        <w:ind w:left="2110" w:hanging="360"/>
      </w:pPr>
      <w:rPr>
        <w:rFonts w:hint="default"/>
        <w:lang w:val="en-CA" w:eastAsia="en-CA" w:bidi="en-CA"/>
      </w:rPr>
    </w:lvl>
    <w:lvl w:ilvl="3" w:tplc="B1467708">
      <w:numFmt w:val="bullet"/>
      <w:lvlText w:val="•"/>
      <w:lvlJc w:val="left"/>
      <w:pPr>
        <w:ind w:left="2775" w:hanging="360"/>
      </w:pPr>
      <w:rPr>
        <w:rFonts w:hint="default"/>
        <w:lang w:val="en-CA" w:eastAsia="en-CA" w:bidi="en-CA"/>
      </w:rPr>
    </w:lvl>
    <w:lvl w:ilvl="4" w:tplc="02DAD18E">
      <w:numFmt w:val="bullet"/>
      <w:lvlText w:val="•"/>
      <w:lvlJc w:val="left"/>
      <w:pPr>
        <w:ind w:left="3440" w:hanging="360"/>
      </w:pPr>
      <w:rPr>
        <w:rFonts w:hint="default"/>
        <w:lang w:val="en-CA" w:eastAsia="en-CA" w:bidi="en-CA"/>
      </w:rPr>
    </w:lvl>
    <w:lvl w:ilvl="5" w:tplc="BBEE4C0C">
      <w:numFmt w:val="bullet"/>
      <w:lvlText w:val="•"/>
      <w:lvlJc w:val="left"/>
      <w:pPr>
        <w:ind w:left="4105" w:hanging="360"/>
      </w:pPr>
      <w:rPr>
        <w:rFonts w:hint="default"/>
        <w:lang w:val="en-CA" w:eastAsia="en-CA" w:bidi="en-CA"/>
      </w:rPr>
    </w:lvl>
    <w:lvl w:ilvl="6" w:tplc="FCF6372E">
      <w:numFmt w:val="bullet"/>
      <w:lvlText w:val="•"/>
      <w:lvlJc w:val="left"/>
      <w:pPr>
        <w:ind w:left="4770" w:hanging="360"/>
      </w:pPr>
      <w:rPr>
        <w:rFonts w:hint="default"/>
        <w:lang w:val="en-CA" w:eastAsia="en-CA" w:bidi="en-CA"/>
      </w:rPr>
    </w:lvl>
    <w:lvl w:ilvl="7" w:tplc="4A6A26DC">
      <w:numFmt w:val="bullet"/>
      <w:lvlText w:val="•"/>
      <w:lvlJc w:val="left"/>
      <w:pPr>
        <w:ind w:left="5435" w:hanging="360"/>
      </w:pPr>
      <w:rPr>
        <w:rFonts w:hint="default"/>
        <w:lang w:val="en-CA" w:eastAsia="en-CA" w:bidi="en-CA"/>
      </w:rPr>
    </w:lvl>
    <w:lvl w:ilvl="8" w:tplc="0E82F054">
      <w:numFmt w:val="bullet"/>
      <w:lvlText w:val="•"/>
      <w:lvlJc w:val="left"/>
      <w:pPr>
        <w:ind w:left="6100" w:hanging="360"/>
      </w:pPr>
      <w:rPr>
        <w:rFonts w:hint="default"/>
        <w:lang w:val="en-CA" w:eastAsia="en-CA" w:bidi="en-CA"/>
      </w:rPr>
    </w:lvl>
  </w:abstractNum>
  <w:abstractNum w:abstractNumId="60" w15:restartNumberingAfterBreak="0">
    <w:nsid w:val="59A55B3C"/>
    <w:multiLevelType w:val="hybridMultilevel"/>
    <w:tmpl w:val="96828F0E"/>
    <w:lvl w:ilvl="0" w:tplc="A4FCBF1A">
      <w:start w:val="1"/>
      <w:numFmt w:val="decimal"/>
      <w:lvlText w:val="%1."/>
      <w:lvlJc w:val="left"/>
      <w:pPr>
        <w:ind w:left="438" w:hanging="360"/>
      </w:pPr>
      <w:rPr>
        <w:rFonts w:ascii="Arial" w:eastAsia="Arial" w:hAnsi="Arial" w:cs="Arial" w:hint="default"/>
        <w:spacing w:val="-1"/>
        <w:w w:val="99"/>
        <w:sz w:val="20"/>
        <w:szCs w:val="20"/>
        <w:lang w:val="en-CA" w:eastAsia="en-CA" w:bidi="en-CA"/>
      </w:rPr>
    </w:lvl>
    <w:lvl w:ilvl="1" w:tplc="F67EC1C2">
      <w:numFmt w:val="bullet"/>
      <w:lvlText w:val="•"/>
      <w:lvlJc w:val="left"/>
      <w:pPr>
        <w:ind w:left="1140" w:hanging="360"/>
      </w:pPr>
      <w:rPr>
        <w:rFonts w:hint="default"/>
        <w:lang w:val="en-CA" w:eastAsia="en-CA" w:bidi="en-CA"/>
      </w:rPr>
    </w:lvl>
    <w:lvl w:ilvl="2" w:tplc="D4CAC408">
      <w:numFmt w:val="bullet"/>
      <w:lvlText w:val="•"/>
      <w:lvlJc w:val="left"/>
      <w:pPr>
        <w:ind w:left="1840" w:hanging="360"/>
      </w:pPr>
      <w:rPr>
        <w:rFonts w:hint="default"/>
        <w:lang w:val="en-CA" w:eastAsia="en-CA" w:bidi="en-CA"/>
      </w:rPr>
    </w:lvl>
    <w:lvl w:ilvl="3" w:tplc="EBD4AD1A">
      <w:numFmt w:val="bullet"/>
      <w:lvlText w:val="•"/>
      <w:lvlJc w:val="left"/>
      <w:pPr>
        <w:ind w:left="2540" w:hanging="360"/>
      </w:pPr>
      <w:rPr>
        <w:rFonts w:hint="default"/>
        <w:lang w:val="en-CA" w:eastAsia="en-CA" w:bidi="en-CA"/>
      </w:rPr>
    </w:lvl>
    <w:lvl w:ilvl="4" w:tplc="6232748A">
      <w:numFmt w:val="bullet"/>
      <w:lvlText w:val="•"/>
      <w:lvlJc w:val="left"/>
      <w:pPr>
        <w:ind w:left="3241" w:hanging="360"/>
      </w:pPr>
      <w:rPr>
        <w:rFonts w:hint="default"/>
        <w:lang w:val="en-CA" w:eastAsia="en-CA" w:bidi="en-CA"/>
      </w:rPr>
    </w:lvl>
    <w:lvl w:ilvl="5" w:tplc="7436CA88">
      <w:numFmt w:val="bullet"/>
      <w:lvlText w:val="•"/>
      <w:lvlJc w:val="left"/>
      <w:pPr>
        <w:ind w:left="3941" w:hanging="360"/>
      </w:pPr>
      <w:rPr>
        <w:rFonts w:hint="default"/>
        <w:lang w:val="en-CA" w:eastAsia="en-CA" w:bidi="en-CA"/>
      </w:rPr>
    </w:lvl>
    <w:lvl w:ilvl="6" w:tplc="63A87F5A">
      <w:numFmt w:val="bullet"/>
      <w:lvlText w:val="•"/>
      <w:lvlJc w:val="left"/>
      <w:pPr>
        <w:ind w:left="4641" w:hanging="360"/>
      </w:pPr>
      <w:rPr>
        <w:rFonts w:hint="default"/>
        <w:lang w:val="en-CA" w:eastAsia="en-CA" w:bidi="en-CA"/>
      </w:rPr>
    </w:lvl>
    <w:lvl w:ilvl="7" w:tplc="301ADD38">
      <w:numFmt w:val="bullet"/>
      <w:lvlText w:val="•"/>
      <w:lvlJc w:val="left"/>
      <w:pPr>
        <w:ind w:left="5342" w:hanging="360"/>
      </w:pPr>
      <w:rPr>
        <w:rFonts w:hint="default"/>
        <w:lang w:val="en-CA" w:eastAsia="en-CA" w:bidi="en-CA"/>
      </w:rPr>
    </w:lvl>
    <w:lvl w:ilvl="8" w:tplc="430215E6">
      <w:numFmt w:val="bullet"/>
      <w:lvlText w:val="•"/>
      <w:lvlJc w:val="left"/>
      <w:pPr>
        <w:ind w:left="6042" w:hanging="360"/>
      </w:pPr>
      <w:rPr>
        <w:rFonts w:hint="default"/>
        <w:lang w:val="en-CA" w:eastAsia="en-CA" w:bidi="en-CA"/>
      </w:rPr>
    </w:lvl>
  </w:abstractNum>
  <w:abstractNum w:abstractNumId="61" w15:restartNumberingAfterBreak="0">
    <w:nsid w:val="5ABE6BF4"/>
    <w:multiLevelType w:val="hybridMultilevel"/>
    <w:tmpl w:val="6CB0358E"/>
    <w:lvl w:ilvl="0" w:tplc="1522FE04">
      <w:start w:val="3"/>
      <w:numFmt w:val="upperLetter"/>
      <w:lvlText w:val="%1."/>
      <w:lvlJc w:val="left"/>
      <w:pPr>
        <w:ind w:left="683" w:hanging="324"/>
      </w:pPr>
      <w:rPr>
        <w:rFonts w:ascii="Calibri" w:eastAsia="Calibri" w:hAnsi="Calibri" w:cs="Calibri" w:hint="default"/>
        <w:color w:val="2E5395"/>
        <w:spacing w:val="-1"/>
        <w:w w:val="100"/>
        <w:sz w:val="22"/>
        <w:szCs w:val="22"/>
        <w:u w:val="single" w:color="2E5395"/>
        <w:lang w:val="en-CA" w:eastAsia="en-CA" w:bidi="en-CA"/>
      </w:rPr>
    </w:lvl>
    <w:lvl w:ilvl="1" w:tplc="63F63804">
      <w:numFmt w:val="bullet"/>
      <w:lvlText w:val=""/>
      <w:lvlJc w:val="left"/>
      <w:pPr>
        <w:ind w:left="1403" w:hanging="360"/>
      </w:pPr>
      <w:rPr>
        <w:rFonts w:ascii="Symbol" w:eastAsia="Symbol" w:hAnsi="Symbol" w:cs="Symbol" w:hint="default"/>
        <w:w w:val="100"/>
        <w:sz w:val="22"/>
        <w:szCs w:val="22"/>
        <w:lang w:val="en-CA" w:eastAsia="en-CA" w:bidi="en-CA"/>
      </w:rPr>
    </w:lvl>
    <w:lvl w:ilvl="2" w:tplc="7DCC73F4">
      <w:numFmt w:val="bullet"/>
      <w:lvlText w:val="•"/>
      <w:lvlJc w:val="left"/>
      <w:pPr>
        <w:ind w:left="2468" w:hanging="360"/>
      </w:pPr>
      <w:rPr>
        <w:rFonts w:hint="default"/>
        <w:lang w:val="en-CA" w:eastAsia="en-CA" w:bidi="en-CA"/>
      </w:rPr>
    </w:lvl>
    <w:lvl w:ilvl="3" w:tplc="EBA4B47E">
      <w:numFmt w:val="bullet"/>
      <w:lvlText w:val="•"/>
      <w:lvlJc w:val="left"/>
      <w:pPr>
        <w:ind w:left="3537" w:hanging="360"/>
      </w:pPr>
      <w:rPr>
        <w:rFonts w:hint="default"/>
        <w:lang w:val="en-CA" w:eastAsia="en-CA" w:bidi="en-CA"/>
      </w:rPr>
    </w:lvl>
    <w:lvl w:ilvl="4" w:tplc="BD76D8CE">
      <w:numFmt w:val="bullet"/>
      <w:lvlText w:val="•"/>
      <w:lvlJc w:val="left"/>
      <w:pPr>
        <w:ind w:left="4606" w:hanging="360"/>
      </w:pPr>
      <w:rPr>
        <w:rFonts w:hint="default"/>
        <w:lang w:val="en-CA" w:eastAsia="en-CA" w:bidi="en-CA"/>
      </w:rPr>
    </w:lvl>
    <w:lvl w:ilvl="5" w:tplc="D5B62D20">
      <w:numFmt w:val="bullet"/>
      <w:lvlText w:val="•"/>
      <w:lvlJc w:val="left"/>
      <w:pPr>
        <w:ind w:left="5675" w:hanging="360"/>
      </w:pPr>
      <w:rPr>
        <w:rFonts w:hint="default"/>
        <w:lang w:val="en-CA" w:eastAsia="en-CA" w:bidi="en-CA"/>
      </w:rPr>
    </w:lvl>
    <w:lvl w:ilvl="6" w:tplc="8E107CF4">
      <w:numFmt w:val="bullet"/>
      <w:lvlText w:val="•"/>
      <w:lvlJc w:val="left"/>
      <w:pPr>
        <w:ind w:left="6744" w:hanging="360"/>
      </w:pPr>
      <w:rPr>
        <w:rFonts w:hint="default"/>
        <w:lang w:val="en-CA" w:eastAsia="en-CA" w:bidi="en-CA"/>
      </w:rPr>
    </w:lvl>
    <w:lvl w:ilvl="7" w:tplc="1884017C">
      <w:numFmt w:val="bullet"/>
      <w:lvlText w:val="•"/>
      <w:lvlJc w:val="left"/>
      <w:pPr>
        <w:ind w:left="7813" w:hanging="360"/>
      </w:pPr>
      <w:rPr>
        <w:rFonts w:hint="default"/>
        <w:lang w:val="en-CA" w:eastAsia="en-CA" w:bidi="en-CA"/>
      </w:rPr>
    </w:lvl>
    <w:lvl w:ilvl="8" w:tplc="3F4EEE6A">
      <w:numFmt w:val="bullet"/>
      <w:lvlText w:val="•"/>
      <w:lvlJc w:val="left"/>
      <w:pPr>
        <w:ind w:left="8882" w:hanging="360"/>
      </w:pPr>
      <w:rPr>
        <w:rFonts w:hint="default"/>
        <w:lang w:val="en-CA" w:eastAsia="en-CA" w:bidi="en-CA"/>
      </w:rPr>
    </w:lvl>
  </w:abstractNum>
  <w:abstractNum w:abstractNumId="62" w15:restartNumberingAfterBreak="0">
    <w:nsid w:val="5BE65630"/>
    <w:multiLevelType w:val="hybridMultilevel"/>
    <w:tmpl w:val="93A2450C"/>
    <w:lvl w:ilvl="0" w:tplc="541ABB76">
      <w:numFmt w:val="bullet"/>
      <w:lvlText w:val=""/>
      <w:lvlJc w:val="left"/>
      <w:pPr>
        <w:ind w:left="828" w:hanging="360"/>
      </w:pPr>
      <w:rPr>
        <w:rFonts w:ascii="Symbol" w:eastAsia="Symbol" w:hAnsi="Symbol" w:cs="Symbol" w:hint="default"/>
        <w:w w:val="99"/>
        <w:sz w:val="20"/>
        <w:szCs w:val="20"/>
        <w:lang w:val="en-CA" w:eastAsia="en-CA" w:bidi="en-CA"/>
      </w:rPr>
    </w:lvl>
    <w:lvl w:ilvl="1" w:tplc="28547026">
      <w:numFmt w:val="bullet"/>
      <w:lvlText w:val="•"/>
      <w:lvlJc w:val="left"/>
      <w:pPr>
        <w:ind w:left="1060" w:hanging="360"/>
      </w:pPr>
      <w:rPr>
        <w:rFonts w:hint="default"/>
        <w:lang w:val="en-CA" w:eastAsia="en-CA" w:bidi="en-CA"/>
      </w:rPr>
    </w:lvl>
    <w:lvl w:ilvl="2" w:tplc="BA20D1E8">
      <w:numFmt w:val="bullet"/>
      <w:lvlText w:val="•"/>
      <w:lvlJc w:val="left"/>
      <w:pPr>
        <w:ind w:left="1301" w:hanging="360"/>
      </w:pPr>
      <w:rPr>
        <w:rFonts w:hint="default"/>
        <w:lang w:val="en-CA" w:eastAsia="en-CA" w:bidi="en-CA"/>
      </w:rPr>
    </w:lvl>
    <w:lvl w:ilvl="3" w:tplc="28F0071A">
      <w:numFmt w:val="bullet"/>
      <w:lvlText w:val="•"/>
      <w:lvlJc w:val="left"/>
      <w:pPr>
        <w:ind w:left="1541" w:hanging="360"/>
      </w:pPr>
      <w:rPr>
        <w:rFonts w:hint="default"/>
        <w:lang w:val="en-CA" w:eastAsia="en-CA" w:bidi="en-CA"/>
      </w:rPr>
    </w:lvl>
    <w:lvl w:ilvl="4" w:tplc="B58EB3D8">
      <w:numFmt w:val="bullet"/>
      <w:lvlText w:val="•"/>
      <w:lvlJc w:val="left"/>
      <w:pPr>
        <w:ind w:left="1782" w:hanging="360"/>
      </w:pPr>
      <w:rPr>
        <w:rFonts w:hint="default"/>
        <w:lang w:val="en-CA" w:eastAsia="en-CA" w:bidi="en-CA"/>
      </w:rPr>
    </w:lvl>
    <w:lvl w:ilvl="5" w:tplc="02643166">
      <w:numFmt w:val="bullet"/>
      <w:lvlText w:val="•"/>
      <w:lvlJc w:val="left"/>
      <w:pPr>
        <w:ind w:left="2023" w:hanging="360"/>
      </w:pPr>
      <w:rPr>
        <w:rFonts w:hint="default"/>
        <w:lang w:val="en-CA" w:eastAsia="en-CA" w:bidi="en-CA"/>
      </w:rPr>
    </w:lvl>
    <w:lvl w:ilvl="6" w:tplc="97DEB1A6">
      <w:numFmt w:val="bullet"/>
      <w:lvlText w:val="•"/>
      <w:lvlJc w:val="left"/>
      <w:pPr>
        <w:ind w:left="2263" w:hanging="360"/>
      </w:pPr>
      <w:rPr>
        <w:rFonts w:hint="default"/>
        <w:lang w:val="en-CA" w:eastAsia="en-CA" w:bidi="en-CA"/>
      </w:rPr>
    </w:lvl>
    <w:lvl w:ilvl="7" w:tplc="D428B5C4">
      <w:numFmt w:val="bullet"/>
      <w:lvlText w:val="•"/>
      <w:lvlJc w:val="left"/>
      <w:pPr>
        <w:ind w:left="2504" w:hanging="360"/>
      </w:pPr>
      <w:rPr>
        <w:rFonts w:hint="default"/>
        <w:lang w:val="en-CA" w:eastAsia="en-CA" w:bidi="en-CA"/>
      </w:rPr>
    </w:lvl>
    <w:lvl w:ilvl="8" w:tplc="A1C0C760">
      <w:numFmt w:val="bullet"/>
      <w:lvlText w:val="•"/>
      <w:lvlJc w:val="left"/>
      <w:pPr>
        <w:ind w:left="2744" w:hanging="360"/>
      </w:pPr>
      <w:rPr>
        <w:rFonts w:hint="default"/>
        <w:lang w:val="en-CA" w:eastAsia="en-CA" w:bidi="en-CA"/>
      </w:rPr>
    </w:lvl>
  </w:abstractNum>
  <w:abstractNum w:abstractNumId="63" w15:restartNumberingAfterBreak="0">
    <w:nsid w:val="5C4746B7"/>
    <w:multiLevelType w:val="hybridMultilevel"/>
    <w:tmpl w:val="313E6536"/>
    <w:lvl w:ilvl="0" w:tplc="659EBC40">
      <w:numFmt w:val="bullet"/>
      <w:lvlText w:val=""/>
      <w:lvlJc w:val="left"/>
      <w:pPr>
        <w:ind w:left="828" w:hanging="360"/>
      </w:pPr>
      <w:rPr>
        <w:rFonts w:ascii="Symbol" w:eastAsia="Symbol" w:hAnsi="Symbol" w:cs="Symbol" w:hint="default"/>
        <w:w w:val="99"/>
        <w:sz w:val="20"/>
        <w:szCs w:val="20"/>
        <w:lang w:val="en-CA" w:eastAsia="en-CA" w:bidi="en-CA"/>
      </w:rPr>
    </w:lvl>
    <w:lvl w:ilvl="1" w:tplc="79F4216E">
      <w:numFmt w:val="bullet"/>
      <w:lvlText w:val="•"/>
      <w:lvlJc w:val="left"/>
      <w:pPr>
        <w:ind w:left="1060" w:hanging="360"/>
      </w:pPr>
      <w:rPr>
        <w:rFonts w:hint="default"/>
        <w:lang w:val="en-CA" w:eastAsia="en-CA" w:bidi="en-CA"/>
      </w:rPr>
    </w:lvl>
    <w:lvl w:ilvl="2" w:tplc="E9FE49E6">
      <w:numFmt w:val="bullet"/>
      <w:lvlText w:val="•"/>
      <w:lvlJc w:val="left"/>
      <w:pPr>
        <w:ind w:left="1301" w:hanging="360"/>
      </w:pPr>
      <w:rPr>
        <w:rFonts w:hint="default"/>
        <w:lang w:val="en-CA" w:eastAsia="en-CA" w:bidi="en-CA"/>
      </w:rPr>
    </w:lvl>
    <w:lvl w:ilvl="3" w:tplc="538CBC22">
      <w:numFmt w:val="bullet"/>
      <w:lvlText w:val="•"/>
      <w:lvlJc w:val="left"/>
      <w:pPr>
        <w:ind w:left="1541" w:hanging="360"/>
      </w:pPr>
      <w:rPr>
        <w:rFonts w:hint="default"/>
        <w:lang w:val="en-CA" w:eastAsia="en-CA" w:bidi="en-CA"/>
      </w:rPr>
    </w:lvl>
    <w:lvl w:ilvl="4" w:tplc="1A80F4EE">
      <w:numFmt w:val="bullet"/>
      <w:lvlText w:val="•"/>
      <w:lvlJc w:val="left"/>
      <w:pPr>
        <w:ind w:left="1782" w:hanging="360"/>
      </w:pPr>
      <w:rPr>
        <w:rFonts w:hint="default"/>
        <w:lang w:val="en-CA" w:eastAsia="en-CA" w:bidi="en-CA"/>
      </w:rPr>
    </w:lvl>
    <w:lvl w:ilvl="5" w:tplc="ED7402E6">
      <w:numFmt w:val="bullet"/>
      <w:lvlText w:val="•"/>
      <w:lvlJc w:val="left"/>
      <w:pPr>
        <w:ind w:left="2023" w:hanging="360"/>
      </w:pPr>
      <w:rPr>
        <w:rFonts w:hint="default"/>
        <w:lang w:val="en-CA" w:eastAsia="en-CA" w:bidi="en-CA"/>
      </w:rPr>
    </w:lvl>
    <w:lvl w:ilvl="6" w:tplc="A608F8BE">
      <w:numFmt w:val="bullet"/>
      <w:lvlText w:val="•"/>
      <w:lvlJc w:val="left"/>
      <w:pPr>
        <w:ind w:left="2263" w:hanging="360"/>
      </w:pPr>
      <w:rPr>
        <w:rFonts w:hint="default"/>
        <w:lang w:val="en-CA" w:eastAsia="en-CA" w:bidi="en-CA"/>
      </w:rPr>
    </w:lvl>
    <w:lvl w:ilvl="7" w:tplc="16B8D7A0">
      <w:numFmt w:val="bullet"/>
      <w:lvlText w:val="•"/>
      <w:lvlJc w:val="left"/>
      <w:pPr>
        <w:ind w:left="2504" w:hanging="360"/>
      </w:pPr>
      <w:rPr>
        <w:rFonts w:hint="default"/>
        <w:lang w:val="en-CA" w:eastAsia="en-CA" w:bidi="en-CA"/>
      </w:rPr>
    </w:lvl>
    <w:lvl w:ilvl="8" w:tplc="CB82F4D0">
      <w:numFmt w:val="bullet"/>
      <w:lvlText w:val="•"/>
      <w:lvlJc w:val="left"/>
      <w:pPr>
        <w:ind w:left="2744" w:hanging="360"/>
      </w:pPr>
      <w:rPr>
        <w:rFonts w:hint="default"/>
        <w:lang w:val="en-CA" w:eastAsia="en-CA" w:bidi="en-CA"/>
      </w:rPr>
    </w:lvl>
  </w:abstractNum>
  <w:abstractNum w:abstractNumId="64" w15:restartNumberingAfterBreak="0">
    <w:nsid w:val="5D1E1A66"/>
    <w:multiLevelType w:val="hybridMultilevel"/>
    <w:tmpl w:val="6DD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F8664E5"/>
    <w:multiLevelType w:val="hybridMultilevel"/>
    <w:tmpl w:val="CCC2E450"/>
    <w:lvl w:ilvl="0" w:tplc="7818A41C">
      <w:start w:val="1"/>
      <w:numFmt w:val="decimal"/>
      <w:lvlText w:val="%1."/>
      <w:lvlJc w:val="left"/>
      <w:pPr>
        <w:ind w:left="721" w:hanging="360"/>
        <w:jc w:val="right"/>
      </w:pPr>
      <w:rPr>
        <w:rFonts w:hint="default"/>
        <w:spacing w:val="-1"/>
        <w:w w:val="99"/>
        <w:lang w:val="en-CA" w:eastAsia="en-CA" w:bidi="en-CA"/>
      </w:rPr>
    </w:lvl>
    <w:lvl w:ilvl="1" w:tplc="63960F94">
      <w:numFmt w:val="bullet"/>
      <w:lvlText w:val="•"/>
      <w:lvlJc w:val="left"/>
      <w:pPr>
        <w:ind w:left="1441" w:hanging="360"/>
      </w:pPr>
      <w:rPr>
        <w:rFonts w:ascii="Arial" w:eastAsia="Arial" w:hAnsi="Arial" w:cs="Arial" w:hint="default"/>
        <w:w w:val="99"/>
        <w:sz w:val="20"/>
        <w:szCs w:val="20"/>
        <w:lang w:val="en-CA" w:eastAsia="en-CA" w:bidi="en-CA"/>
      </w:rPr>
    </w:lvl>
    <w:lvl w:ilvl="2" w:tplc="170C7DCA">
      <w:numFmt w:val="bullet"/>
      <w:lvlText w:val="•"/>
      <w:lvlJc w:val="left"/>
      <w:pPr>
        <w:ind w:left="2114" w:hanging="360"/>
      </w:pPr>
      <w:rPr>
        <w:rFonts w:hint="default"/>
        <w:lang w:val="en-CA" w:eastAsia="en-CA" w:bidi="en-CA"/>
      </w:rPr>
    </w:lvl>
    <w:lvl w:ilvl="3" w:tplc="1AE2971E">
      <w:numFmt w:val="bullet"/>
      <w:lvlText w:val="•"/>
      <w:lvlJc w:val="left"/>
      <w:pPr>
        <w:ind w:left="2788" w:hanging="360"/>
      </w:pPr>
      <w:rPr>
        <w:rFonts w:hint="default"/>
        <w:lang w:val="en-CA" w:eastAsia="en-CA" w:bidi="en-CA"/>
      </w:rPr>
    </w:lvl>
    <w:lvl w:ilvl="4" w:tplc="C9AEB0EC">
      <w:numFmt w:val="bullet"/>
      <w:lvlText w:val="•"/>
      <w:lvlJc w:val="left"/>
      <w:pPr>
        <w:ind w:left="3463" w:hanging="360"/>
      </w:pPr>
      <w:rPr>
        <w:rFonts w:hint="default"/>
        <w:lang w:val="en-CA" w:eastAsia="en-CA" w:bidi="en-CA"/>
      </w:rPr>
    </w:lvl>
    <w:lvl w:ilvl="5" w:tplc="BD12F650">
      <w:numFmt w:val="bullet"/>
      <w:lvlText w:val="•"/>
      <w:lvlJc w:val="left"/>
      <w:pPr>
        <w:ind w:left="4137" w:hanging="360"/>
      </w:pPr>
      <w:rPr>
        <w:rFonts w:hint="default"/>
        <w:lang w:val="en-CA" w:eastAsia="en-CA" w:bidi="en-CA"/>
      </w:rPr>
    </w:lvl>
    <w:lvl w:ilvl="6" w:tplc="1DAA6140">
      <w:numFmt w:val="bullet"/>
      <w:lvlText w:val="•"/>
      <w:lvlJc w:val="left"/>
      <w:pPr>
        <w:ind w:left="4812" w:hanging="360"/>
      </w:pPr>
      <w:rPr>
        <w:rFonts w:hint="default"/>
        <w:lang w:val="en-CA" w:eastAsia="en-CA" w:bidi="en-CA"/>
      </w:rPr>
    </w:lvl>
    <w:lvl w:ilvl="7" w:tplc="6C80EE02">
      <w:numFmt w:val="bullet"/>
      <w:lvlText w:val="•"/>
      <w:lvlJc w:val="left"/>
      <w:pPr>
        <w:ind w:left="5486" w:hanging="360"/>
      </w:pPr>
      <w:rPr>
        <w:rFonts w:hint="default"/>
        <w:lang w:val="en-CA" w:eastAsia="en-CA" w:bidi="en-CA"/>
      </w:rPr>
    </w:lvl>
    <w:lvl w:ilvl="8" w:tplc="843EC652">
      <w:numFmt w:val="bullet"/>
      <w:lvlText w:val="•"/>
      <w:lvlJc w:val="left"/>
      <w:pPr>
        <w:ind w:left="6161" w:hanging="360"/>
      </w:pPr>
      <w:rPr>
        <w:rFonts w:hint="default"/>
        <w:lang w:val="en-CA" w:eastAsia="en-CA" w:bidi="en-CA"/>
      </w:rPr>
    </w:lvl>
  </w:abstractNum>
  <w:abstractNum w:abstractNumId="66" w15:restartNumberingAfterBreak="0">
    <w:nsid w:val="60381D57"/>
    <w:multiLevelType w:val="hybridMultilevel"/>
    <w:tmpl w:val="7D4A0D6C"/>
    <w:lvl w:ilvl="0" w:tplc="47EE0896">
      <w:start w:val="1"/>
      <w:numFmt w:val="lowerLetter"/>
      <w:lvlText w:val="%1)"/>
      <w:lvlJc w:val="left"/>
      <w:pPr>
        <w:ind w:left="798" w:hanging="360"/>
      </w:pPr>
      <w:rPr>
        <w:rFonts w:ascii="Calibri" w:eastAsia="Calibri" w:hAnsi="Calibri" w:cs="Calibri" w:hint="default"/>
        <w:w w:val="99"/>
        <w:sz w:val="20"/>
        <w:szCs w:val="20"/>
        <w:lang w:val="en-CA" w:eastAsia="en-CA" w:bidi="en-CA"/>
      </w:rPr>
    </w:lvl>
    <w:lvl w:ilvl="1" w:tplc="B13A94A2">
      <w:numFmt w:val="bullet"/>
      <w:lvlText w:val="•"/>
      <w:lvlJc w:val="left"/>
      <w:pPr>
        <w:ind w:left="1471" w:hanging="360"/>
      </w:pPr>
      <w:rPr>
        <w:rFonts w:hint="default"/>
        <w:lang w:val="en-CA" w:eastAsia="en-CA" w:bidi="en-CA"/>
      </w:rPr>
    </w:lvl>
    <w:lvl w:ilvl="2" w:tplc="979CCBDA">
      <w:numFmt w:val="bullet"/>
      <w:lvlText w:val="•"/>
      <w:lvlJc w:val="left"/>
      <w:pPr>
        <w:ind w:left="2142" w:hanging="360"/>
      </w:pPr>
      <w:rPr>
        <w:rFonts w:hint="default"/>
        <w:lang w:val="en-CA" w:eastAsia="en-CA" w:bidi="en-CA"/>
      </w:rPr>
    </w:lvl>
    <w:lvl w:ilvl="3" w:tplc="07967064">
      <w:numFmt w:val="bullet"/>
      <w:lvlText w:val="•"/>
      <w:lvlJc w:val="left"/>
      <w:pPr>
        <w:ind w:left="2813" w:hanging="360"/>
      </w:pPr>
      <w:rPr>
        <w:rFonts w:hint="default"/>
        <w:lang w:val="en-CA" w:eastAsia="en-CA" w:bidi="en-CA"/>
      </w:rPr>
    </w:lvl>
    <w:lvl w:ilvl="4" w:tplc="45788E24">
      <w:numFmt w:val="bullet"/>
      <w:lvlText w:val="•"/>
      <w:lvlJc w:val="left"/>
      <w:pPr>
        <w:ind w:left="3484" w:hanging="360"/>
      </w:pPr>
      <w:rPr>
        <w:rFonts w:hint="default"/>
        <w:lang w:val="en-CA" w:eastAsia="en-CA" w:bidi="en-CA"/>
      </w:rPr>
    </w:lvl>
    <w:lvl w:ilvl="5" w:tplc="A22E2F0C">
      <w:numFmt w:val="bullet"/>
      <w:lvlText w:val="•"/>
      <w:lvlJc w:val="left"/>
      <w:pPr>
        <w:ind w:left="4155" w:hanging="360"/>
      </w:pPr>
      <w:rPr>
        <w:rFonts w:hint="default"/>
        <w:lang w:val="en-CA" w:eastAsia="en-CA" w:bidi="en-CA"/>
      </w:rPr>
    </w:lvl>
    <w:lvl w:ilvl="6" w:tplc="2924CB0C">
      <w:numFmt w:val="bullet"/>
      <w:lvlText w:val="•"/>
      <w:lvlJc w:val="left"/>
      <w:pPr>
        <w:ind w:left="4826" w:hanging="360"/>
      </w:pPr>
      <w:rPr>
        <w:rFonts w:hint="default"/>
        <w:lang w:val="en-CA" w:eastAsia="en-CA" w:bidi="en-CA"/>
      </w:rPr>
    </w:lvl>
    <w:lvl w:ilvl="7" w:tplc="3FC4ACBA">
      <w:numFmt w:val="bullet"/>
      <w:lvlText w:val="•"/>
      <w:lvlJc w:val="left"/>
      <w:pPr>
        <w:ind w:left="5497" w:hanging="360"/>
      </w:pPr>
      <w:rPr>
        <w:rFonts w:hint="default"/>
        <w:lang w:val="en-CA" w:eastAsia="en-CA" w:bidi="en-CA"/>
      </w:rPr>
    </w:lvl>
    <w:lvl w:ilvl="8" w:tplc="06123876">
      <w:numFmt w:val="bullet"/>
      <w:lvlText w:val="•"/>
      <w:lvlJc w:val="left"/>
      <w:pPr>
        <w:ind w:left="6168" w:hanging="360"/>
      </w:pPr>
      <w:rPr>
        <w:rFonts w:hint="default"/>
        <w:lang w:val="en-CA" w:eastAsia="en-CA" w:bidi="en-CA"/>
      </w:rPr>
    </w:lvl>
  </w:abstractNum>
  <w:abstractNum w:abstractNumId="67" w15:restartNumberingAfterBreak="0">
    <w:nsid w:val="61954F12"/>
    <w:multiLevelType w:val="hybridMultilevel"/>
    <w:tmpl w:val="33DE3BDA"/>
    <w:lvl w:ilvl="0" w:tplc="10090001">
      <w:start w:val="1"/>
      <w:numFmt w:val="bullet"/>
      <w:lvlText w:val=""/>
      <w:lvlJc w:val="left"/>
      <w:pPr>
        <w:ind w:left="1763" w:hanging="360"/>
      </w:pPr>
      <w:rPr>
        <w:rFonts w:ascii="Symbol" w:hAnsi="Symbol" w:hint="default"/>
      </w:rPr>
    </w:lvl>
    <w:lvl w:ilvl="1" w:tplc="10090003">
      <w:start w:val="1"/>
      <w:numFmt w:val="bullet"/>
      <w:lvlText w:val="o"/>
      <w:lvlJc w:val="left"/>
      <w:pPr>
        <w:ind w:left="2483" w:hanging="360"/>
      </w:pPr>
      <w:rPr>
        <w:rFonts w:ascii="Courier New" w:hAnsi="Courier New" w:cs="Courier New" w:hint="default"/>
      </w:rPr>
    </w:lvl>
    <w:lvl w:ilvl="2" w:tplc="10090005">
      <w:start w:val="1"/>
      <w:numFmt w:val="bullet"/>
      <w:lvlText w:val=""/>
      <w:lvlJc w:val="left"/>
      <w:pPr>
        <w:ind w:left="3203" w:hanging="360"/>
      </w:pPr>
      <w:rPr>
        <w:rFonts w:ascii="Wingdings" w:hAnsi="Wingdings" w:hint="default"/>
      </w:rPr>
    </w:lvl>
    <w:lvl w:ilvl="3" w:tplc="10090001">
      <w:start w:val="1"/>
      <w:numFmt w:val="bullet"/>
      <w:lvlText w:val=""/>
      <w:lvlJc w:val="left"/>
      <w:pPr>
        <w:ind w:left="3923" w:hanging="360"/>
      </w:pPr>
      <w:rPr>
        <w:rFonts w:ascii="Symbol" w:hAnsi="Symbol" w:hint="default"/>
      </w:rPr>
    </w:lvl>
    <w:lvl w:ilvl="4" w:tplc="10090003">
      <w:start w:val="1"/>
      <w:numFmt w:val="bullet"/>
      <w:lvlText w:val="o"/>
      <w:lvlJc w:val="left"/>
      <w:pPr>
        <w:ind w:left="4643" w:hanging="360"/>
      </w:pPr>
      <w:rPr>
        <w:rFonts w:ascii="Courier New" w:hAnsi="Courier New" w:cs="Courier New" w:hint="default"/>
      </w:rPr>
    </w:lvl>
    <w:lvl w:ilvl="5" w:tplc="10090005" w:tentative="1">
      <w:start w:val="1"/>
      <w:numFmt w:val="bullet"/>
      <w:lvlText w:val=""/>
      <w:lvlJc w:val="left"/>
      <w:pPr>
        <w:ind w:left="5363" w:hanging="360"/>
      </w:pPr>
      <w:rPr>
        <w:rFonts w:ascii="Wingdings" w:hAnsi="Wingdings" w:hint="default"/>
      </w:rPr>
    </w:lvl>
    <w:lvl w:ilvl="6" w:tplc="10090001" w:tentative="1">
      <w:start w:val="1"/>
      <w:numFmt w:val="bullet"/>
      <w:lvlText w:val=""/>
      <w:lvlJc w:val="left"/>
      <w:pPr>
        <w:ind w:left="6083" w:hanging="360"/>
      </w:pPr>
      <w:rPr>
        <w:rFonts w:ascii="Symbol" w:hAnsi="Symbol" w:hint="default"/>
      </w:rPr>
    </w:lvl>
    <w:lvl w:ilvl="7" w:tplc="10090003" w:tentative="1">
      <w:start w:val="1"/>
      <w:numFmt w:val="bullet"/>
      <w:lvlText w:val="o"/>
      <w:lvlJc w:val="left"/>
      <w:pPr>
        <w:ind w:left="6803" w:hanging="360"/>
      </w:pPr>
      <w:rPr>
        <w:rFonts w:ascii="Courier New" w:hAnsi="Courier New" w:cs="Courier New" w:hint="default"/>
      </w:rPr>
    </w:lvl>
    <w:lvl w:ilvl="8" w:tplc="10090005" w:tentative="1">
      <w:start w:val="1"/>
      <w:numFmt w:val="bullet"/>
      <w:lvlText w:val=""/>
      <w:lvlJc w:val="left"/>
      <w:pPr>
        <w:ind w:left="7523" w:hanging="360"/>
      </w:pPr>
      <w:rPr>
        <w:rFonts w:ascii="Wingdings" w:hAnsi="Wingdings" w:hint="default"/>
      </w:rPr>
    </w:lvl>
  </w:abstractNum>
  <w:abstractNum w:abstractNumId="68" w15:restartNumberingAfterBreak="0">
    <w:nsid w:val="6228698D"/>
    <w:multiLevelType w:val="hybridMultilevel"/>
    <w:tmpl w:val="117C2702"/>
    <w:lvl w:ilvl="0" w:tplc="C8D40B7E">
      <w:numFmt w:val="bullet"/>
      <w:lvlText w:val=""/>
      <w:lvlJc w:val="left"/>
      <w:pPr>
        <w:ind w:left="827" w:hanging="360"/>
      </w:pPr>
      <w:rPr>
        <w:rFonts w:ascii="Symbol" w:eastAsia="Symbol" w:hAnsi="Symbol" w:cs="Symbol" w:hint="default"/>
        <w:w w:val="100"/>
        <w:sz w:val="22"/>
        <w:szCs w:val="22"/>
        <w:lang w:val="en-CA" w:eastAsia="en-CA" w:bidi="en-CA"/>
      </w:rPr>
    </w:lvl>
    <w:lvl w:ilvl="1" w:tplc="28244D86">
      <w:numFmt w:val="bullet"/>
      <w:lvlText w:val="•"/>
      <w:lvlJc w:val="left"/>
      <w:pPr>
        <w:ind w:left="1262" w:hanging="360"/>
      </w:pPr>
      <w:rPr>
        <w:rFonts w:hint="default"/>
        <w:lang w:val="en-CA" w:eastAsia="en-CA" w:bidi="en-CA"/>
      </w:rPr>
    </w:lvl>
    <w:lvl w:ilvl="2" w:tplc="8D78D8D2">
      <w:numFmt w:val="bullet"/>
      <w:lvlText w:val="•"/>
      <w:lvlJc w:val="left"/>
      <w:pPr>
        <w:ind w:left="1704" w:hanging="360"/>
      </w:pPr>
      <w:rPr>
        <w:rFonts w:hint="default"/>
        <w:lang w:val="en-CA" w:eastAsia="en-CA" w:bidi="en-CA"/>
      </w:rPr>
    </w:lvl>
    <w:lvl w:ilvl="3" w:tplc="76C28A4C">
      <w:numFmt w:val="bullet"/>
      <w:lvlText w:val="•"/>
      <w:lvlJc w:val="left"/>
      <w:pPr>
        <w:ind w:left="2146" w:hanging="360"/>
      </w:pPr>
      <w:rPr>
        <w:rFonts w:hint="default"/>
        <w:lang w:val="en-CA" w:eastAsia="en-CA" w:bidi="en-CA"/>
      </w:rPr>
    </w:lvl>
    <w:lvl w:ilvl="4" w:tplc="1FE86418">
      <w:numFmt w:val="bullet"/>
      <w:lvlText w:val="•"/>
      <w:lvlJc w:val="left"/>
      <w:pPr>
        <w:ind w:left="2588" w:hanging="360"/>
      </w:pPr>
      <w:rPr>
        <w:rFonts w:hint="default"/>
        <w:lang w:val="en-CA" w:eastAsia="en-CA" w:bidi="en-CA"/>
      </w:rPr>
    </w:lvl>
    <w:lvl w:ilvl="5" w:tplc="80F47B8E">
      <w:numFmt w:val="bullet"/>
      <w:lvlText w:val="•"/>
      <w:lvlJc w:val="left"/>
      <w:pPr>
        <w:ind w:left="3030" w:hanging="360"/>
      </w:pPr>
      <w:rPr>
        <w:rFonts w:hint="default"/>
        <w:lang w:val="en-CA" w:eastAsia="en-CA" w:bidi="en-CA"/>
      </w:rPr>
    </w:lvl>
    <w:lvl w:ilvl="6" w:tplc="7BDE9190">
      <w:numFmt w:val="bullet"/>
      <w:lvlText w:val="•"/>
      <w:lvlJc w:val="left"/>
      <w:pPr>
        <w:ind w:left="3472" w:hanging="360"/>
      </w:pPr>
      <w:rPr>
        <w:rFonts w:hint="default"/>
        <w:lang w:val="en-CA" w:eastAsia="en-CA" w:bidi="en-CA"/>
      </w:rPr>
    </w:lvl>
    <w:lvl w:ilvl="7" w:tplc="D2B2A26A">
      <w:numFmt w:val="bullet"/>
      <w:lvlText w:val="•"/>
      <w:lvlJc w:val="left"/>
      <w:pPr>
        <w:ind w:left="3914" w:hanging="360"/>
      </w:pPr>
      <w:rPr>
        <w:rFonts w:hint="default"/>
        <w:lang w:val="en-CA" w:eastAsia="en-CA" w:bidi="en-CA"/>
      </w:rPr>
    </w:lvl>
    <w:lvl w:ilvl="8" w:tplc="4414242E">
      <w:numFmt w:val="bullet"/>
      <w:lvlText w:val="•"/>
      <w:lvlJc w:val="left"/>
      <w:pPr>
        <w:ind w:left="4356" w:hanging="360"/>
      </w:pPr>
      <w:rPr>
        <w:rFonts w:hint="default"/>
        <w:lang w:val="en-CA" w:eastAsia="en-CA" w:bidi="en-CA"/>
      </w:rPr>
    </w:lvl>
  </w:abstractNum>
  <w:abstractNum w:abstractNumId="69" w15:restartNumberingAfterBreak="0">
    <w:nsid w:val="62692872"/>
    <w:multiLevelType w:val="hybridMultilevel"/>
    <w:tmpl w:val="BAB8D5B2"/>
    <w:lvl w:ilvl="0" w:tplc="964A07D2">
      <w:numFmt w:val="bullet"/>
      <w:lvlText w:val=""/>
      <w:lvlJc w:val="left"/>
      <w:pPr>
        <w:ind w:left="828" w:hanging="360"/>
      </w:pPr>
      <w:rPr>
        <w:rFonts w:ascii="Symbol" w:eastAsia="Symbol" w:hAnsi="Symbol" w:cs="Symbol" w:hint="default"/>
        <w:w w:val="99"/>
        <w:sz w:val="20"/>
        <w:szCs w:val="20"/>
        <w:lang w:val="en-CA" w:eastAsia="en-CA" w:bidi="en-CA"/>
      </w:rPr>
    </w:lvl>
    <w:lvl w:ilvl="1" w:tplc="640C95F4">
      <w:numFmt w:val="bullet"/>
      <w:lvlText w:val="•"/>
      <w:lvlJc w:val="left"/>
      <w:pPr>
        <w:ind w:left="1375" w:hanging="360"/>
      </w:pPr>
      <w:rPr>
        <w:rFonts w:hint="default"/>
        <w:lang w:val="en-CA" w:eastAsia="en-CA" w:bidi="en-CA"/>
      </w:rPr>
    </w:lvl>
    <w:lvl w:ilvl="2" w:tplc="513CB9E4">
      <w:numFmt w:val="bullet"/>
      <w:lvlText w:val="•"/>
      <w:lvlJc w:val="left"/>
      <w:pPr>
        <w:ind w:left="1931" w:hanging="360"/>
      </w:pPr>
      <w:rPr>
        <w:rFonts w:hint="default"/>
        <w:lang w:val="en-CA" w:eastAsia="en-CA" w:bidi="en-CA"/>
      </w:rPr>
    </w:lvl>
    <w:lvl w:ilvl="3" w:tplc="D4208C56">
      <w:numFmt w:val="bullet"/>
      <w:lvlText w:val="•"/>
      <w:lvlJc w:val="left"/>
      <w:pPr>
        <w:ind w:left="2487" w:hanging="360"/>
      </w:pPr>
      <w:rPr>
        <w:rFonts w:hint="default"/>
        <w:lang w:val="en-CA" w:eastAsia="en-CA" w:bidi="en-CA"/>
      </w:rPr>
    </w:lvl>
    <w:lvl w:ilvl="4" w:tplc="2062ABB2">
      <w:numFmt w:val="bullet"/>
      <w:lvlText w:val="•"/>
      <w:lvlJc w:val="left"/>
      <w:pPr>
        <w:ind w:left="3042" w:hanging="360"/>
      </w:pPr>
      <w:rPr>
        <w:rFonts w:hint="default"/>
        <w:lang w:val="en-CA" w:eastAsia="en-CA" w:bidi="en-CA"/>
      </w:rPr>
    </w:lvl>
    <w:lvl w:ilvl="5" w:tplc="7E6C6832">
      <w:numFmt w:val="bullet"/>
      <w:lvlText w:val="•"/>
      <w:lvlJc w:val="left"/>
      <w:pPr>
        <w:ind w:left="3598" w:hanging="360"/>
      </w:pPr>
      <w:rPr>
        <w:rFonts w:hint="default"/>
        <w:lang w:val="en-CA" w:eastAsia="en-CA" w:bidi="en-CA"/>
      </w:rPr>
    </w:lvl>
    <w:lvl w:ilvl="6" w:tplc="E6B40784">
      <w:numFmt w:val="bullet"/>
      <w:lvlText w:val="•"/>
      <w:lvlJc w:val="left"/>
      <w:pPr>
        <w:ind w:left="4154" w:hanging="360"/>
      </w:pPr>
      <w:rPr>
        <w:rFonts w:hint="default"/>
        <w:lang w:val="en-CA" w:eastAsia="en-CA" w:bidi="en-CA"/>
      </w:rPr>
    </w:lvl>
    <w:lvl w:ilvl="7" w:tplc="CB3671EC">
      <w:numFmt w:val="bullet"/>
      <w:lvlText w:val="•"/>
      <w:lvlJc w:val="left"/>
      <w:pPr>
        <w:ind w:left="4709" w:hanging="360"/>
      </w:pPr>
      <w:rPr>
        <w:rFonts w:hint="default"/>
        <w:lang w:val="en-CA" w:eastAsia="en-CA" w:bidi="en-CA"/>
      </w:rPr>
    </w:lvl>
    <w:lvl w:ilvl="8" w:tplc="F5D211CC">
      <w:numFmt w:val="bullet"/>
      <w:lvlText w:val="•"/>
      <w:lvlJc w:val="left"/>
      <w:pPr>
        <w:ind w:left="5265" w:hanging="360"/>
      </w:pPr>
      <w:rPr>
        <w:rFonts w:hint="default"/>
        <w:lang w:val="en-CA" w:eastAsia="en-CA" w:bidi="en-CA"/>
      </w:rPr>
    </w:lvl>
  </w:abstractNum>
  <w:abstractNum w:abstractNumId="70" w15:restartNumberingAfterBreak="0">
    <w:nsid w:val="63822B98"/>
    <w:multiLevelType w:val="hybridMultilevel"/>
    <w:tmpl w:val="1E086F34"/>
    <w:lvl w:ilvl="0" w:tplc="A938720C">
      <w:start w:val="1"/>
      <w:numFmt w:val="decimal"/>
      <w:lvlText w:val="%1."/>
      <w:lvlJc w:val="left"/>
      <w:pPr>
        <w:ind w:left="721" w:hanging="360"/>
      </w:pPr>
      <w:rPr>
        <w:rFonts w:ascii="Calibri" w:eastAsia="Calibri" w:hAnsi="Calibri" w:cs="Calibri" w:hint="default"/>
        <w:spacing w:val="-1"/>
        <w:w w:val="99"/>
        <w:sz w:val="20"/>
        <w:szCs w:val="20"/>
        <w:lang w:val="en-CA" w:eastAsia="en-CA" w:bidi="en-CA"/>
      </w:rPr>
    </w:lvl>
    <w:lvl w:ilvl="1" w:tplc="B1A6A13E">
      <w:numFmt w:val="bullet"/>
      <w:lvlText w:val="•"/>
      <w:lvlJc w:val="left"/>
      <w:pPr>
        <w:ind w:left="1392" w:hanging="360"/>
      </w:pPr>
      <w:rPr>
        <w:rFonts w:hint="default"/>
        <w:lang w:val="en-CA" w:eastAsia="en-CA" w:bidi="en-CA"/>
      </w:rPr>
    </w:lvl>
    <w:lvl w:ilvl="2" w:tplc="61E895AA">
      <w:numFmt w:val="bullet"/>
      <w:lvlText w:val="•"/>
      <w:lvlJc w:val="left"/>
      <w:pPr>
        <w:ind w:left="2064" w:hanging="360"/>
      </w:pPr>
      <w:rPr>
        <w:rFonts w:hint="default"/>
        <w:lang w:val="en-CA" w:eastAsia="en-CA" w:bidi="en-CA"/>
      </w:rPr>
    </w:lvl>
    <w:lvl w:ilvl="3" w:tplc="134CB502">
      <w:numFmt w:val="bullet"/>
      <w:lvlText w:val="•"/>
      <w:lvlJc w:val="left"/>
      <w:pPr>
        <w:ind w:left="2736" w:hanging="360"/>
      </w:pPr>
      <w:rPr>
        <w:rFonts w:hint="default"/>
        <w:lang w:val="en-CA" w:eastAsia="en-CA" w:bidi="en-CA"/>
      </w:rPr>
    </w:lvl>
    <w:lvl w:ilvl="4" w:tplc="BC6E8168">
      <w:numFmt w:val="bullet"/>
      <w:lvlText w:val="•"/>
      <w:lvlJc w:val="left"/>
      <w:pPr>
        <w:ind w:left="3409" w:hanging="360"/>
      </w:pPr>
      <w:rPr>
        <w:rFonts w:hint="default"/>
        <w:lang w:val="en-CA" w:eastAsia="en-CA" w:bidi="en-CA"/>
      </w:rPr>
    </w:lvl>
    <w:lvl w:ilvl="5" w:tplc="065C502E">
      <w:numFmt w:val="bullet"/>
      <w:lvlText w:val="•"/>
      <w:lvlJc w:val="left"/>
      <w:pPr>
        <w:ind w:left="4081" w:hanging="360"/>
      </w:pPr>
      <w:rPr>
        <w:rFonts w:hint="default"/>
        <w:lang w:val="en-CA" w:eastAsia="en-CA" w:bidi="en-CA"/>
      </w:rPr>
    </w:lvl>
    <w:lvl w:ilvl="6" w:tplc="68200A6C">
      <w:numFmt w:val="bullet"/>
      <w:lvlText w:val="•"/>
      <w:lvlJc w:val="left"/>
      <w:pPr>
        <w:ind w:left="4753" w:hanging="360"/>
      </w:pPr>
      <w:rPr>
        <w:rFonts w:hint="default"/>
        <w:lang w:val="en-CA" w:eastAsia="en-CA" w:bidi="en-CA"/>
      </w:rPr>
    </w:lvl>
    <w:lvl w:ilvl="7" w:tplc="4B50A174">
      <w:numFmt w:val="bullet"/>
      <w:lvlText w:val="•"/>
      <w:lvlJc w:val="left"/>
      <w:pPr>
        <w:ind w:left="5426" w:hanging="360"/>
      </w:pPr>
      <w:rPr>
        <w:rFonts w:hint="default"/>
        <w:lang w:val="en-CA" w:eastAsia="en-CA" w:bidi="en-CA"/>
      </w:rPr>
    </w:lvl>
    <w:lvl w:ilvl="8" w:tplc="51C0B98E">
      <w:numFmt w:val="bullet"/>
      <w:lvlText w:val="•"/>
      <w:lvlJc w:val="left"/>
      <w:pPr>
        <w:ind w:left="6098" w:hanging="360"/>
      </w:pPr>
      <w:rPr>
        <w:rFonts w:hint="default"/>
        <w:lang w:val="en-CA" w:eastAsia="en-CA" w:bidi="en-CA"/>
      </w:rPr>
    </w:lvl>
  </w:abstractNum>
  <w:abstractNum w:abstractNumId="71" w15:restartNumberingAfterBreak="0">
    <w:nsid w:val="6A5053DD"/>
    <w:multiLevelType w:val="hybridMultilevel"/>
    <w:tmpl w:val="3614E528"/>
    <w:lvl w:ilvl="0" w:tplc="D5408578">
      <w:start w:val="1"/>
      <w:numFmt w:val="lowerLetter"/>
      <w:lvlText w:val="%1)"/>
      <w:lvlJc w:val="left"/>
      <w:pPr>
        <w:ind w:left="798" w:hanging="360"/>
      </w:pPr>
      <w:rPr>
        <w:rFonts w:ascii="Arial" w:eastAsia="Arial" w:hAnsi="Arial" w:cs="Arial" w:hint="default"/>
        <w:spacing w:val="-1"/>
        <w:w w:val="99"/>
        <w:sz w:val="20"/>
        <w:szCs w:val="20"/>
        <w:lang w:val="en-CA" w:eastAsia="en-CA" w:bidi="en-CA"/>
      </w:rPr>
    </w:lvl>
    <w:lvl w:ilvl="1" w:tplc="B15C853C">
      <w:numFmt w:val="bullet"/>
      <w:lvlText w:val="•"/>
      <w:lvlJc w:val="left"/>
      <w:pPr>
        <w:ind w:left="1464" w:hanging="360"/>
      </w:pPr>
      <w:rPr>
        <w:rFonts w:hint="default"/>
        <w:lang w:val="en-CA" w:eastAsia="en-CA" w:bidi="en-CA"/>
      </w:rPr>
    </w:lvl>
    <w:lvl w:ilvl="2" w:tplc="EBD87D6C">
      <w:numFmt w:val="bullet"/>
      <w:lvlText w:val="•"/>
      <w:lvlJc w:val="left"/>
      <w:pPr>
        <w:ind w:left="2128" w:hanging="360"/>
      </w:pPr>
      <w:rPr>
        <w:rFonts w:hint="default"/>
        <w:lang w:val="en-CA" w:eastAsia="en-CA" w:bidi="en-CA"/>
      </w:rPr>
    </w:lvl>
    <w:lvl w:ilvl="3" w:tplc="2A207298">
      <w:numFmt w:val="bullet"/>
      <w:lvlText w:val="•"/>
      <w:lvlJc w:val="left"/>
      <w:pPr>
        <w:ind w:left="2792" w:hanging="360"/>
      </w:pPr>
      <w:rPr>
        <w:rFonts w:hint="default"/>
        <w:lang w:val="en-CA" w:eastAsia="en-CA" w:bidi="en-CA"/>
      </w:rPr>
    </w:lvl>
    <w:lvl w:ilvl="4" w:tplc="948C2C8A">
      <w:numFmt w:val="bullet"/>
      <w:lvlText w:val="•"/>
      <w:lvlJc w:val="left"/>
      <w:pPr>
        <w:ind w:left="3457" w:hanging="360"/>
      </w:pPr>
      <w:rPr>
        <w:rFonts w:hint="default"/>
        <w:lang w:val="en-CA" w:eastAsia="en-CA" w:bidi="en-CA"/>
      </w:rPr>
    </w:lvl>
    <w:lvl w:ilvl="5" w:tplc="32C07E24">
      <w:numFmt w:val="bullet"/>
      <w:lvlText w:val="•"/>
      <w:lvlJc w:val="left"/>
      <w:pPr>
        <w:ind w:left="4121" w:hanging="360"/>
      </w:pPr>
      <w:rPr>
        <w:rFonts w:hint="default"/>
        <w:lang w:val="en-CA" w:eastAsia="en-CA" w:bidi="en-CA"/>
      </w:rPr>
    </w:lvl>
    <w:lvl w:ilvl="6" w:tplc="A74EFFB0">
      <w:numFmt w:val="bullet"/>
      <w:lvlText w:val="•"/>
      <w:lvlJc w:val="left"/>
      <w:pPr>
        <w:ind w:left="4785" w:hanging="360"/>
      </w:pPr>
      <w:rPr>
        <w:rFonts w:hint="default"/>
        <w:lang w:val="en-CA" w:eastAsia="en-CA" w:bidi="en-CA"/>
      </w:rPr>
    </w:lvl>
    <w:lvl w:ilvl="7" w:tplc="B3AEAEE6">
      <w:numFmt w:val="bullet"/>
      <w:lvlText w:val="•"/>
      <w:lvlJc w:val="left"/>
      <w:pPr>
        <w:ind w:left="5450" w:hanging="360"/>
      </w:pPr>
      <w:rPr>
        <w:rFonts w:hint="default"/>
        <w:lang w:val="en-CA" w:eastAsia="en-CA" w:bidi="en-CA"/>
      </w:rPr>
    </w:lvl>
    <w:lvl w:ilvl="8" w:tplc="5B66B7E0">
      <w:numFmt w:val="bullet"/>
      <w:lvlText w:val="•"/>
      <w:lvlJc w:val="left"/>
      <w:pPr>
        <w:ind w:left="6114" w:hanging="360"/>
      </w:pPr>
      <w:rPr>
        <w:rFonts w:hint="default"/>
        <w:lang w:val="en-CA" w:eastAsia="en-CA" w:bidi="en-CA"/>
      </w:rPr>
    </w:lvl>
  </w:abstractNum>
  <w:abstractNum w:abstractNumId="72" w15:restartNumberingAfterBreak="0">
    <w:nsid w:val="6B377667"/>
    <w:multiLevelType w:val="hybridMultilevel"/>
    <w:tmpl w:val="3A24E8F6"/>
    <w:lvl w:ilvl="0" w:tplc="A95CB4A6">
      <w:numFmt w:val="bullet"/>
      <w:lvlText w:val=""/>
      <w:lvlJc w:val="left"/>
      <w:pPr>
        <w:ind w:left="773" w:hanging="360"/>
      </w:pPr>
      <w:rPr>
        <w:rFonts w:ascii="Symbol" w:eastAsia="Symbol" w:hAnsi="Symbol" w:cs="Symbol" w:hint="default"/>
        <w:w w:val="100"/>
        <w:sz w:val="22"/>
        <w:szCs w:val="22"/>
        <w:lang w:val="en-CA" w:eastAsia="en-CA" w:bidi="en-CA"/>
      </w:rPr>
    </w:lvl>
    <w:lvl w:ilvl="1" w:tplc="B4DE1780">
      <w:numFmt w:val="bullet"/>
      <w:lvlText w:val="•"/>
      <w:lvlJc w:val="left"/>
      <w:pPr>
        <w:ind w:left="1445" w:hanging="360"/>
      </w:pPr>
      <w:rPr>
        <w:rFonts w:hint="default"/>
        <w:lang w:val="en-CA" w:eastAsia="en-CA" w:bidi="en-CA"/>
      </w:rPr>
    </w:lvl>
    <w:lvl w:ilvl="2" w:tplc="ECBA1BEA">
      <w:numFmt w:val="bullet"/>
      <w:lvlText w:val="•"/>
      <w:lvlJc w:val="left"/>
      <w:pPr>
        <w:ind w:left="2110" w:hanging="360"/>
      </w:pPr>
      <w:rPr>
        <w:rFonts w:hint="default"/>
        <w:lang w:val="en-CA" w:eastAsia="en-CA" w:bidi="en-CA"/>
      </w:rPr>
    </w:lvl>
    <w:lvl w:ilvl="3" w:tplc="26E4704C">
      <w:numFmt w:val="bullet"/>
      <w:lvlText w:val="•"/>
      <w:lvlJc w:val="left"/>
      <w:pPr>
        <w:ind w:left="2775" w:hanging="360"/>
      </w:pPr>
      <w:rPr>
        <w:rFonts w:hint="default"/>
        <w:lang w:val="en-CA" w:eastAsia="en-CA" w:bidi="en-CA"/>
      </w:rPr>
    </w:lvl>
    <w:lvl w:ilvl="4" w:tplc="92EC0C28">
      <w:numFmt w:val="bullet"/>
      <w:lvlText w:val="•"/>
      <w:lvlJc w:val="left"/>
      <w:pPr>
        <w:ind w:left="3440" w:hanging="360"/>
      </w:pPr>
      <w:rPr>
        <w:rFonts w:hint="default"/>
        <w:lang w:val="en-CA" w:eastAsia="en-CA" w:bidi="en-CA"/>
      </w:rPr>
    </w:lvl>
    <w:lvl w:ilvl="5" w:tplc="D03AC5FC">
      <w:numFmt w:val="bullet"/>
      <w:lvlText w:val="•"/>
      <w:lvlJc w:val="left"/>
      <w:pPr>
        <w:ind w:left="4105" w:hanging="360"/>
      </w:pPr>
      <w:rPr>
        <w:rFonts w:hint="default"/>
        <w:lang w:val="en-CA" w:eastAsia="en-CA" w:bidi="en-CA"/>
      </w:rPr>
    </w:lvl>
    <w:lvl w:ilvl="6" w:tplc="D6702B6C">
      <w:numFmt w:val="bullet"/>
      <w:lvlText w:val="•"/>
      <w:lvlJc w:val="left"/>
      <w:pPr>
        <w:ind w:left="4770" w:hanging="360"/>
      </w:pPr>
      <w:rPr>
        <w:rFonts w:hint="default"/>
        <w:lang w:val="en-CA" w:eastAsia="en-CA" w:bidi="en-CA"/>
      </w:rPr>
    </w:lvl>
    <w:lvl w:ilvl="7" w:tplc="3D60F2B0">
      <w:numFmt w:val="bullet"/>
      <w:lvlText w:val="•"/>
      <w:lvlJc w:val="left"/>
      <w:pPr>
        <w:ind w:left="5435" w:hanging="360"/>
      </w:pPr>
      <w:rPr>
        <w:rFonts w:hint="default"/>
        <w:lang w:val="en-CA" w:eastAsia="en-CA" w:bidi="en-CA"/>
      </w:rPr>
    </w:lvl>
    <w:lvl w:ilvl="8" w:tplc="E1DC6DF0">
      <w:numFmt w:val="bullet"/>
      <w:lvlText w:val="•"/>
      <w:lvlJc w:val="left"/>
      <w:pPr>
        <w:ind w:left="6100" w:hanging="360"/>
      </w:pPr>
      <w:rPr>
        <w:rFonts w:hint="default"/>
        <w:lang w:val="en-CA" w:eastAsia="en-CA" w:bidi="en-CA"/>
      </w:rPr>
    </w:lvl>
  </w:abstractNum>
  <w:abstractNum w:abstractNumId="73" w15:restartNumberingAfterBreak="0">
    <w:nsid w:val="6BC52A69"/>
    <w:multiLevelType w:val="hybridMultilevel"/>
    <w:tmpl w:val="91BC444E"/>
    <w:lvl w:ilvl="0" w:tplc="B74439F4">
      <w:numFmt w:val="bullet"/>
      <w:lvlText w:val=""/>
      <w:lvlJc w:val="left"/>
      <w:pPr>
        <w:ind w:left="467" w:hanging="360"/>
      </w:pPr>
      <w:rPr>
        <w:rFonts w:ascii="Symbol" w:eastAsia="Symbol" w:hAnsi="Symbol" w:cs="Symbol" w:hint="default"/>
        <w:w w:val="99"/>
        <w:sz w:val="20"/>
        <w:szCs w:val="20"/>
        <w:lang w:val="en-CA" w:eastAsia="en-CA" w:bidi="en-CA"/>
      </w:rPr>
    </w:lvl>
    <w:lvl w:ilvl="1" w:tplc="9ED0048E">
      <w:numFmt w:val="bullet"/>
      <w:lvlText w:val="•"/>
      <w:lvlJc w:val="left"/>
      <w:pPr>
        <w:ind w:left="796" w:hanging="360"/>
      </w:pPr>
      <w:rPr>
        <w:rFonts w:hint="default"/>
        <w:lang w:val="en-CA" w:eastAsia="en-CA" w:bidi="en-CA"/>
      </w:rPr>
    </w:lvl>
    <w:lvl w:ilvl="2" w:tplc="2B3AD5A4">
      <w:numFmt w:val="bullet"/>
      <w:lvlText w:val="•"/>
      <w:lvlJc w:val="left"/>
      <w:pPr>
        <w:ind w:left="1133" w:hanging="360"/>
      </w:pPr>
      <w:rPr>
        <w:rFonts w:hint="default"/>
        <w:lang w:val="en-CA" w:eastAsia="en-CA" w:bidi="en-CA"/>
      </w:rPr>
    </w:lvl>
    <w:lvl w:ilvl="3" w:tplc="8092D622">
      <w:numFmt w:val="bullet"/>
      <w:lvlText w:val="•"/>
      <w:lvlJc w:val="left"/>
      <w:pPr>
        <w:ind w:left="1469" w:hanging="360"/>
      </w:pPr>
      <w:rPr>
        <w:rFonts w:hint="default"/>
        <w:lang w:val="en-CA" w:eastAsia="en-CA" w:bidi="en-CA"/>
      </w:rPr>
    </w:lvl>
    <w:lvl w:ilvl="4" w:tplc="6AAEF4F4">
      <w:numFmt w:val="bullet"/>
      <w:lvlText w:val="•"/>
      <w:lvlJc w:val="left"/>
      <w:pPr>
        <w:ind w:left="1806" w:hanging="360"/>
      </w:pPr>
      <w:rPr>
        <w:rFonts w:hint="default"/>
        <w:lang w:val="en-CA" w:eastAsia="en-CA" w:bidi="en-CA"/>
      </w:rPr>
    </w:lvl>
    <w:lvl w:ilvl="5" w:tplc="F67A48EC">
      <w:numFmt w:val="bullet"/>
      <w:lvlText w:val="•"/>
      <w:lvlJc w:val="left"/>
      <w:pPr>
        <w:ind w:left="2143" w:hanging="360"/>
      </w:pPr>
      <w:rPr>
        <w:rFonts w:hint="default"/>
        <w:lang w:val="en-CA" w:eastAsia="en-CA" w:bidi="en-CA"/>
      </w:rPr>
    </w:lvl>
    <w:lvl w:ilvl="6" w:tplc="13AAAB24">
      <w:numFmt w:val="bullet"/>
      <w:lvlText w:val="•"/>
      <w:lvlJc w:val="left"/>
      <w:pPr>
        <w:ind w:left="2479" w:hanging="360"/>
      </w:pPr>
      <w:rPr>
        <w:rFonts w:hint="default"/>
        <w:lang w:val="en-CA" w:eastAsia="en-CA" w:bidi="en-CA"/>
      </w:rPr>
    </w:lvl>
    <w:lvl w:ilvl="7" w:tplc="1B665722">
      <w:numFmt w:val="bullet"/>
      <w:lvlText w:val="•"/>
      <w:lvlJc w:val="left"/>
      <w:pPr>
        <w:ind w:left="2816" w:hanging="360"/>
      </w:pPr>
      <w:rPr>
        <w:rFonts w:hint="default"/>
        <w:lang w:val="en-CA" w:eastAsia="en-CA" w:bidi="en-CA"/>
      </w:rPr>
    </w:lvl>
    <w:lvl w:ilvl="8" w:tplc="196A5338">
      <w:numFmt w:val="bullet"/>
      <w:lvlText w:val="•"/>
      <w:lvlJc w:val="left"/>
      <w:pPr>
        <w:ind w:left="3152" w:hanging="360"/>
      </w:pPr>
      <w:rPr>
        <w:rFonts w:hint="default"/>
        <w:lang w:val="en-CA" w:eastAsia="en-CA" w:bidi="en-CA"/>
      </w:rPr>
    </w:lvl>
  </w:abstractNum>
  <w:abstractNum w:abstractNumId="74" w15:restartNumberingAfterBreak="0">
    <w:nsid w:val="6C605FD2"/>
    <w:multiLevelType w:val="hybridMultilevel"/>
    <w:tmpl w:val="75CEFC8A"/>
    <w:lvl w:ilvl="0" w:tplc="F59ABD70">
      <w:start w:val="1"/>
      <w:numFmt w:val="decimal"/>
      <w:lvlText w:val="%1."/>
      <w:lvlJc w:val="left"/>
      <w:pPr>
        <w:ind w:left="1043" w:hanging="360"/>
      </w:pPr>
      <w:rPr>
        <w:rFonts w:ascii="Arial" w:eastAsia="Arial" w:hAnsi="Arial" w:cs="Arial" w:hint="default"/>
        <w:b/>
        <w:bCs/>
        <w:spacing w:val="-1"/>
        <w:w w:val="99"/>
        <w:sz w:val="20"/>
        <w:szCs w:val="20"/>
        <w:lang w:val="en-CA" w:eastAsia="en-CA" w:bidi="en-CA"/>
      </w:rPr>
    </w:lvl>
    <w:lvl w:ilvl="1" w:tplc="FA288BDE">
      <w:start w:val="1"/>
      <w:numFmt w:val="lowerLetter"/>
      <w:lvlText w:val="%2)"/>
      <w:lvlJc w:val="left"/>
      <w:pPr>
        <w:ind w:left="1403" w:hanging="360"/>
      </w:pPr>
      <w:rPr>
        <w:rFonts w:ascii="Arial" w:eastAsia="Arial" w:hAnsi="Arial" w:cs="Arial" w:hint="default"/>
        <w:spacing w:val="-1"/>
        <w:w w:val="99"/>
        <w:sz w:val="20"/>
        <w:szCs w:val="20"/>
        <w:lang w:val="en-CA" w:eastAsia="en-CA" w:bidi="en-CA"/>
      </w:rPr>
    </w:lvl>
    <w:lvl w:ilvl="2" w:tplc="4266C44A">
      <w:start w:val="14"/>
      <w:numFmt w:val="decimal"/>
      <w:lvlText w:val="(%3)"/>
      <w:lvlJc w:val="left"/>
      <w:pPr>
        <w:ind w:left="1814" w:hanging="411"/>
      </w:pPr>
      <w:rPr>
        <w:rFonts w:ascii="Arial" w:eastAsia="Arial" w:hAnsi="Arial" w:cs="Arial" w:hint="default"/>
        <w:spacing w:val="-1"/>
        <w:w w:val="99"/>
        <w:sz w:val="20"/>
        <w:szCs w:val="20"/>
        <w:lang w:val="en-CA" w:eastAsia="en-CA" w:bidi="en-CA"/>
      </w:rPr>
    </w:lvl>
    <w:lvl w:ilvl="3" w:tplc="D89A3E50">
      <w:start w:val="1"/>
      <w:numFmt w:val="lowerRoman"/>
      <w:lvlText w:val="%4."/>
      <w:lvlJc w:val="left"/>
      <w:pPr>
        <w:ind w:left="2123" w:hanging="461"/>
        <w:jc w:val="right"/>
      </w:pPr>
      <w:rPr>
        <w:rFonts w:ascii="Arial" w:eastAsia="Arial" w:hAnsi="Arial" w:cs="Arial" w:hint="default"/>
        <w:spacing w:val="-2"/>
        <w:w w:val="99"/>
        <w:sz w:val="20"/>
        <w:szCs w:val="20"/>
        <w:lang w:val="en-CA" w:eastAsia="en-CA" w:bidi="en-CA"/>
      </w:rPr>
    </w:lvl>
    <w:lvl w:ilvl="4" w:tplc="F4FE473C">
      <w:numFmt w:val="bullet"/>
      <w:lvlText w:val="•"/>
      <w:lvlJc w:val="left"/>
      <w:pPr>
        <w:ind w:left="3391" w:hanging="461"/>
      </w:pPr>
      <w:rPr>
        <w:rFonts w:hint="default"/>
        <w:lang w:val="en-CA" w:eastAsia="en-CA" w:bidi="en-CA"/>
      </w:rPr>
    </w:lvl>
    <w:lvl w:ilvl="5" w:tplc="2D102FE8">
      <w:numFmt w:val="bullet"/>
      <w:lvlText w:val="•"/>
      <w:lvlJc w:val="left"/>
      <w:pPr>
        <w:ind w:left="4662" w:hanging="461"/>
      </w:pPr>
      <w:rPr>
        <w:rFonts w:hint="default"/>
        <w:lang w:val="en-CA" w:eastAsia="en-CA" w:bidi="en-CA"/>
      </w:rPr>
    </w:lvl>
    <w:lvl w:ilvl="6" w:tplc="50D802E6">
      <w:numFmt w:val="bullet"/>
      <w:lvlText w:val="•"/>
      <w:lvlJc w:val="left"/>
      <w:pPr>
        <w:ind w:left="5934" w:hanging="461"/>
      </w:pPr>
      <w:rPr>
        <w:rFonts w:hint="default"/>
        <w:lang w:val="en-CA" w:eastAsia="en-CA" w:bidi="en-CA"/>
      </w:rPr>
    </w:lvl>
    <w:lvl w:ilvl="7" w:tplc="A2D2FAA6">
      <w:numFmt w:val="bullet"/>
      <w:lvlText w:val="•"/>
      <w:lvlJc w:val="left"/>
      <w:pPr>
        <w:ind w:left="7205" w:hanging="461"/>
      </w:pPr>
      <w:rPr>
        <w:rFonts w:hint="default"/>
        <w:lang w:val="en-CA" w:eastAsia="en-CA" w:bidi="en-CA"/>
      </w:rPr>
    </w:lvl>
    <w:lvl w:ilvl="8" w:tplc="3B42C1A4">
      <w:numFmt w:val="bullet"/>
      <w:lvlText w:val="•"/>
      <w:lvlJc w:val="left"/>
      <w:pPr>
        <w:ind w:left="8477" w:hanging="461"/>
      </w:pPr>
      <w:rPr>
        <w:rFonts w:hint="default"/>
        <w:lang w:val="en-CA" w:eastAsia="en-CA" w:bidi="en-CA"/>
      </w:rPr>
    </w:lvl>
  </w:abstractNum>
  <w:abstractNum w:abstractNumId="75" w15:restartNumberingAfterBreak="0">
    <w:nsid w:val="6D6F01F1"/>
    <w:multiLevelType w:val="hybridMultilevel"/>
    <w:tmpl w:val="6F102382"/>
    <w:lvl w:ilvl="0" w:tplc="767877F4">
      <w:start w:val="1"/>
      <w:numFmt w:val="lowerLetter"/>
      <w:lvlText w:val="(%1)"/>
      <w:lvlJc w:val="left"/>
      <w:pPr>
        <w:ind w:left="1693" w:hanging="290"/>
      </w:pPr>
      <w:rPr>
        <w:rFonts w:ascii="Calibri" w:eastAsia="Calibri" w:hAnsi="Calibri" w:cs="Calibri" w:hint="default"/>
        <w:spacing w:val="-1"/>
        <w:w w:val="100"/>
        <w:sz w:val="22"/>
        <w:szCs w:val="22"/>
        <w:lang w:val="en-CA" w:eastAsia="en-CA" w:bidi="en-CA"/>
      </w:rPr>
    </w:lvl>
    <w:lvl w:ilvl="1" w:tplc="689CB652">
      <w:numFmt w:val="bullet"/>
      <w:lvlText w:val="•"/>
      <w:lvlJc w:val="left"/>
      <w:pPr>
        <w:ind w:left="2632" w:hanging="290"/>
      </w:pPr>
      <w:rPr>
        <w:rFonts w:hint="default"/>
        <w:lang w:val="en-CA" w:eastAsia="en-CA" w:bidi="en-CA"/>
      </w:rPr>
    </w:lvl>
    <w:lvl w:ilvl="2" w:tplc="048A959E">
      <w:numFmt w:val="bullet"/>
      <w:lvlText w:val="•"/>
      <w:lvlJc w:val="left"/>
      <w:pPr>
        <w:ind w:left="3564" w:hanging="290"/>
      </w:pPr>
      <w:rPr>
        <w:rFonts w:hint="default"/>
        <w:lang w:val="en-CA" w:eastAsia="en-CA" w:bidi="en-CA"/>
      </w:rPr>
    </w:lvl>
    <w:lvl w:ilvl="3" w:tplc="51905C8C">
      <w:numFmt w:val="bullet"/>
      <w:lvlText w:val="•"/>
      <w:lvlJc w:val="left"/>
      <w:pPr>
        <w:ind w:left="4496" w:hanging="290"/>
      </w:pPr>
      <w:rPr>
        <w:rFonts w:hint="default"/>
        <w:lang w:val="en-CA" w:eastAsia="en-CA" w:bidi="en-CA"/>
      </w:rPr>
    </w:lvl>
    <w:lvl w:ilvl="4" w:tplc="EB8E417E">
      <w:numFmt w:val="bullet"/>
      <w:lvlText w:val="•"/>
      <w:lvlJc w:val="left"/>
      <w:pPr>
        <w:ind w:left="5428" w:hanging="290"/>
      </w:pPr>
      <w:rPr>
        <w:rFonts w:hint="default"/>
        <w:lang w:val="en-CA" w:eastAsia="en-CA" w:bidi="en-CA"/>
      </w:rPr>
    </w:lvl>
    <w:lvl w:ilvl="5" w:tplc="07E88D3E">
      <w:numFmt w:val="bullet"/>
      <w:lvlText w:val="•"/>
      <w:lvlJc w:val="left"/>
      <w:pPr>
        <w:ind w:left="6360" w:hanging="290"/>
      </w:pPr>
      <w:rPr>
        <w:rFonts w:hint="default"/>
        <w:lang w:val="en-CA" w:eastAsia="en-CA" w:bidi="en-CA"/>
      </w:rPr>
    </w:lvl>
    <w:lvl w:ilvl="6" w:tplc="E46A337E">
      <w:numFmt w:val="bullet"/>
      <w:lvlText w:val="•"/>
      <w:lvlJc w:val="left"/>
      <w:pPr>
        <w:ind w:left="7292" w:hanging="290"/>
      </w:pPr>
      <w:rPr>
        <w:rFonts w:hint="default"/>
        <w:lang w:val="en-CA" w:eastAsia="en-CA" w:bidi="en-CA"/>
      </w:rPr>
    </w:lvl>
    <w:lvl w:ilvl="7" w:tplc="C49C2590">
      <w:numFmt w:val="bullet"/>
      <w:lvlText w:val="•"/>
      <w:lvlJc w:val="left"/>
      <w:pPr>
        <w:ind w:left="8224" w:hanging="290"/>
      </w:pPr>
      <w:rPr>
        <w:rFonts w:hint="default"/>
        <w:lang w:val="en-CA" w:eastAsia="en-CA" w:bidi="en-CA"/>
      </w:rPr>
    </w:lvl>
    <w:lvl w:ilvl="8" w:tplc="62C6CD68">
      <w:numFmt w:val="bullet"/>
      <w:lvlText w:val="•"/>
      <w:lvlJc w:val="left"/>
      <w:pPr>
        <w:ind w:left="9156" w:hanging="290"/>
      </w:pPr>
      <w:rPr>
        <w:rFonts w:hint="default"/>
        <w:lang w:val="en-CA" w:eastAsia="en-CA" w:bidi="en-CA"/>
      </w:rPr>
    </w:lvl>
  </w:abstractNum>
  <w:abstractNum w:abstractNumId="76" w15:restartNumberingAfterBreak="0">
    <w:nsid w:val="722676F7"/>
    <w:multiLevelType w:val="hybridMultilevel"/>
    <w:tmpl w:val="4FF830AC"/>
    <w:lvl w:ilvl="0" w:tplc="A1A82BFA">
      <w:numFmt w:val="bullet"/>
      <w:lvlText w:val=""/>
      <w:lvlJc w:val="left"/>
      <w:pPr>
        <w:ind w:left="828" w:hanging="360"/>
      </w:pPr>
      <w:rPr>
        <w:rFonts w:ascii="Symbol" w:eastAsia="Symbol" w:hAnsi="Symbol" w:cs="Symbol" w:hint="default"/>
        <w:w w:val="99"/>
        <w:sz w:val="20"/>
        <w:szCs w:val="20"/>
        <w:lang w:val="en-CA" w:eastAsia="en-CA" w:bidi="en-CA"/>
      </w:rPr>
    </w:lvl>
    <w:lvl w:ilvl="1" w:tplc="799A952C">
      <w:numFmt w:val="bullet"/>
      <w:lvlText w:val="•"/>
      <w:lvlJc w:val="left"/>
      <w:pPr>
        <w:ind w:left="1060" w:hanging="360"/>
      </w:pPr>
      <w:rPr>
        <w:rFonts w:hint="default"/>
        <w:lang w:val="en-CA" w:eastAsia="en-CA" w:bidi="en-CA"/>
      </w:rPr>
    </w:lvl>
    <w:lvl w:ilvl="2" w:tplc="34924248">
      <w:numFmt w:val="bullet"/>
      <w:lvlText w:val="•"/>
      <w:lvlJc w:val="left"/>
      <w:pPr>
        <w:ind w:left="1301" w:hanging="360"/>
      </w:pPr>
      <w:rPr>
        <w:rFonts w:hint="default"/>
        <w:lang w:val="en-CA" w:eastAsia="en-CA" w:bidi="en-CA"/>
      </w:rPr>
    </w:lvl>
    <w:lvl w:ilvl="3" w:tplc="3E28148C">
      <w:numFmt w:val="bullet"/>
      <w:lvlText w:val="•"/>
      <w:lvlJc w:val="left"/>
      <w:pPr>
        <w:ind w:left="1541" w:hanging="360"/>
      </w:pPr>
      <w:rPr>
        <w:rFonts w:hint="default"/>
        <w:lang w:val="en-CA" w:eastAsia="en-CA" w:bidi="en-CA"/>
      </w:rPr>
    </w:lvl>
    <w:lvl w:ilvl="4" w:tplc="A2366A10">
      <w:numFmt w:val="bullet"/>
      <w:lvlText w:val="•"/>
      <w:lvlJc w:val="left"/>
      <w:pPr>
        <w:ind w:left="1782" w:hanging="360"/>
      </w:pPr>
      <w:rPr>
        <w:rFonts w:hint="default"/>
        <w:lang w:val="en-CA" w:eastAsia="en-CA" w:bidi="en-CA"/>
      </w:rPr>
    </w:lvl>
    <w:lvl w:ilvl="5" w:tplc="469C54F2">
      <w:numFmt w:val="bullet"/>
      <w:lvlText w:val="•"/>
      <w:lvlJc w:val="left"/>
      <w:pPr>
        <w:ind w:left="2023" w:hanging="360"/>
      </w:pPr>
      <w:rPr>
        <w:rFonts w:hint="default"/>
        <w:lang w:val="en-CA" w:eastAsia="en-CA" w:bidi="en-CA"/>
      </w:rPr>
    </w:lvl>
    <w:lvl w:ilvl="6" w:tplc="5BF89C1A">
      <w:numFmt w:val="bullet"/>
      <w:lvlText w:val="•"/>
      <w:lvlJc w:val="left"/>
      <w:pPr>
        <w:ind w:left="2263" w:hanging="360"/>
      </w:pPr>
      <w:rPr>
        <w:rFonts w:hint="default"/>
        <w:lang w:val="en-CA" w:eastAsia="en-CA" w:bidi="en-CA"/>
      </w:rPr>
    </w:lvl>
    <w:lvl w:ilvl="7" w:tplc="FA041148">
      <w:numFmt w:val="bullet"/>
      <w:lvlText w:val="•"/>
      <w:lvlJc w:val="left"/>
      <w:pPr>
        <w:ind w:left="2504" w:hanging="360"/>
      </w:pPr>
      <w:rPr>
        <w:rFonts w:hint="default"/>
        <w:lang w:val="en-CA" w:eastAsia="en-CA" w:bidi="en-CA"/>
      </w:rPr>
    </w:lvl>
    <w:lvl w:ilvl="8" w:tplc="6A3A9206">
      <w:numFmt w:val="bullet"/>
      <w:lvlText w:val="•"/>
      <w:lvlJc w:val="left"/>
      <w:pPr>
        <w:ind w:left="2744" w:hanging="360"/>
      </w:pPr>
      <w:rPr>
        <w:rFonts w:hint="default"/>
        <w:lang w:val="en-CA" w:eastAsia="en-CA" w:bidi="en-CA"/>
      </w:rPr>
    </w:lvl>
  </w:abstractNum>
  <w:abstractNum w:abstractNumId="77" w15:restartNumberingAfterBreak="0">
    <w:nsid w:val="73A3000D"/>
    <w:multiLevelType w:val="hybridMultilevel"/>
    <w:tmpl w:val="5DA26640"/>
    <w:lvl w:ilvl="0" w:tplc="FD400422">
      <w:numFmt w:val="bullet"/>
      <w:lvlText w:val=""/>
      <w:lvlJc w:val="left"/>
      <w:pPr>
        <w:ind w:left="828" w:hanging="360"/>
      </w:pPr>
      <w:rPr>
        <w:rFonts w:ascii="Symbol" w:eastAsia="Symbol" w:hAnsi="Symbol" w:cs="Symbol" w:hint="default"/>
        <w:w w:val="100"/>
        <w:sz w:val="22"/>
        <w:szCs w:val="22"/>
        <w:lang w:val="en-CA" w:eastAsia="en-CA" w:bidi="en-CA"/>
      </w:rPr>
    </w:lvl>
    <w:lvl w:ilvl="1" w:tplc="EA4CEEB8">
      <w:numFmt w:val="bullet"/>
      <w:lvlText w:val="•"/>
      <w:lvlJc w:val="left"/>
      <w:pPr>
        <w:ind w:left="1492" w:hanging="360"/>
      </w:pPr>
      <w:rPr>
        <w:rFonts w:hint="default"/>
        <w:lang w:val="en-CA" w:eastAsia="en-CA" w:bidi="en-CA"/>
      </w:rPr>
    </w:lvl>
    <w:lvl w:ilvl="2" w:tplc="BF024570">
      <w:numFmt w:val="bullet"/>
      <w:lvlText w:val="•"/>
      <w:lvlJc w:val="left"/>
      <w:pPr>
        <w:ind w:left="2165" w:hanging="360"/>
      </w:pPr>
      <w:rPr>
        <w:rFonts w:hint="default"/>
        <w:lang w:val="en-CA" w:eastAsia="en-CA" w:bidi="en-CA"/>
      </w:rPr>
    </w:lvl>
    <w:lvl w:ilvl="3" w:tplc="58727CE0">
      <w:numFmt w:val="bullet"/>
      <w:lvlText w:val="•"/>
      <w:lvlJc w:val="left"/>
      <w:pPr>
        <w:ind w:left="2838" w:hanging="360"/>
      </w:pPr>
      <w:rPr>
        <w:rFonts w:hint="default"/>
        <w:lang w:val="en-CA" w:eastAsia="en-CA" w:bidi="en-CA"/>
      </w:rPr>
    </w:lvl>
    <w:lvl w:ilvl="4" w:tplc="087E1F88">
      <w:numFmt w:val="bullet"/>
      <w:lvlText w:val="•"/>
      <w:lvlJc w:val="left"/>
      <w:pPr>
        <w:ind w:left="3510" w:hanging="360"/>
      </w:pPr>
      <w:rPr>
        <w:rFonts w:hint="default"/>
        <w:lang w:val="en-CA" w:eastAsia="en-CA" w:bidi="en-CA"/>
      </w:rPr>
    </w:lvl>
    <w:lvl w:ilvl="5" w:tplc="E7A8C7A4">
      <w:numFmt w:val="bullet"/>
      <w:lvlText w:val="•"/>
      <w:lvlJc w:val="left"/>
      <w:pPr>
        <w:ind w:left="4183" w:hanging="360"/>
      </w:pPr>
      <w:rPr>
        <w:rFonts w:hint="default"/>
        <w:lang w:val="en-CA" w:eastAsia="en-CA" w:bidi="en-CA"/>
      </w:rPr>
    </w:lvl>
    <w:lvl w:ilvl="6" w:tplc="93966C38">
      <w:numFmt w:val="bullet"/>
      <w:lvlText w:val="•"/>
      <w:lvlJc w:val="left"/>
      <w:pPr>
        <w:ind w:left="4856" w:hanging="360"/>
      </w:pPr>
      <w:rPr>
        <w:rFonts w:hint="default"/>
        <w:lang w:val="en-CA" w:eastAsia="en-CA" w:bidi="en-CA"/>
      </w:rPr>
    </w:lvl>
    <w:lvl w:ilvl="7" w:tplc="1AD01DF8">
      <w:numFmt w:val="bullet"/>
      <w:lvlText w:val="•"/>
      <w:lvlJc w:val="left"/>
      <w:pPr>
        <w:ind w:left="5528" w:hanging="360"/>
      </w:pPr>
      <w:rPr>
        <w:rFonts w:hint="default"/>
        <w:lang w:val="en-CA" w:eastAsia="en-CA" w:bidi="en-CA"/>
      </w:rPr>
    </w:lvl>
    <w:lvl w:ilvl="8" w:tplc="233650C4">
      <w:numFmt w:val="bullet"/>
      <w:lvlText w:val="•"/>
      <w:lvlJc w:val="left"/>
      <w:pPr>
        <w:ind w:left="6201" w:hanging="360"/>
      </w:pPr>
      <w:rPr>
        <w:rFonts w:hint="default"/>
        <w:lang w:val="en-CA" w:eastAsia="en-CA" w:bidi="en-CA"/>
      </w:rPr>
    </w:lvl>
  </w:abstractNum>
  <w:abstractNum w:abstractNumId="78" w15:restartNumberingAfterBreak="0">
    <w:nsid w:val="73E1457A"/>
    <w:multiLevelType w:val="hybridMultilevel"/>
    <w:tmpl w:val="599C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953475"/>
    <w:multiLevelType w:val="hybridMultilevel"/>
    <w:tmpl w:val="4FC836FA"/>
    <w:lvl w:ilvl="0" w:tplc="7D4AEB84">
      <w:numFmt w:val="bullet"/>
      <w:lvlText w:val=""/>
      <w:lvlJc w:val="left"/>
      <w:pPr>
        <w:ind w:left="773" w:hanging="360"/>
      </w:pPr>
      <w:rPr>
        <w:rFonts w:ascii="Symbol" w:eastAsia="Symbol" w:hAnsi="Symbol" w:cs="Symbol" w:hint="default"/>
        <w:w w:val="100"/>
        <w:sz w:val="22"/>
        <w:szCs w:val="22"/>
        <w:lang w:val="en-CA" w:eastAsia="en-CA" w:bidi="en-CA"/>
      </w:rPr>
    </w:lvl>
    <w:lvl w:ilvl="1" w:tplc="C9BCEF6A">
      <w:numFmt w:val="bullet"/>
      <w:lvlText w:val="•"/>
      <w:lvlJc w:val="left"/>
      <w:pPr>
        <w:ind w:left="1445" w:hanging="360"/>
      </w:pPr>
      <w:rPr>
        <w:rFonts w:hint="default"/>
        <w:lang w:val="en-CA" w:eastAsia="en-CA" w:bidi="en-CA"/>
      </w:rPr>
    </w:lvl>
    <w:lvl w:ilvl="2" w:tplc="5D564066">
      <w:numFmt w:val="bullet"/>
      <w:lvlText w:val="•"/>
      <w:lvlJc w:val="left"/>
      <w:pPr>
        <w:ind w:left="2110" w:hanging="360"/>
      </w:pPr>
      <w:rPr>
        <w:rFonts w:hint="default"/>
        <w:lang w:val="en-CA" w:eastAsia="en-CA" w:bidi="en-CA"/>
      </w:rPr>
    </w:lvl>
    <w:lvl w:ilvl="3" w:tplc="E9F89658">
      <w:numFmt w:val="bullet"/>
      <w:lvlText w:val="•"/>
      <w:lvlJc w:val="left"/>
      <w:pPr>
        <w:ind w:left="2775" w:hanging="360"/>
      </w:pPr>
      <w:rPr>
        <w:rFonts w:hint="default"/>
        <w:lang w:val="en-CA" w:eastAsia="en-CA" w:bidi="en-CA"/>
      </w:rPr>
    </w:lvl>
    <w:lvl w:ilvl="4" w:tplc="3230D1E2">
      <w:numFmt w:val="bullet"/>
      <w:lvlText w:val="•"/>
      <w:lvlJc w:val="left"/>
      <w:pPr>
        <w:ind w:left="3440" w:hanging="360"/>
      </w:pPr>
      <w:rPr>
        <w:rFonts w:hint="default"/>
        <w:lang w:val="en-CA" w:eastAsia="en-CA" w:bidi="en-CA"/>
      </w:rPr>
    </w:lvl>
    <w:lvl w:ilvl="5" w:tplc="82B6F1D4">
      <w:numFmt w:val="bullet"/>
      <w:lvlText w:val="•"/>
      <w:lvlJc w:val="left"/>
      <w:pPr>
        <w:ind w:left="4105" w:hanging="360"/>
      </w:pPr>
      <w:rPr>
        <w:rFonts w:hint="default"/>
        <w:lang w:val="en-CA" w:eastAsia="en-CA" w:bidi="en-CA"/>
      </w:rPr>
    </w:lvl>
    <w:lvl w:ilvl="6" w:tplc="D0CCDF1E">
      <w:numFmt w:val="bullet"/>
      <w:lvlText w:val="•"/>
      <w:lvlJc w:val="left"/>
      <w:pPr>
        <w:ind w:left="4770" w:hanging="360"/>
      </w:pPr>
      <w:rPr>
        <w:rFonts w:hint="default"/>
        <w:lang w:val="en-CA" w:eastAsia="en-CA" w:bidi="en-CA"/>
      </w:rPr>
    </w:lvl>
    <w:lvl w:ilvl="7" w:tplc="FC92096A">
      <w:numFmt w:val="bullet"/>
      <w:lvlText w:val="•"/>
      <w:lvlJc w:val="left"/>
      <w:pPr>
        <w:ind w:left="5435" w:hanging="360"/>
      </w:pPr>
      <w:rPr>
        <w:rFonts w:hint="default"/>
        <w:lang w:val="en-CA" w:eastAsia="en-CA" w:bidi="en-CA"/>
      </w:rPr>
    </w:lvl>
    <w:lvl w:ilvl="8" w:tplc="8DA69E40">
      <w:numFmt w:val="bullet"/>
      <w:lvlText w:val="•"/>
      <w:lvlJc w:val="left"/>
      <w:pPr>
        <w:ind w:left="6100" w:hanging="360"/>
      </w:pPr>
      <w:rPr>
        <w:rFonts w:hint="default"/>
        <w:lang w:val="en-CA" w:eastAsia="en-CA" w:bidi="en-CA"/>
      </w:rPr>
    </w:lvl>
  </w:abstractNum>
  <w:abstractNum w:abstractNumId="80" w15:restartNumberingAfterBreak="0">
    <w:nsid w:val="75C97132"/>
    <w:multiLevelType w:val="multilevel"/>
    <w:tmpl w:val="579A2F88"/>
    <w:lvl w:ilvl="0">
      <w:start w:val="2"/>
      <w:numFmt w:val="decimal"/>
      <w:lvlText w:val="%1"/>
      <w:lvlJc w:val="left"/>
      <w:pPr>
        <w:ind w:left="1403" w:hanging="720"/>
      </w:pPr>
      <w:rPr>
        <w:rFonts w:hint="default"/>
        <w:lang w:val="en-CA" w:eastAsia="en-CA" w:bidi="en-CA"/>
      </w:rPr>
    </w:lvl>
    <w:lvl w:ilvl="1">
      <w:start w:val="2"/>
      <w:numFmt w:val="decimal"/>
      <w:lvlText w:val="%1.%2"/>
      <w:lvlJc w:val="left"/>
      <w:pPr>
        <w:ind w:left="1403" w:hanging="720"/>
      </w:pPr>
      <w:rPr>
        <w:rFonts w:hint="default"/>
        <w:lang w:val="en-CA" w:eastAsia="en-CA" w:bidi="en-CA"/>
      </w:rPr>
    </w:lvl>
    <w:lvl w:ilvl="2">
      <w:start w:val="1"/>
      <w:numFmt w:val="decimal"/>
      <w:lvlText w:val="%1.%2.%3"/>
      <w:lvlJc w:val="left"/>
      <w:pPr>
        <w:ind w:left="1403" w:hanging="720"/>
      </w:pPr>
      <w:rPr>
        <w:rFonts w:ascii="Calibri" w:eastAsia="Calibri" w:hAnsi="Calibri" w:cs="Calibri" w:hint="default"/>
        <w:b/>
        <w:bCs/>
        <w:color w:val="2E5395"/>
        <w:spacing w:val="-2"/>
        <w:w w:val="100"/>
        <w:sz w:val="24"/>
        <w:szCs w:val="24"/>
        <w:lang w:val="en-CA" w:eastAsia="en-CA" w:bidi="en-CA"/>
      </w:rPr>
    </w:lvl>
    <w:lvl w:ilvl="3">
      <w:numFmt w:val="bullet"/>
      <w:lvlText w:val=""/>
      <w:lvlJc w:val="left"/>
      <w:pPr>
        <w:ind w:left="1403" w:hanging="360"/>
      </w:pPr>
      <w:rPr>
        <w:rFonts w:ascii="Symbol" w:eastAsia="Symbol" w:hAnsi="Symbol" w:cs="Symbol" w:hint="default"/>
        <w:w w:val="100"/>
        <w:sz w:val="22"/>
        <w:szCs w:val="22"/>
        <w:lang w:val="en-CA" w:eastAsia="en-CA" w:bidi="en-CA"/>
      </w:rPr>
    </w:lvl>
    <w:lvl w:ilvl="4">
      <w:numFmt w:val="bullet"/>
      <w:lvlText w:val="•"/>
      <w:lvlJc w:val="left"/>
      <w:pPr>
        <w:ind w:left="5248" w:hanging="360"/>
      </w:pPr>
      <w:rPr>
        <w:rFonts w:hint="default"/>
        <w:lang w:val="en-CA" w:eastAsia="en-CA" w:bidi="en-CA"/>
      </w:rPr>
    </w:lvl>
    <w:lvl w:ilvl="5">
      <w:numFmt w:val="bullet"/>
      <w:lvlText w:val="•"/>
      <w:lvlJc w:val="left"/>
      <w:pPr>
        <w:ind w:left="6210" w:hanging="360"/>
      </w:pPr>
      <w:rPr>
        <w:rFonts w:hint="default"/>
        <w:lang w:val="en-CA" w:eastAsia="en-CA" w:bidi="en-CA"/>
      </w:rPr>
    </w:lvl>
    <w:lvl w:ilvl="6">
      <w:numFmt w:val="bullet"/>
      <w:lvlText w:val="•"/>
      <w:lvlJc w:val="left"/>
      <w:pPr>
        <w:ind w:left="7172" w:hanging="360"/>
      </w:pPr>
      <w:rPr>
        <w:rFonts w:hint="default"/>
        <w:lang w:val="en-CA" w:eastAsia="en-CA" w:bidi="en-CA"/>
      </w:rPr>
    </w:lvl>
    <w:lvl w:ilvl="7">
      <w:numFmt w:val="bullet"/>
      <w:lvlText w:val="•"/>
      <w:lvlJc w:val="left"/>
      <w:pPr>
        <w:ind w:left="8134" w:hanging="360"/>
      </w:pPr>
      <w:rPr>
        <w:rFonts w:hint="default"/>
        <w:lang w:val="en-CA" w:eastAsia="en-CA" w:bidi="en-CA"/>
      </w:rPr>
    </w:lvl>
    <w:lvl w:ilvl="8">
      <w:numFmt w:val="bullet"/>
      <w:lvlText w:val="•"/>
      <w:lvlJc w:val="left"/>
      <w:pPr>
        <w:ind w:left="9096" w:hanging="360"/>
      </w:pPr>
      <w:rPr>
        <w:rFonts w:hint="default"/>
        <w:lang w:val="en-CA" w:eastAsia="en-CA" w:bidi="en-CA"/>
      </w:rPr>
    </w:lvl>
  </w:abstractNum>
  <w:abstractNum w:abstractNumId="81" w15:restartNumberingAfterBreak="0">
    <w:nsid w:val="761B4C5F"/>
    <w:multiLevelType w:val="hybridMultilevel"/>
    <w:tmpl w:val="5BFC63CA"/>
    <w:lvl w:ilvl="0" w:tplc="A266B51A">
      <w:numFmt w:val="bullet"/>
      <w:lvlText w:val=""/>
      <w:lvlJc w:val="left"/>
      <w:pPr>
        <w:ind w:left="467" w:hanging="360"/>
      </w:pPr>
      <w:rPr>
        <w:rFonts w:ascii="Symbol" w:eastAsia="Symbol" w:hAnsi="Symbol" w:cs="Symbol" w:hint="default"/>
        <w:w w:val="99"/>
        <w:sz w:val="20"/>
        <w:szCs w:val="20"/>
        <w:lang w:val="en-CA" w:eastAsia="en-CA" w:bidi="en-CA"/>
      </w:rPr>
    </w:lvl>
    <w:lvl w:ilvl="1" w:tplc="3D9AC4CA">
      <w:numFmt w:val="bullet"/>
      <w:lvlText w:val="•"/>
      <w:lvlJc w:val="left"/>
      <w:pPr>
        <w:ind w:left="796" w:hanging="360"/>
      </w:pPr>
      <w:rPr>
        <w:rFonts w:hint="default"/>
        <w:lang w:val="en-CA" w:eastAsia="en-CA" w:bidi="en-CA"/>
      </w:rPr>
    </w:lvl>
    <w:lvl w:ilvl="2" w:tplc="34843AC0">
      <w:numFmt w:val="bullet"/>
      <w:lvlText w:val="•"/>
      <w:lvlJc w:val="left"/>
      <w:pPr>
        <w:ind w:left="1133" w:hanging="360"/>
      </w:pPr>
      <w:rPr>
        <w:rFonts w:hint="default"/>
        <w:lang w:val="en-CA" w:eastAsia="en-CA" w:bidi="en-CA"/>
      </w:rPr>
    </w:lvl>
    <w:lvl w:ilvl="3" w:tplc="63B8FFB8">
      <w:numFmt w:val="bullet"/>
      <w:lvlText w:val="•"/>
      <w:lvlJc w:val="left"/>
      <w:pPr>
        <w:ind w:left="1469" w:hanging="360"/>
      </w:pPr>
      <w:rPr>
        <w:rFonts w:hint="default"/>
        <w:lang w:val="en-CA" w:eastAsia="en-CA" w:bidi="en-CA"/>
      </w:rPr>
    </w:lvl>
    <w:lvl w:ilvl="4" w:tplc="CCE290A8">
      <w:numFmt w:val="bullet"/>
      <w:lvlText w:val="•"/>
      <w:lvlJc w:val="left"/>
      <w:pPr>
        <w:ind w:left="1806" w:hanging="360"/>
      </w:pPr>
      <w:rPr>
        <w:rFonts w:hint="default"/>
        <w:lang w:val="en-CA" w:eastAsia="en-CA" w:bidi="en-CA"/>
      </w:rPr>
    </w:lvl>
    <w:lvl w:ilvl="5" w:tplc="298AF444">
      <w:numFmt w:val="bullet"/>
      <w:lvlText w:val="•"/>
      <w:lvlJc w:val="left"/>
      <w:pPr>
        <w:ind w:left="2143" w:hanging="360"/>
      </w:pPr>
      <w:rPr>
        <w:rFonts w:hint="default"/>
        <w:lang w:val="en-CA" w:eastAsia="en-CA" w:bidi="en-CA"/>
      </w:rPr>
    </w:lvl>
    <w:lvl w:ilvl="6" w:tplc="978EB202">
      <w:numFmt w:val="bullet"/>
      <w:lvlText w:val="•"/>
      <w:lvlJc w:val="left"/>
      <w:pPr>
        <w:ind w:left="2479" w:hanging="360"/>
      </w:pPr>
      <w:rPr>
        <w:rFonts w:hint="default"/>
        <w:lang w:val="en-CA" w:eastAsia="en-CA" w:bidi="en-CA"/>
      </w:rPr>
    </w:lvl>
    <w:lvl w:ilvl="7" w:tplc="88A4A436">
      <w:numFmt w:val="bullet"/>
      <w:lvlText w:val="•"/>
      <w:lvlJc w:val="left"/>
      <w:pPr>
        <w:ind w:left="2816" w:hanging="360"/>
      </w:pPr>
      <w:rPr>
        <w:rFonts w:hint="default"/>
        <w:lang w:val="en-CA" w:eastAsia="en-CA" w:bidi="en-CA"/>
      </w:rPr>
    </w:lvl>
    <w:lvl w:ilvl="8" w:tplc="2F8A3260">
      <w:numFmt w:val="bullet"/>
      <w:lvlText w:val="•"/>
      <w:lvlJc w:val="left"/>
      <w:pPr>
        <w:ind w:left="3152" w:hanging="360"/>
      </w:pPr>
      <w:rPr>
        <w:rFonts w:hint="default"/>
        <w:lang w:val="en-CA" w:eastAsia="en-CA" w:bidi="en-CA"/>
      </w:rPr>
    </w:lvl>
  </w:abstractNum>
  <w:abstractNum w:abstractNumId="82" w15:restartNumberingAfterBreak="0">
    <w:nsid w:val="76EE5302"/>
    <w:multiLevelType w:val="hybridMultilevel"/>
    <w:tmpl w:val="64885618"/>
    <w:lvl w:ilvl="0" w:tplc="4A04CCF2">
      <w:numFmt w:val="bullet"/>
      <w:lvlText w:val=""/>
      <w:lvlJc w:val="left"/>
      <w:pPr>
        <w:ind w:left="1763" w:hanging="360"/>
      </w:pPr>
      <w:rPr>
        <w:rFonts w:ascii="Symbol" w:eastAsia="Symbol" w:hAnsi="Symbol" w:cs="Symbol" w:hint="default"/>
        <w:w w:val="100"/>
        <w:sz w:val="22"/>
        <w:szCs w:val="22"/>
        <w:lang w:val="en-CA" w:eastAsia="en-CA" w:bidi="en-CA"/>
      </w:rPr>
    </w:lvl>
    <w:lvl w:ilvl="1" w:tplc="F7D8D1CA">
      <w:numFmt w:val="bullet"/>
      <w:lvlText w:val=""/>
      <w:lvlJc w:val="left"/>
      <w:pPr>
        <w:ind w:left="2123" w:hanging="360"/>
      </w:pPr>
      <w:rPr>
        <w:rFonts w:ascii="Symbol" w:eastAsia="Symbol" w:hAnsi="Symbol" w:cs="Symbol" w:hint="default"/>
        <w:w w:val="100"/>
        <w:sz w:val="22"/>
        <w:szCs w:val="22"/>
        <w:lang w:val="en-CA" w:eastAsia="en-CA" w:bidi="en-CA"/>
      </w:rPr>
    </w:lvl>
    <w:lvl w:ilvl="2" w:tplc="DD1888F2">
      <w:numFmt w:val="bullet"/>
      <w:lvlText w:val="•"/>
      <w:lvlJc w:val="left"/>
      <w:pPr>
        <w:ind w:left="3108" w:hanging="360"/>
      </w:pPr>
      <w:rPr>
        <w:rFonts w:hint="default"/>
        <w:lang w:val="en-CA" w:eastAsia="en-CA" w:bidi="en-CA"/>
      </w:rPr>
    </w:lvl>
    <w:lvl w:ilvl="3" w:tplc="4A7E44B4">
      <w:numFmt w:val="bullet"/>
      <w:lvlText w:val="•"/>
      <w:lvlJc w:val="left"/>
      <w:pPr>
        <w:ind w:left="4097" w:hanging="360"/>
      </w:pPr>
      <w:rPr>
        <w:rFonts w:hint="default"/>
        <w:lang w:val="en-CA" w:eastAsia="en-CA" w:bidi="en-CA"/>
      </w:rPr>
    </w:lvl>
    <w:lvl w:ilvl="4" w:tplc="0592F2BA">
      <w:numFmt w:val="bullet"/>
      <w:lvlText w:val="•"/>
      <w:lvlJc w:val="left"/>
      <w:pPr>
        <w:ind w:left="5086" w:hanging="360"/>
      </w:pPr>
      <w:rPr>
        <w:rFonts w:hint="default"/>
        <w:lang w:val="en-CA" w:eastAsia="en-CA" w:bidi="en-CA"/>
      </w:rPr>
    </w:lvl>
    <w:lvl w:ilvl="5" w:tplc="791EE600">
      <w:numFmt w:val="bullet"/>
      <w:lvlText w:val="•"/>
      <w:lvlJc w:val="left"/>
      <w:pPr>
        <w:ind w:left="6075" w:hanging="360"/>
      </w:pPr>
      <w:rPr>
        <w:rFonts w:hint="default"/>
        <w:lang w:val="en-CA" w:eastAsia="en-CA" w:bidi="en-CA"/>
      </w:rPr>
    </w:lvl>
    <w:lvl w:ilvl="6" w:tplc="379EFAE6">
      <w:numFmt w:val="bullet"/>
      <w:lvlText w:val="•"/>
      <w:lvlJc w:val="left"/>
      <w:pPr>
        <w:ind w:left="7064" w:hanging="360"/>
      </w:pPr>
      <w:rPr>
        <w:rFonts w:hint="default"/>
        <w:lang w:val="en-CA" w:eastAsia="en-CA" w:bidi="en-CA"/>
      </w:rPr>
    </w:lvl>
    <w:lvl w:ilvl="7" w:tplc="CED697B6">
      <w:numFmt w:val="bullet"/>
      <w:lvlText w:val="•"/>
      <w:lvlJc w:val="left"/>
      <w:pPr>
        <w:ind w:left="8053" w:hanging="360"/>
      </w:pPr>
      <w:rPr>
        <w:rFonts w:hint="default"/>
        <w:lang w:val="en-CA" w:eastAsia="en-CA" w:bidi="en-CA"/>
      </w:rPr>
    </w:lvl>
    <w:lvl w:ilvl="8" w:tplc="B9B4B89A">
      <w:numFmt w:val="bullet"/>
      <w:lvlText w:val="•"/>
      <w:lvlJc w:val="left"/>
      <w:pPr>
        <w:ind w:left="9042" w:hanging="360"/>
      </w:pPr>
      <w:rPr>
        <w:rFonts w:hint="default"/>
        <w:lang w:val="en-CA" w:eastAsia="en-CA" w:bidi="en-CA"/>
      </w:rPr>
    </w:lvl>
  </w:abstractNum>
  <w:abstractNum w:abstractNumId="83" w15:restartNumberingAfterBreak="0">
    <w:nsid w:val="78CC717A"/>
    <w:multiLevelType w:val="multilevel"/>
    <w:tmpl w:val="CAA81B76"/>
    <w:lvl w:ilvl="0">
      <w:start w:val="4"/>
      <w:numFmt w:val="decimal"/>
      <w:lvlText w:val="%1"/>
      <w:lvlJc w:val="left"/>
      <w:pPr>
        <w:ind w:left="1564" w:hanging="660"/>
      </w:pPr>
      <w:rPr>
        <w:rFonts w:hint="default"/>
        <w:lang w:val="en-CA" w:eastAsia="en-CA" w:bidi="en-CA"/>
      </w:rPr>
    </w:lvl>
    <w:lvl w:ilvl="1">
      <w:numFmt w:val="decimal"/>
      <w:lvlText w:val="%1.%2"/>
      <w:lvlJc w:val="left"/>
      <w:pPr>
        <w:ind w:left="1564" w:hanging="660"/>
      </w:pPr>
      <w:rPr>
        <w:rFonts w:ascii="Calibri" w:eastAsia="Calibri" w:hAnsi="Calibri" w:cs="Calibri" w:hint="default"/>
        <w:spacing w:val="-1"/>
        <w:w w:val="100"/>
        <w:sz w:val="22"/>
        <w:szCs w:val="22"/>
        <w:lang w:val="en-CA" w:eastAsia="en-CA" w:bidi="en-CA"/>
      </w:rPr>
    </w:lvl>
    <w:lvl w:ilvl="2">
      <w:numFmt w:val="bullet"/>
      <w:lvlText w:val=""/>
      <w:lvlJc w:val="left"/>
      <w:pPr>
        <w:ind w:left="1403" w:hanging="360"/>
      </w:pPr>
      <w:rPr>
        <w:rFonts w:ascii="Symbol" w:eastAsia="Symbol" w:hAnsi="Symbol" w:cs="Symbol" w:hint="default"/>
        <w:w w:val="100"/>
        <w:sz w:val="22"/>
        <w:szCs w:val="22"/>
        <w:lang w:val="en-CA" w:eastAsia="en-CA" w:bidi="en-CA"/>
      </w:rPr>
    </w:lvl>
    <w:lvl w:ilvl="3">
      <w:numFmt w:val="bullet"/>
      <w:lvlText w:val="•"/>
      <w:lvlJc w:val="left"/>
      <w:pPr>
        <w:ind w:left="3662" w:hanging="360"/>
      </w:pPr>
      <w:rPr>
        <w:rFonts w:hint="default"/>
        <w:lang w:val="en-CA" w:eastAsia="en-CA" w:bidi="en-CA"/>
      </w:rPr>
    </w:lvl>
    <w:lvl w:ilvl="4">
      <w:numFmt w:val="bullet"/>
      <w:lvlText w:val="•"/>
      <w:lvlJc w:val="left"/>
      <w:pPr>
        <w:ind w:left="4713" w:hanging="360"/>
      </w:pPr>
      <w:rPr>
        <w:rFonts w:hint="default"/>
        <w:lang w:val="en-CA" w:eastAsia="en-CA" w:bidi="en-CA"/>
      </w:rPr>
    </w:lvl>
    <w:lvl w:ilvl="5">
      <w:numFmt w:val="bullet"/>
      <w:lvlText w:val="•"/>
      <w:lvlJc w:val="left"/>
      <w:pPr>
        <w:ind w:left="5764" w:hanging="360"/>
      </w:pPr>
      <w:rPr>
        <w:rFonts w:hint="default"/>
        <w:lang w:val="en-CA" w:eastAsia="en-CA" w:bidi="en-CA"/>
      </w:rPr>
    </w:lvl>
    <w:lvl w:ilvl="6">
      <w:numFmt w:val="bullet"/>
      <w:lvlText w:val="•"/>
      <w:lvlJc w:val="left"/>
      <w:pPr>
        <w:ind w:left="6815" w:hanging="360"/>
      </w:pPr>
      <w:rPr>
        <w:rFonts w:hint="default"/>
        <w:lang w:val="en-CA" w:eastAsia="en-CA" w:bidi="en-CA"/>
      </w:rPr>
    </w:lvl>
    <w:lvl w:ilvl="7">
      <w:numFmt w:val="bullet"/>
      <w:lvlText w:val="•"/>
      <w:lvlJc w:val="left"/>
      <w:pPr>
        <w:ind w:left="7866" w:hanging="360"/>
      </w:pPr>
      <w:rPr>
        <w:rFonts w:hint="default"/>
        <w:lang w:val="en-CA" w:eastAsia="en-CA" w:bidi="en-CA"/>
      </w:rPr>
    </w:lvl>
    <w:lvl w:ilvl="8">
      <w:numFmt w:val="bullet"/>
      <w:lvlText w:val="•"/>
      <w:lvlJc w:val="left"/>
      <w:pPr>
        <w:ind w:left="8917" w:hanging="360"/>
      </w:pPr>
      <w:rPr>
        <w:rFonts w:hint="default"/>
        <w:lang w:val="en-CA" w:eastAsia="en-CA" w:bidi="en-CA"/>
      </w:rPr>
    </w:lvl>
  </w:abstractNum>
  <w:abstractNum w:abstractNumId="84" w15:restartNumberingAfterBreak="0">
    <w:nsid w:val="798249F4"/>
    <w:multiLevelType w:val="hybridMultilevel"/>
    <w:tmpl w:val="DA045274"/>
    <w:lvl w:ilvl="0" w:tplc="AB101488">
      <w:start w:val="11"/>
      <w:numFmt w:val="decimal"/>
      <w:lvlText w:val="%1."/>
      <w:lvlJc w:val="left"/>
      <w:pPr>
        <w:ind w:left="654" w:hanging="278"/>
      </w:pPr>
      <w:rPr>
        <w:rFonts w:ascii="Arial" w:eastAsia="Arial" w:hAnsi="Arial" w:cs="Arial" w:hint="default"/>
        <w:spacing w:val="-1"/>
        <w:w w:val="99"/>
        <w:sz w:val="18"/>
        <w:szCs w:val="18"/>
        <w:lang w:val="en-CA" w:eastAsia="en-CA" w:bidi="en-CA"/>
      </w:rPr>
    </w:lvl>
    <w:lvl w:ilvl="1" w:tplc="091E1284">
      <w:numFmt w:val="bullet"/>
      <w:lvlText w:val="•"/>
      <w:lvlJc w:val="left"/>
      <w:pPr>
        <w:ind w:left="1338" w:hanging="278"/>
      </w:pPr>
      <w:rPr>
        <w:rFonts w:hint="default"/>
        <w:lang w:val="en-CA" w:eastAsia="en-CA" w:bidi="en-CA"/>
      </w:rPr>
    </w:lvl>
    <w:lvl w:ilvl="2" w:tplc="AAA041C4">
      <w:numFmt w:val="bullet"/>
      <w:lvlText w:val="•"/>
      <w:lvlJc w:val="left"/>
      <w:pPr>
        <w:ind w:left="2016" w:hanging="278"/>
      </w:pPr>
      <w:rPr>
        <w:rFonts w:hint="default"/>
        <w:lang w:val="en-CA" w:eastAsia="en-CA" w:bidi="en-CA"/>
      </w:rPr>
    </w:lvl>
    <w:lvl w:ilvl="3" w:tplc="6F3CD44A">
      <w:numFmt w:val="bullet"/>
      <w:lvlText w:val="•"/>
      <w:lvlJc w:val="left"/>
      <w:pPr>
        <w:ind w:left="2694" w:hanging="278"/>
      </w:pPr>
      <w:rPr>
        <w:rFonts w:hint="default"/>
        <w:lang w:val="en-CA" w:eastAsia="en-CA" w:bidi="en-CA"/>
      </w:rPr>
    </w:lvl>
    <w:lvl w:ilvl="4" w:tplc="A42CA7A6">
      <w:numFmt w:val="bullet"/>
      <w:lvlText w:val="•"/>
      <w:lvlJc w:val="left"/>
      <w:pPr>
        <w:ind w:left="3373" w:hanging="278"/>
      </w:pPr>
      <w:rPr>
        <w:rFonts w:hint="default"/>
        <w:lang w:val="en-CA" w:eastAsia="en-CA" w:bidi="en-CA"/>
      </w:rPr>
    </w:lvl>
    <w:lvl w:ilvl="5" w:tplc="3FF899C2">
      <w:numFmt w:val="bullet"/>
      <w:lvlText w:val="•"/>
      <w:lvlJc w:val="left"/>
      <w:pPr>
        <w:ind w:left="4051" w:hanging="278"/>
      </w:pPr>
      <w:rPr>
        <w:rFonts w:hint="default"/>
        <w:lang w:val="en-CA" w:eastAsia="en-CA" w:bidi="en-CA"/>
      </w:rPr>
    </w:lvl>
    <w:lvl w:ilvl="6" w:tplc="40A68E7C">
      <w:numFmt w:val="bullet"/>
      <w:lvlText w:val="•"/>
      <w:lvlJc w:val="left"/>
      <w:pPr>
        <w:ind w:left="4729" w:hanging="278"/>
      </w:pPr>
      <w:rPr>
        <w:rFonts w:hint="default"/>
        <w:lang w:val="en-CA" w:eastAsia="en-CA" w:bidi="en-CA"/>
      </w:rPr>
    </w:lvl>
    <w:lvl w:ilvl="7" w:tplc="D494B07E">
      <w:numFmt w:val="bullet"/>
      <w:lvlText w:val="•"/>
      <w:lvlJc w:val="left"/>
      <w:pPr>
        <w:ind w:left="5408" w:hanging="278"/>
      </w:pPr>
      <w:rPr>
        <w:rFonts w:hint="default"/>
        <w:lang w:val="en-CA" w:eastAsia="en-CA" w:bidi="en-CA"/>
      </w:rPr>
    </w:lvl>
    <w:lvl w:ilvl="8" w:tplc="86526A90">
      <w:numFmt w:val="bullet"/>
      <w:lvlText w:val="•"/>
      <w:lvlJc w:val="left"/>
      <w:pPr>
        <w:ind w:left="6086" w:hanging="278"/>
      </w:pPr>
      <w:rPr>
        <w:rFonts w:hint="default"/>
        <w:lang w:val="en-CA" w:eastAsia="en-CA" w:bidi="en-CA"/>
      </w:rPr>
    </w:lvl>
  </w:abstractNum>
  <w:abstractNum w:abstractNumId="85" w15:restartNumberingAfterBreak="0">
    <w:nsid w:val="79CF5D3F"/>
    <w:multiLevelType w:val="hybridMultilevel"/>
    <w:tmpl w:val="15E2D11A"/>
    <w:lvl w:ilvl="0" w:tplc="8348064E">
      <w:numFmt w:val="bullet"/>
      <w:lvlText w:val=""/>
      <w:lvlJc w:val="left"/>
      <w:pPr>
        <w:ind w:left="773" w:hanging="360"/>
      </w:pPr>
      <w:rPr>
        <w:rFonts w:ascii="Symbol" w:eastAsia="Symbol" w:hAnsi="Symbol" w:cs="Symbol" w:hint="default"/>
        <w:w w:val="100"/>
        <w:sz w:val="22"/>
        <w:szCs w:val="22"/>
        <w:lang w:val="en-CA" w:eastAsia="en-CA" w:bidi="en-CA"/>
      </w:rPr>
    </w:lvl>
    <w:lvl w:ilvl="1" w:tplc="5F7EC162">
      <w:numFmt w:val="bullet"/>
      <w:lvlText w:val="•"/>
      <w:lvlJc w:val="left"/>
      <w:pPr>
        <w:ind w:left="1445" w:hanging="360"/>
      </w:pPr>
      <w:rPr>
        <w:rFonts w:hint="default"/>
        <w:lang w:val="en-CA" w:eastAsia="en-CA" w:bidi="en-CA"/>
      </w:rPr>
    </w:lvl>
    <w:lvl w:ilvl="2" w:tplc="57D294B8">
      <w:numFmt w:val="bullet"/>
      <w:lvlText w:val="•"/>
      <w:lvlJc w:val="left"/>
      <w:pPr>
        <w:ind w:left="2110" w:hanging="360"/>
      </w:pPr>
      <w:rPr>
        <w:rFonts w:hint="default"/>
        <w:lang w:val="en-CA" w:eastAsia="en-CA" w:bidi="en-CA"/>
      </w:rPr>
    </w:lvl>
    <w:lvl w:ilvl="3" w:tplc="05B8B4BA">
      <w:numFmt w:val="bullet"/>
      <w:lvlText w:val="•"/>
      <w:lvlJc w:val="left"/>
      <w:pPr>
        <w:ind w:left="2775" w:hanging="360"/>
      </w:pPr>
      <w:rPr>
        <w:rFonts w:hint="default"/>
        <w:lang w:val="en-CA" w:eastAsia="en-CA" w:bidi="en-CA"/>
      </w:rPr>
    </w:lvl>
    <w:lvl w:ilvl="4" w:tplc="C45EF10E">
      <w:numFmt w:val="bullet"/>
      <w:lvlText w:val="•"/>
      <w:lvlJc w:val="left"/>
      <w:pPr>
        <w:ind w:left="3440" w:hanging="360"/>
      </w:pPr>
      <w:rPr>
        <w:rFonts w:hint="default"/>
        <w:lang w:val="en-CA" w:eastAsia="en-CA" w:bidi="en-CA"/>
      </w:rPr>
    </w:lvl>
    <w:lvl w:ilvl="5" w:tplc="66309AE6">
      <w:numFmt w:val="bullet"/>
      <w:lvlText w:val="•"/>
      <w:lvlJc w:val="left"/>
      <w:pPr>
        <w:ind w:left="4105" w:hanging="360"/>
      </w:pPr>
      <w:rPr>
        <w:rFonts w:hint="default"/>
        <w:lang w:val="en-CA" w:eastAsia="en-CA" w:bidi="en-CA"/>
      </w:rPr>
    </w:lvl>
    <w:lvl w:ilvl="6" w:tplc="15E8C136">
      <w:numFmt w:val="bullet"/>
      <w:lvlText w:val="•"/>
      <w:lvlJc w:val="left"/>
      <w:pPr>
        <w:ind w:left="4770" w:hanging="360"/>
      </w:pPr>
      <w:rPr>
        <w:rFonts w:hint="default"/>
        <w:lang w:val="en-CA" w:eastAsia="en-CA" w:bidi="en-CA"/>
      </w:rPr>
    </w:lvl>
    <w:lvl w:ilvl="7" w:tplc="B5425AF0">
      <w:numFmt w:val="bullet"/>
      <w:lvlText w:val="•"/>
      <w:lvlJc w:val="left"/>
      <w:pPr>
        <w:ind w:left="5435" w:hanging="360"/>
      </w:pPr>
      <w:rPr>
        <w:rFonts w:hint="default"/>
        <w:lang w:val="en-CA" w:eastAsia="en-CA" w:bidi="en-CA"/>
      </w:rPr>
    </w:lvl>
    <w:lvl w:ilvl="8" w:tplc="1068CB54">
      <w:numFmt w:val="bullet"/>
      <w:lvlText w:val="•"/>
      <w:lvlJc w:val="left"/>
      <w:pPr>
        <w:ind w:left="6100" w:hanging="360"/>
      </w:pPr>
      <w:rPr>
        <w:rFonts w:hint="default"/>
        <w:lang w:val="en-CA" w:eastAsia="en-CA" w:bidi="en-CA"/>
      </w:rPr>
    </w:lvl>
  </w:abstractNum>
  <w:abstractNum w:abstractNumId="86" w15:restartNumberingAfterBreak="0">
    <w:nsid w:val="7A97412A"/>
    <w:multiLevelType w:val="hybridMultilevel"/>
    <w:tmpl w:val="6FC680C0"/>
    <w:lvl w:ilvl="0" w:tplc="B658E9BE">
      <w:start w:val="1"/>
      <w:numFmt w:val="lowerLetter"/>
      <w:lvlText w:val="%1)"/>
      <w:lvlJc w:val="left"/>
      <w:pPr>
        <w:ind w:left="798" w:hanging="360"/>
      </w:pPr>
      <w:rPr>
        <w:rFonts w:ascii="Calibri" w:eastAsia="Calibri" w:hAnsi="Calibri" w:cs="Calibri" w:hint="default"/>
        <w:w w:val="99"/>
        <w:sz w:val="20"/>
        <w:szCs w:val="20"/>
        <w:lang w:val="en-CA" w:eastAsia="en-CA" w:bidi="en-CA"/>
      </w:rPr>
    </w:lvl>
    <w:lvl w:ilvl="1" w:tplc="B7C0E1C2">
      <w:numFmt w:val="bullet"/>
      <w:lvlText w:val="•"/>
      <w:lvlJc w:val="left"/>
      <w:pPr>
        <w:ind w:left="1471" w:hanging="360"/>
      </w:pPr>
      <w:rPr>
        <w:rFonts w:hint="default"/>
        <w:lang w:val="en-CA" w:eastAsia="en-CA" w:bidi="en-CA"/>
      </w:rPr>
    </w:lvl>
    <w:lvl w:ilvl="2" w:tplc="7DB4EFFE">
      <w:numFmt w:val="bullet"/>
      <w:lvlText w:val="•"/>
      <w:lvlJc w:val="left"/>
      <w:pPr>
        <w:ind w:left="2142" w:hanging="360"/>
      </w:pPr>
      <w:rPr>
        <w:rFonts w:hint="default"/>
        <w:lang w:val="en-CA" w:eastAsia="en-CA" w:bidi="en-CA"/>
      </w:rPr>
    </w:lvl>
    <w:lvl w:ilvl="3" w:tplc="6EF2BFD2">
      <w:numFmt w:val="bullet"/>
      <w:lvlText w:val="•"/>
      <w:lvlJc w:val="left"/>
      <w:pPr>
        <w:ind w:left="2813" w:hanging="360"/>
      </w:pPr>
      <w:rPr>
        <w:rFonts w:hint="default"/>
        <w:lang w:val="en-CA" w:eastAsia="en-CA" w:bidi="en-CA"/>
      </w:rPr>
    </w:lvl>
    <w:lvl w:ilvl="4" w:tplc="66FE9908">
      <w:numFmt w:val="bullet"/>
      <w:lvlText w:val="•"/>
      <w:lvlJc w:val="left"/>
      <w:pPr>
        <w:ind w:left="3484" w:hanging="360"/>
      </w:pPr>
      <w:rPr>
        <w:rFonts w:hint="default"/>
        <w:lang w:val="en-CA" w:eastAsia="en-CA" w:bidi="en-CA"/>
      </w:rPr>
    </w:lvl>
    <w:lvl w:ilvl="5" w:tplc="5B0AE908">
      <w:numFmt w:val="bullet"/>
      <w:lvlText w:val="•"/>
      <w:lvlJc w:val="left"/>
      <w:pPr>
        <w:ind w:left="4155" w:hanging="360"/>
      </w:pPr>
      <w:rPr>
        <w:rFonts w:hint="default"/>
        <w:lang w:val="en-CA" w:eastAsia="en-CA" w:bidi="en-CA"/>
      </w:rPr>
    </w:lvl>
    <w:lvl w:ilvl="6" w:tplc="6F5CAE78">
      <w:numFmt w:val="bullet"/>
      <w:lvlText w:val="•"/>
      <w:lvlJc w:val="left"/>
      <w:pPr>
        <w:ind w:left="4826" w:hanging="360"/>
      </w:pPr>
      <w:rPr>
        <w:rFonts w:hint="default"/>
        <w:lang w:val="en-CA" w:eastAsia="en-CA" w:bidi="en-CA"/>
      </w:rPr>
    </w:lvl>
    <w:lvl w:ilvl="7" w:tplc="CACA5BAA">
      <w:numFmt w:val="bullet"/>
      <w:lvlText w:val="•"/>
      <w:lvlJc w:val="left"/>
      <w:pPr>
        <w:ind w:left="5497" w:hanging="360"/>
      </w:pPr>
      <w:rPr>
        <w:rFonts w:hint="default"/>
        <w:lang w:val="en-CA" w:eastAsia="en-CA" w:bidi="en-CA"/>
      </w:rPr>
    </w:lvl>
    <w:lvl w:ilvl="8" w:tplc="DB9A58D8">
      <w:numFmt w:val="bullet"/>
      <w:lvlText w:val="•"/>
      <w:lvlJc w:val="left"/>
      <w:pPr>
        <w:ind w:left="6168" w:hanging="360"/>
      </w:pPr>
      <w:rPr>
        <w:rFonts w:hint="default"/>
        <w:lang w:val="en-CA" w:eastAsia="en-CA" w:bidi="en-CA"/>
      </w:rPr>
    </w:lvl>
  </w:abstractNum>
  <w:abstractNum w:abstractNumId="87" w15:restartNumberingAfterBreak="0">
    <w:nsid w:val="7D905DC0"/>
    <w:multiLevelType w:val="hybridMultilevel"/>
    <w:tmpl w:val="E1DC6F1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8" w15:restartNumberingAfterBreak="0">
    <w:nsid w:val="7F1759F5"/>
    <w:multiLevelType w:val="hybridMultilevel"/>
    <w:tmpl w:val="BF08250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FE8292D"/>
    <w:multiLevelType w:val="hybridMultilevel"/>
    <w:tmpl w:val="D812C17C"/>
    <w:lvl w:ilvl="0" w:tplc="FD400422">
      <w:numFmt w:val="bullet"/>
      <w:lvlText w:val=""/>
      <w:lvlJc w:val="left"/>
      <w:pPr>
        <w:ind w:left="827" w:hanging="360"/>
      </w:pPr>
      <w:rPr>
        <w:rFonts w:ascii="Symbol" w:eastAsia="Symbol" w:hAnsi="Symbol" w:cs="Symbol" w:hint="default"/>
        <w:w w:val="100"/>
        <w:sz w:val="22"/>
        <w:szCs w:val="22"/>
        <w:lang w:val="en-CA" w:eastAsia="en-CA" w:bidi="en-CA"/>
      </w:rPr>
    </w:lvl>
    <w:lvl w:ilvl="1" w:tplc="9F4CA492">
      <w:numFmt w:val="bullet"/>
      <w:lvlText w:val="•"/>
      <w:lvlJc w:val="left"/>
      <w:pPr>
        <w:ind w:left="1262" w:hanging="360"/>
      </w:pPr>
      <w:rPr>
        <w:rFonts w:hint="default"/>
        <w:lang w:val="en-CA" w:eastAsia="en-CA" w:bidi="en-CA"/>
      </w:rPr>
    </w:lvl>
    <w:lvl w:ilvl="2" w:tplc="18E0B45C">
      <w:numFmt w:val="bullet"/>
      <w:lvlText w:val="•"/>
      <w:lvlJc w:val="left"/>
      <w:pPr>
        <w:ind w:left="1704" w:hanging="360"/>
      </w:pPr>
      <w:rPr>
        <w:rFonts w:hint="default"/>
        <w:lang w:val="en-CA" w:eastAsia="en-CA" w:bidi="en-CA"/>
      </w:rPr>
    </w:lvl>
    <w:lvl w:ilvl="3" w:tplc="ADC83BEE">
      <w:numFmt w:val="bullet"/>
      <w:lvlText w:val="•"/>
      <w:lvlJc w:val="left"/>
      <w:pPr>
        <w:ind w:left="2146" w:hanging="360"/>
      </w:pPr>
      <w:rPr>
        <w:rFonts w:hint="default"/>
        <w:lang w:val="en-CA" w:eastAsia="en-CA" w:bidi="en-CA"/>
      </w:rPr>
    </w:lvl>
    <w:lvl w:ilvl="4" w:tplc="74488B0E">
      <w:numFmt w:val="bullet"/>
      <w:lvlText w:val="•"/>
      <w:lvlJc w:val="left"/>
      <w:pPr>
        <w:ind w:left="2588" w:hanging="360"/>
      </w:pPr>
      <w:rPr>
        <w:rFonts w:hint="default"/>
        <w:lang w:val="en-CA" w:eastAsia="en-CA" w:bidi="en-CA"/>
      </w:rPr>
    </w:lvl>
    <w:lvl w:ilvl="5" w:tplc="410E2FE2">
      <w:numFmt w:val="bullet"/>
      <w:lvlText w:val="•"/>
      <w:lvlJc w:val="left"/>
      <w:pPr>
        <w:ind w:left="3030" w:hanging="360"/>
      </w:pPr>
      <w:rPr>
        <w:rFonts w:hint="default"/>
        <w:lang w:val="en-CA" w:eastAsia="en-CA" w:bidi="en-CA"/>
      </w:rPr>
    </w:lvl>
    <w:lvl w:ilvl="6" w:tplc="6CB248F8">
      <w:numFmt w:val="bullet"/>
      <w:lvlText w:val="•"/>
      <w:lvlJc w:val="left"/>
      <w:pPr>
        <w:ind w:left="3472" w:hanging="360"/>
      </w:pPr>
      <w:rPr>
        <w:rFonts w:hint="default"/>
        <w:lang w:val="en-CA" w:eastAsia="en-CA" w:bidi="en-CA"/>
      </w:rPr>
    </w:lvl>
    <w:lvl w:ilvl="7" w:tplc="C65671D6">
      <w:numFmt w:val="bullet"/>
      <w:lvlText w:val="•"/>
      <w:lvlJc w:val="left"/>
      <w:pPr>
        <w:ind w:left="3914" w:hanging="360"/>
      </w:pPr>
      <w:rPr>
        <w:rFonts w:hint="default"/>
        <w:lang w:val="en-CA" w:eastAsia="en-CA" w:bidi="en-CA"/>
      </w:rPr>
    </w:lvl>
    <w:lvl w:ilvl="8" w:tplc="B6B009EE">
      <w:numFmt w:val="bullet"/>
      <w:lvlText w:val="•"/>
      <w:lvlJc w:val="left"/>
      <w:pPr>
        <w:ind w:left="4356" w:hanging="360"/>
      </w:pPr>
      <w:rPr>
        <w:rFonts w:hint="default"/>
        <w:lang w:val="en-CA" w:eastAsia="en-CA" w:bidi="en-CA"/>
      </w:rPr>
    </w:lvl>
  </w:abstractNum>
  <w:num w:numId="1">
    <w:abstractNumId w:val="77"/>
  </w:num>
  <w:num w:numId="2">
    <w:abstractNumId w:val="69"/>
  </w:num>
  <w:num w:numId="3">
    <w:abstractNumId w:val="3"/>
  </w:num>
  <w:num w:numId="4">
    <w:abstractNumId w:val="30"/>
  </w:num>
  <w:num w:numId="5">
    <w:abstractNumId w:val="47"/>
  </w:num>
  <w:num w:numId="6">
    <w:abstractNumId w:val="48"/>
  </w:num>
  <w:num w:numId="7">
    <w:abstractNumId w:val="57"/>
  </w:num>
  <w:num w:numId="8">
    <w:abstractNumId w:val="62"/>
  </w:num>
  <w:num w:numId="9">
    <w:abstractNumId w:val="21"/>
  </w:num>
  <w:num w:numId="10">
    <w:abstractNumId w:val="11"/>
  </w:num>
  <w:num w:numId="11">
    <w:abstractNumId w:val="52"/>
  </w:num>
  <w:num w:numId="12">
    <w:abstractNumId w:val="2"/>
  </w:num>
  <w:num w:numId="13">
    <w:abstractNumId w:val="39"/>
  </w:num>
  <w:num w:numId="14">
    <w:abstractNumId w:val="76"/>
  </w:num>
  <w:num w:numId="15">
    <w:abstractNumId w:val="45"/>
  </w:num>
  <w:num w:numId="16">
    <w:abstractNumId w:val="63"/>
  </w:num>
  <w:num w:numId="17">
    <w:abstractNumId w:val="37"/>
  </w:num>
  <w:num w:numId="18">
    <w:abstractNumId w:val="14"/>
  </w:num>
  <w:num w:numId="19">
    <w:abstractNumId w:val="18"/>
  </w:num>
  <w:num w:numId="20">
    <w:abstractNumId w:val="55"/>
  </w:num>
  <w:num w:numId="21">
    <w:abstractNumId w:val="85"/>
  </w:num>
  <w:num w:numId="22">
    <w:abstractNumId w:val="1"/>
  </w:num>
  <w:num w:numId="23">
    <w:abstractNumId w:val="15"/>
  </w:num>
  <w:num w:numId="24">
    <w:abstractNumId w:val="16"/>
  </w:num>
  <w:num w:numId="25">
    <w:abstractNumId w:val="72"/>
  </w:num>
  <w:num w:numId="26">
    <w:abstractNumId w:val="79"/>
  </w:num>
  <w:num w:numId="27">
    <w:abstractNumId w:val="32"/>
  </w:num>
  <w:num w:numId="28">
    <w:abstractNumId w:val="59"/>
  </w:num>
  <w:num w:numId="29">
    <w:abstractNumId w:val="35"/>
  </w:num>
  <w:num w:numId="30">
    <w:abstractNumId w:val="71"/>
  </w:num>
  <w:num w:numId="31">
    <w:abstractNumId w:val="54"/>
  </w:num>
  <w:num w:numId="32">
    <w:abstractNumId w:val="24"/>
  </w:num>
  <w:num w:numId="33">
    <w:abstractNumId w:val="60"/>
  </w:num>
  <w:num w:numId="34">
    <w:abstractNumId w:val="51"/>
  </w:num>
  <w:num w:numId="35">
    <w:abstractNumId w:val="70"/>
  </w:num>
  <w:num w:numId="36">
    <w:abstractNumId w:val="84"/>
  </w:num>
  <w:num w:numId="37">
    <w:abstractNumId w:val="53"/>
  </w:num>
  <w:num w:numId="38">
    <w:abstractNumId w:val="10"/>
  </w:num>
  <w:num w:numId="39">
    <w:abstractNumId w:val="65"/>
  </w:num>
  <w:num w:numId="40">
    <w:abstractNumId w:val="86"/>
  </w:num>
  <w:num w:numId="41">
    <w:abstractNumId w:val="66"/>
  </w:num>
  <w:num w:numId="42">
    <w:abstractNumId w:val="20"/>
  </w:num>
  <w:num w:numId="43">
    <w:abstractNumId w:val="13"/>
  </w:num>
  <w:num w:numId="44">
    <w:abstractNumId w:val="29"/>
  </w:num>
  <w:num w:numId="45">
    <w:abstractNumId w:val="28"/>
  </w:num>
  <w:num w:numId="46">
    <w:abstractNumId w:val="74"/>
  </w:num>
  <w:num w:numId="47">
    <w:abstractNumId w:val="9"/>
  </w:num>
  <w:num w:numId="48">
    <w:abstractNumId w:val="56"/>
  </w:num>
  <w:num w:numId="49">
    <w:abstractNumId w:val="58"/>
  </w:num>
  <w:num w:numId="50">
    <w:abstractNumId w:val="81"/>
  </w:num>
  <w:num w:numId="51">
    <w:abstractNumId w:val="73"/>
  </w:num>
  <w:num w:numId="52">
    <w:abstractNumId w:val="5"/>
  </w:num>
  <w:num w:numId="53">
    <w:abstractNumId w:val="12"/>
  </w:num>
  <w:num w:numId="54">
    <w:abstractNumId w:val="27"/>
  </w:num>
  <w:num w:numId="55">
    <w:abstractNumId w:val="8"/>
  </w:num>
  <w:num w:numId="56">
    <w:abstractNumId w:val="38"/>
  </w:num>
  <w:num w:numId="57">
    <w:abstractNumId w:val="34"/>
  </w:num>
  <w:num w:numId="58">
    <w:abstractNumId w:val="49"/>
  </w:num>
  <w:num w:numId="59">
    <w:abstractNumId w:val="82"/>
  </w:num>
  <w:num w:numId="60">
    <w:abstractNumId w:val="33"/>
  </w:num>
  <w:num w:numId="61">
    <w:abstractNumId w:val="17"/>
  </w:num>
  <w:num w:numId="62">
    <w:abstractNumId w:val="40"/>
  </w:num>
  <w:num w:numId="63">
    <w:abstractNumId w:val="43"/>
  </w:num>
  <w:num w:numId="64">
    <w:abstractNumId w:val="23"/>
  </w:num>
  <w:num w:numId="65">
    <w:abstractNumId w:val="80"/>
  </w:num>
  <w:num w:numId="66">
    <w:abstractNumId w:val="50"/>
  </w:num>
  <w:num w:numId="67">
    <w:abstractNumId w:val="0"/>
  </w:num>
  <w:num w:numId="68">
    <w:abstractNumId w:val="75"/>
  </w:num>
  <w:num w:numId="69">
    <w:abstractNumId w:val="61"/>
  </w:num>
  <w:num w:numId="70">
    <w:abstractNumId w:val="7"/>
  </w:num>
  <w:num w:numId="71">
    <w:abstractNumId w:val="83"/>
  </w:num>
  <w:num w:numId="72">
    <w:abstractNumId w:val="4"/>
  </w:num>
  <w:num w:numId="73">
    <w:abstractNumId w:val="26"/>
  </w:num>
  <w:num w:numId="74">
    <w:abstractNumId w:val="68"/>
  </w:num>
  <w:num w:numId="75">
    <w:abstractNumId w:val="41"/>
  </w:num>
  <w:num w:numId="76">
    <w:abstractNumId w:val="89"/>
  </w:num>
  <w:num w:numId="77">
    <w:abstractNumId w:val="22"/>
  </w:num>
  <w:num w:numId="78">
    <w:abstractNumId w:val="25"/>
  </w:num>
  <w:num w:numId="79">
    <w:abstractNumId w:val="78"/>
  </w:num>
  <w:num w:numId="80">
    <w:abstractNumId w:val="64"/>
  </w:num>
  <w:num w:numId="81">
    <w:abstractNumId w:val="6"/>
  </w:num>
  <w:num w:numId="82">
    <w:abstractNumId w:val="19"/>
  </w:num>
  <w:num w:numId="83">
    <w:abstractNumId w:val="46"/>
  </w:num>
  <w:num w:numId="84">
    <w:abstractNumId w:val="87"/>
  </w:num>
  <w:num w:numId="85">
    <w:abstractNumId w:val="36"/>
  </w:num>
  <w:num w:numId="86">
    <w:abstractNumId w:val="44"/>
  </w:num>
  <w:num w:numId="87">
    <w:abstractNumId w:val="67"/>
  </w:num>
  <w:num w:numId="88">
    <w:abstractNumId w:val="88"/>
  </w:num>
  <w:num w:numId="89">
    <w:abstractNumId w:val="31"/>
  </w:num>
  <w:num w:numId="90">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26"/>
    <w:rsid w:val="00022358"/>
    <w:rsid w:val="00022A18"/>
    <w:rsid w:val="00046AEC"/>
    <w:rsid w:val="00050FC1"/>
    <w:rsid w:val="000566F7"/>
    <w:rsid w:val="000B5963"/>
    <w:rsid w:val="000E60E5"/>
    <w:rsid w:val="000F5D6F"/>
    <w:rsid w:val="0012779B"/>
    <w:rsid w:val="00131383"/>
    <w:rsid w:val="00132952"/>
    <w:rsid w:val="0015584E"/>
    <w:rsid w:val="001C0D38"/>
    <w:rsid w:val="001C21C7"/>
    <w:rsid w:val="00294470"/>
    <w:rsid w:val="002E2E4E"/>
    <w:rsid w:val="002E4F15"/>
    <w:rsid w:val="00335018"/>
    <w:rsid w:val="00450B41"/>
    <w:rsid w:val="00452D10"/>
    <w:rsid w:val="00452DC3"/>
    <w:rsid w:val="004E4058"/>
    <w:rsid w:val="00501B26"/>
    <w:rsid w:val="00593225"/>
    <w:rsid w:val="005D3137"/>
    <w:rsid w:val="006370F9"/>
    <w:rsid w:val="00644E6A"/>
    <w:rsid w:val="00680A84"/>
    <w:rsid w:val="00693D5F"/>
    <w:rsid w:val="00696C97"/>
    <w:rsid w:val="00724BBF"/>
    <w:rsid w:val="007737B0"/>
    <w:rsid w:val="008A3C03"/>
    <w:rsid w:val="008C5665"/>
    <w:rsid w:val="008F5659"/>
    <w:rsid w:val="009236B1"/>
    <w:rsid w:val="00956506"/>
    <w:rsid w:val="0098453F"/>
    <w:rsid w:val="0099382C"/>
    <w:rsid w:val="00996176"/>
    <w:rsid w:val="009B797D"/>
    <w:rsid w:val="009D5B62"/>
    <w:rsid w:val="009D6390"/>
    <w:rsid w:val="009F45D7"/>
    <w:rsid w:val="00A012B4"/>
    <w:rsid w:val="00A170F3"/>
    <w:rsid w:val="00A51E59"/>
    <w:rsid w:val="00A84428"/>
    <w:rsid w:val="00AA7421"/>
    <w:rsid w:val="00B53B58"/>
    <w:rsid w:val="00B81266"/>
    <w:rsid w:val="00B93BC1"/>
    <w:rsid w:val="00B94938"/>
    <w:rsid w:val="00BA19A1"/>
    <w:rsid w:val="00BB6FE2"/>
    <w:rsid w:val="00BC459D"/>
    <w:rsid w:val="00C517A0"/>
    <w:rsid w:val="00C8071A"/>
    <w:rsid w:val="00C84EF2"/>
    <w:rsid w:val="00CB5EAE"/>
    <w:rsid w:val="00D5482D"/>
    <w:rsid w:val="00D62919"/>
    <w:rsid w:val="00D83E5C"/>
    <w:rsid w:val="00D96DD6"/>
    <w:rsid w:val="00E77E7A"/>
    <w:rsid w:val="00EF0270"/>
    <w:rsid w:val="00F24BAD"/>
    <w:rsid w:val="00FB7015"/>
    <w:rsid w:val="00FD7D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A8BF3"/>
  <w15:docId w15:val="{B20A4148-7C0D-4BC7-8140-DBEA51EC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23"/>
      <w:ind w:left="1403" w:hanging="721"/>
      <w:outlineLvl w:val="0"/>
    </w:pPr>
    <w:rPr>
      <w:b/>
      <w:bCs/>
      <w:sz w:val="32"/>
      <w:szCs w:val="32"/>
      <w:u w:val="single" w:color="000000"/>
    </w:rPr>
  </w:style>
  <w:style w:type="paragraph" w:styleId="Heading2">
    <w:name w:val="heading 2"/>
    <w:basedOn w:val="Normal"/>
    <w:uiPriority w:val="1"/>
    <w:qFormat/>
    <w:pPr>
      <w:spacing w:before="35"/>
      <w:ind w:left="683"/>
      <w:outlineLvl w:val="1"/>
    </w:pPr>
    <w:rPr>
      <w:rFonts w:ascii="Calibri Light" w:eastAsia="Calibri Light" w:hAnsi="Calibri Light" w:cs="Calibri Light"/>
      <w:sz w:val="32"/>
      <w:szCs w:val="32"/>
    </w:rPr>
  </w:style>
  <w:style w:type="paragraph" w:styleId="Heading3">
    <w:name w:val="heading 3"/>
    <w:basedOn w:val="Normal"/>
    <w:uiPriority w:val="1"/>
    <w:qFormat/>
    <w:pPr>
      <w:ind w:left="1074" w:hanging="392"/>
      <w:outlineLvl w:val="2"/>
    </w:pPr>
    <w:rPr>
      <w:b/>
      <w:bCs/>
      <w:sz w:val="28"/>
      <w:szCs w:val="28"/>
    </w:rPr>
  </w:style>
  <w:style w:type="paragraph" w:styleId="Heading4">
    <w:name w:val="heading 4"/>
    <w:basedOn w:val="Normal"/>
    <w:uiPriority w:val="1"/>
    <w:qFormat/>
    <w:pPr>
      <w:spacing w:before="25"/>
      <w:ind w:left="683"/>
      <w:outlineLvl w:val="3"/>
    </w:pPr>
    <w:rPr>
      <w:rFonts w:ascii="Calibri Light" w:eastAsia="Calibri Light" w:hAnsi="Calibri Light" w:cs="Calibri Light"/>
      <w:sz w:val="26"/>
      <w:szCs w:val="26"/>
    </w:rPr>
  </w:style>
  <w:style w:type="paragraph" w:styleId="Heading5">
    <w:name w:val="heading 5"/>
    <w:basedOn w:val="Normal"/>
    <w:uiPriority w:val="1"/>
    <w:qFormat/>
    <w:pPr>
      <w:spacing w:before="66"/>
      <w:ind w:left="1403" w:hanging="721"/>
      <w:outlineLvl w:val="4"/>
    </w:pPr>
    <w:rPr>
      <w:b/>
      <w:bCs/>
      <w:sz w:val="24"/>
      <w:szCs w:val="24"/>
    </w:rPr>
  </w:style>
  <w:style w:type="paragraph" w:styleId="Heading6">
    <w:name w:val="heading 6"/>
    <w:basedOn w:val="Normal"/>
    <w:uiPriority w:val="1"/>
    <w:qFormat/>
    <w:pPr>
      <w:spacing w:before="1"/>
      <w:ind w:left="300"/>
      <w:outlineLvl w:val="5"/>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
      <w:ind w:left="683"/>
    </w:pPr>
  </w:style>
  <w:style w:type="paragraph" w:styleId="TOC2">
    <w:name w:val="toc 2"/>
    <w:basedOn w:val="Normal"/>
    <w:uiPriority w:val="39"/>
    <w:qFormat/>
    <w:pPr>
      <w:spacing w:before="120"/>
      <w:ind w:left="904"/>
    </w:pPr>
  </w:style>
  <w:style w:type="paragraph" w:styleId="TOC3">
    <w:name w:val="toc 3"/>
    <w:basedOn w:val="Normal"/>
    <w:uiPriority w:val="39"/>
    <w:qFormat/>
    <w:pPr>
      <w:spacing w:before="120"/>
      <w:ind w:left="1782" w:hanging="661"/>
    </w:pPr>
    <w:rPr>
      <w:b/>
      <w:bCs/>
    </w:rPr>
  </w:style>
  <w:style w:type="paragraph" w:styleId="TOC4">
    <w:name w:val="toc 4"/>
    <w:basedOn w:val="Normal"/>
    <w:uiPriority w:val="1"/>
    <w:qFormat/>
    <w:pPr>
      <w:spacing w:before="123"/>
      <w:ind w:left="1782" w:hanging="661"/>
    </w:pPr>
    <w:rPr>
      <w:b/>
      <w:bCs/>
      <w:i/>
    </w:rPr>
  </w:style>
  <w:style w:type="paragraph" w:styleId="TOC5">
    <w:name w:val="toc 5"/>
    <w:basedOn w:val="Normal"/>
    <w:uiPriority w:val="39"/>
    <w:qFormat/>
    <w:pPr>
      <w:spacing w:before="120"/>
      <w:ind w:left="2224" w:hanging="882"/>
    </w:pPr>
    <w:rPr>
      <w:b/>
      <w:bCs/>
    </w:rPr>
  </w:style>
  <w:style w:type="paragraph" w:styleId="TOC6">
    <w:name w:val="toc 6"/>
    <w:basedOn w:val="Normal"/>
    <w:uiPriority w:val="39"/>
    <w:qFormat/>
    <w:pPr>
      <w:spacing w:before="120"/>
      <w:ind w:left="2235" w:hanging="675"/>
    </w:pPr>
    <w:rPr>
      <w:b/>
      <w:bCs/>
    </w:rPr>
  </w:style>
  <w:style w:type="paragraph" w:styleId="BodyText">
    <w:name w:val="Body Text"/>
    <w:basedOn w:val="Normal"/>
    <w:link w:val="BodyTextChar"/>
    <w:uiPriority w:val="1"/>
    <w:qFormat/>
    <w:pPr>
      <w:ind w:left="1403"/>
    </w:pPr>
  </w:style>
  <w:style w:type="paragraph" w:styleId="ListParagraph">
    <w:name w:val="List Paragraph"/>
    <w:aliases w:val="1st Level Bullet,APAM List Paragraph"/>
    <w:basedOn w:val="Normal"/>
    <w:uiPriority w:val="34"/>
    <w:qFormat/>
    <w:pPr>
      <w:ind w:left="1403" w:hanging="360"/>
    </w:pPr>
  </w:style>
  <w:style w:type="paragraph" w:customStyle="1" w:styleId="TableParagraph">
    <w:name w:val="Table Paragraph"/>
    <w:basedOn w:val="Normal"/>
    <w:uiPriority w:val="1"/>
    <w:qFormat/>
    <w:pPr>
      <w:ind w:left="107"/>
    </w:pPr>
    <w:rPr>
      <w:rFonts w:ascii="Arial" w:eastAsia="Arial" w:hAnsi="Arial" w:cs="Arial"/>
    </w:rPr>
  </w:style>
  <w:style w:type="paragraph" w:styleId="BalloonText">
    <w:name w:val="Balloon Text"/>
    <w:basedOn w:val="Normal"/>
    <w:link w:val="BalloonTextChar"/>
    <w:uiPriority w:val="99"/>
    <w:semiHidden/>
    <w:unhideWhenUsed/>
    <w:rsid w:val="00A84428"/>
    <w:rPr>
      <w:rFonts w:ascii="Tahoma" w:hAnsi="Tahoma" w:cs="Tahoma"/>
      <w:sz w:val="16"/>
      <w:szCs w:val="16"/>
    </w:rPr>
  </w:style>
  <w:style w:type="character" w:customStyle="1" w:styleId="BalloonTextChar">
    <w:name w:val="Balloon Text Char"/>
    <w:basedOn w:val="DefaultParagraphFont"/>
    <w:link w:val="BalloonText"/>
    <w:uiPriority w:val="99"/>
    <w:semiHidden/>
    <w:rsid w:val="00A84428"/>
    <w:rPr>
      <w:rFonts w:ascii="Tahoma" w:eastAsia="Calibri" w:hAnsi="Tahoma" w:cs="Tahoma"/>
      <w:sz w:val="16"/>
      <w:szCs w:val="16"/>
      <w:lang w:val="en-CA" w:eastAsia="en-CA" w:bidi="en-CA"/>
    </w:rPr>
  </w:style>
  <w:style w:type="character" w:styleId="Hyperlink">
    <w:name w:val="Hyperlink"/>
    <w:basedOn w:val="DefaultParagraphFont"/>
    <w:uiPriority w:val="99"/>
    <w:unhideWhenUsed/>
    <w:rsid w:val="005D3137"/>
    <w:rPr>
      <w:color w:val="0000FF" w:themeColor="hyperlink"/>
      <w:u w:val="single"/>
    </w:rPr>
  </w:style>
  <w:style w:type="table" w:styleId="TableGrid">
    <w:name w:val="Table Grid"/>
    <w:basedOn w:val="TableNormal"/>
    <w:uiPriority w:val="39"/>
    <w:rsid w:val="002944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BC459D"/>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sz w:val="28"/>
      <w:szCs w:val="28"/>
      <w:u w:val="none"/>
      <w:lang w:val="en-US" w:eastAsia="ja-JP" w:bidi="ar-SA"/>
    </w:rPr>
  </w:style>
  <w:style w:type="character" w:customStyle="1" w:styleId="UnresolvedMention1">
    <w:name w:val="Unresolved Mention1"/>
    <w:basedOn w:val="DefaultParagraphFont"/>
    <w:uiPriority w:val="99"/>
    <w:semiHidden/>
    <w:unhideWhenUsed/>
    <w:rsid w:val="009F45D7"/>
    <w:rPr>
      <w:color w:val="605E5C"/>
      <w:shd w:val="clear" w:color="auto" w:fill="E1DFDD"/>
    </w:rPr>
  </w:style>
  <w:style w:type="paragraph" w:customStyle="1" w:styleId="Default">
    <w:name w:val="Default"/>
    <w:rsid w:val="00F24BAD"/>
    <w:pPr>
      <w:widowControl/>
      <w:adjustRightInd w:val="0"/>
    </w:pPr>
    <w:rPr>
      <w:rFonts w:ascii="Calibri" w:hAnsi="Calibri" w:cs="Calibri"/>
      <w:color w:val="000000"/>
      <w:sz w:val="24"/>
      <w:szCs w:val="24"/>
      <w:lang w:val="en-CA"/>
    </w:rPr>
  </w:style>
  <w:style w:type="paragraph" w:styleId="Header">
    <w:name w:val="header"/>
    <w:basedOn w:val="Normal"/>
    <w:link w:val="HeaderChar"/>
    <w:uiPriority w:val="99"/>
    <w:unhideWhenUsed/>
    <w:rsid w:val="00B94938"/>
    <w:pPr>
      <w:tabs>
        <w:tab w:val="center" w:pos="4680"/>
        <w:tab w:val="right" w:pos="9360"/>
      </w:tabs>
    </w:pPr>
  </w:style>
  <w:style w:type="character" w:customStyle="1" w:styleId="HeaderChar">
    <w:name w:val="Header Char"/>
    <w:basedOn w:val="DefaultParagraphFont"/>
    <w:link w:val="Header"/>
    <w:uiPriority w:val="99"/>
    <w:rsid w:val="00B94938"/>
    <w:rPr>
      <w:rFonts w:ascii="Calibri" w:eastAsia="Calibri" w:hAnsi="Calibri" w:cs="Calibri"/>
      <w:lang w:val="en-CA" w:eastAsia="en-CA" w:bidi="en-CA"/>
    </w:rPr>
  </w:style>
  <w:style w:type="paragraph" w:styleId="Footer">
    <w:name w:val="footer"/>
    <w:basedOn w:val="Normal"/>
    <w:link w:val="FooterChar"/>
    <w:uiPriority w:val="99"/>
    <w:unhideWhenUsed/>
    <w:rsid w:val="00B94938"/>
    <w:pPr>
      <w:tabs>
        <w:tab w:val="center" w:pos="4680"/>
        <w:tab w:val="right" w:pos="9360"/>
      </w:tabs>
    </w:pPr>
  </w:style>
  <w:style w:type="character" w:customStyle="1" w:styleId="FooterChar">
    <w:name w:val="Footer Char"/>
    <w:basedOn w:val="DefaultParagraphFont"/>
    <w:link w:val="Footer"/>
    <w:uiPriority w:val="99"/>
    <w:rsid w:val="00B94938"/>
    <w:rPr>
      <w:rFonts w:ascii="Calibri" w:eastAsia="Calibri" w:hAnsi="Calibri" w:cs="Calibri"/>
      <w:lang w:val="en-CA" w:eastAsia="en-CA" w:bidi="en-CA"/>
    </w:rPr>
  </w:style>
  <w:style w:type="character" w:styleId="CommentReference">
    <w:name w:val="annotation reference"/>
    <w:basedOn w:val="DefaultParagraphFont"/>
    <w:uiPriority w:val="99"/>
    <w:semiHidden/>
    <w:unhideWhenUsed/>
    <w:rsid w:val="00FB7015"/>
    <w:rPr>
      <w:sz w:val="16"/>
      <w:szCs w:val="16"/>
    </w:rPr>
  </w:style>
  <w:style w:type="paragraph" w:styleId="CommentText">
    <w:name w:val="annotation text"/>
    <w:basedOn w:val="Normal"/>
    <w:link w:val="CommentTextChar"/>
    <w:uiPriority w:val="99"/>
    <w:semiHidden/>
    <w:unhideWhenUsed/>
    <w:rsid w:val="00FB7015"/>
    <w:rPr>
      <w:sz w:val="20"/>
      <w:szCs w:val="20"/>
    </w:rPr>
  </w:style>
  <w:style w:type="character" w:customStyle="1" w:styleId="CommentTextChar">
    <w:name w:val="Comment Text Char"/>
    <w:basedOn w:val="DefaultParagraphFont"/>
    <w:link w:val="CommentText"/>
    <w:uiPriority w:val="99"/>
    <w:semiHidden/>
    <w:rsid w:val="00FB7015"/>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B7015"/>
    <w:rPr>
      <w:b/>
      <w:bCs/>
    </w:rPr>
  </w:style>
  <w:style w:type="character" w:customStyle="1" w:styleId="CommentSubjectChar">
    <w:name w:val="Comment Subject Char"/>
    <w:basedOn w:val="CommentTextChar"/>
    <w:link w:val="CommentSubject"/>
    <w:uiPriority w:val="99"/>
    <w:semiHidden/>
    <w:rsid w:val="00FB7015"/>
    <w:rPr>
      <w:rFonts w:ascii="Calibri" w:eastAsia="Calibri" w:hAnsi="Calibri" w:cs="Calibri"/>
      <w:b/>
      <w:bCs/>
      <w:sz w:val="20"/>
      <w:szCs w:val="20"/>
      <w:lang w:val="en-CA" w:eastAsia="en-CA" w:bidi="en-CA"/>
    </w:rPr>
  </w:style>
  <w:style w:type="character" w:styleId="FollowedHyperlink">
    <w:name w:val="FollowedHyperlink"/>
    <w:basedOn w:val="DefaultParagraphFont"/>
    <w:uiPriority w:val="99"/>
    <w:semiHidden/>
    <w:unhideWhenUsed/>
    <w:rsid w:val="0098453F"/>
    <w:rPr>
      <w:color w:val="800080" w:themeColor="followedHyperlink"/>
      <w:u w:val="single"/>
    </w:rPr>
  </w:style>
  <w:style w:type="character" w:styleId="UnresolvedMention">
    <w:name w:val="Unresolved Mention"/>
    <w:basedOn w:val="DefaultParagraphFont"/>
    <w:uiPriority w:val="99"/>
    <w:semiHidden/>
    <w:unhideWhenUsed/>
    <w:rsid w:val="006370F9"/>
    <w:rPr>
      <w:color w:val="605E5C"/>
      <w:shd w:val="clear" w:color="auto" w:fill="E1DFDD"/>
    </w:rPr>
  </w:style>
  <w:style w:type="character" w:customStyle="1" w:styleId="BodyTextChar">
    <w:name w:val="Body Text Char"/>
    <w:basedOn w:val="DefaultParagraphFont"/>
    <w:link w:val="BodyText"/>
    <w:uiPriority w:val="1"/>
    <w:rsid w:val="0015584E"/>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bcmsa.ca/resources/pandemic-exposure-control/" TargetMode="External"/><Relationship Id="rId21" Type="http://schemas.openxmlformats.org/officeDocument/2006/relationships/hyperlink" Target="http://www.bcmsa.ca/resources/pande%20mic-exposure-control/" TargetMode="External"/><Relationship Id="rId42"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47" Type="http://schemas.openxmlformats.org/officeDocument/2006/relationships/hyperlink" Target="http://www.bccdc.ca/health-info/diseases-conditions/covid-19/prevention-risks/cleaning-and-disinfecting" TargetMode="External"/><Relationship Id="rId63" Type="http://schemas.openxmlformats.org/officeDocument/2006/relationships/hyperlink" Target="https://www.ccohs.ca/" TargetMode="External"/><Relationship Id="rId68" Type="http://schemas.openxmlformats.org/officeDocument/2006/relationships/hyperlink" Target="https://www.worksafebc.com/en/resources/health-safety/posters/help-prevent-spread-covid-19-occupancy-limit?lang=en" TargetMode="External"/><Relationship Id="rId84" Type="http://schemas.openxmlformats.org/officeDocument/2006/relationships/image" Target="media/image8.png"/><Relationship Id="rId89"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www.bcmsa.ca/resources/pandemic-exposure-control/" TargetMode="External"/><Relationship Id="rId29" Type="http://schemas.openxmlformats.org/officeDocument/2006/relationships/hyperlink" Target="https://myopinionsmatter.ca/f/l/COVID-19_Self-Screening_Tool_BCMSA" TargetMode="External"/><Relationship Id="rId107" Type="http://schemas.openxmlformats.org/officeDocument/2006/relationships/hyperlink" Target="https://www.worksafebc.com/en/contact-us/departments-and-services/health-safety-prevention" TargetMode="External"/><Relationship Id="rId11" Type="http://schemas.openxmlformats.org/officeDocument/2006/relationships/image" Target="media/image1.jpeg"/><Relationship Id="rId24" Type="http://schemas.openxmlformats.org/officeDocument/2006/relationships/hyperlink" Target="https://myopinionsmatter.ca/f/l/COVID-19_Self-Screening_Tool_BCMSA" TargetMode="External"/><Relationship Id="rId32" Type="http://schemas.openxmlformats.org/officeDocument/2006/relationships/hyperlink" Target="https://myopinionsmatter.ca/f/l/COVID-19_Self-Screening_Tool_BCMSA" TargetMode="External"/><Relationship Id="rId37" Type="http://schemas.openxmlformats.org/officeDocument/2006/relationships/hyperlink" Target="http://www.bccdc.ca/health-info/diseases-conditions/covid-19/prevention-risks/cleaning-and-disinfecting" TargetMode="External"/><Relationship Id="rId40"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45"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53" Type="http://schemas.openxmlformats.org/officeDocument/2006/relationships/hyperlink" Target="https://www.bcrpa.bc.ca/" TargetMode="External"/><Relationship Id="rId58"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66" Type="http://schemas.openxmlformats.org/officeDocument/2006/relationships/hyperlink" Target="https://www.ccohs.ca/images/products/infographics/download/Prevent_Spread.jpg" TargetMode="External"/><Relationship Id="rId74" Type="http://schemas.openxmlformats.org/officeDocument/2006/relationships/hyperlink" Target="http://www.bccdc.ca/health-info/diseases-conditions/covid-19" TargetMode="External"/><Relationship Id="rId79" Type="http://schemas.openxmlformats.org/officeDocument/2006/relationships/hyperlink" Target="http://www.bccdc.ca/health-info/diseases-conditions/covid-19/prevention-risks/masks" TargetMode="External"/><Relationship Id="rId87" Type="http://schemas.openxmlformats.org/officeDocument/2006/relationships/image" Target="media/image11.jpeg"/><Relationship Id="rId102" Type="http://schemas.openxmlformats.org/officeDocument/2006/relationships/hyperlink" Target="https://www.worksafebc.com/en/about-us/covid-19-updates/health-and-safety/covid-19-faqs" TargetMode="External"/><Relationship Id="rId110"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bc.thrive.health/covid19/en" TargetMode="External"/><Relationship Id="rId82" Type="http://schemas.openxmlformats.org/officeDocument/2006/relationships/image" Target="media/image6.png"/><Relationship Id="rId90" Type="http://schemas.openxmlformats.org/officeDocument/2006/relationships/image" Target="media/image14.jpeg"/><Relationship Id="rId95" Type="http://schemas.openxmlformats.org/officeDocument/2006/relationships/image" Target="media/image18.png"/><Relationship Id="rId19" Type="http://schemas.openxmlformats.org/officeDocument/2006/relationships/hyperlink" Target="http://www.bcmsa.ca/resources/pande%20mic-exposure-control/" TargetMode="External"/><Relationship Id="rId14" Type="http://schemas.openxmlformats.org/officeDocument/2006/relationships/hyperlink" Target="http://www.bcmsa.ca/resources/pandemic-exposure-control/" TargetMode="External"/><Relationship Id="rId22" Type="http://schemas.openxmlformats.org/officeDocument/2006/relationships/footer" Target="footer1.xml"/><Relationship Id="rId27" Type="http://schemas.openxmlformats.org/officeDocument/2006/relationships/hyperlink" Target="https://myopinionsmatter.ca/f/l/COVID-19_Self-Screening_Tool_BCMSA" TargetMode="External"/><Relationship Id="rId30" Type="http://schemas.openxmlformats.org/officeDocument/2006/relationships/hyperlink" Target="https://myopinionsmatter.ca/f/l/COVID-19_Self-Screening_Tool_BCMSA" TargetMode="External"/><Relationship Id="rId35"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43"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48" Type="http://schemas.openxmlformats.org/officeDocument/2006/relationships/hyperlink" Target="https://www.worksafebc.com/en/resources/health-safety/information-sheets/covid-19-health-safety-cleaning-disinfecting?lang=en&amp;origin=s&amp;returnurl=https%3A%2F%2Fwww.worksafebc.com%2Fen%2Fforms-resources%23sort%3D%2540fcomputeditemdatefield343%2520descending%26f%3Alanguage-facet%3D%5BEnglish%5D%26tags%3DCovid-19%7Ca96b6c96607345c481bb8621425ea03f" TargetMode="External"/><Relationship Id="rId56"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64" Type="http://schemas.openxmlformats.org/officeDocument/2006/relationships/hyperlink" Target="https://cmha.ca/" TargetMode="External"/><Relationship Id="rId69"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77" Type="http://schemas.openxmlformats.org/officeDocument/2006/relationships/image" Target="media/image3.jpeg"/><Relationship Id="rId100" Type="http://schemas.openxmlformats.org/officeDocument/2006/relationships/hyperlink" Target="https://www.worksafebc.com/en/resources/about-us/guides/preventing-exposure-to-covid-19-in-the-workplace?lang=en" TargetMode="External"/><Relationship Id="rId105" Type="http://schemas.openxmlformats.org/officeDocument/2006/relationships/hyperlink" Target="https://www.worksafebc.com/en/about-us/covid-19-updates/covid-19-returning-safe-operation/faqs-returning-to-safe-operation" TargetMode="External"/><Relationship Id="rId8" Type="http://schemas.openxmlformats.org/officeDocument/2006/relationships/webSettings" Target="webSettings.xml"/><Relationship Id="rId51"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72" Type="http://schemas.openxmlformats.org/officeDocument/2006/relationships/image" Target="media/image2.png"/><Relationship Id="rId80" Type="http://schemas.openxmlformats.org/officeDocument/2006/relationships/hyperlink" Target="http://www.bccdc.ca/health-info/diseases-conditions/covid-19/prevention-risks/masks" TargetMode="External"/><Relationship Id="rId85" Type="http://schemas.openxmlformats.org/officeDocument/2006/relationships/image" Target="media/image9.png"/><Relationship Id="rId93" Type="http://schemas.openxmlformats.org/officeDocument/2006/relationships/image" Target="media/image16.png"/><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bcmsa.ca/resources/pandemic-exposure-control/" TargetMode="External"/><Relationship Id="rId17" Type="http://schemas.openxmlformats.org/officeDocument/2006/relationships/hyperlink" Target="http://www.bcmsa.ca/resources/pandemic-exposure-control/" TargetMode="External"/><Relationship Id="rId25" Type="http://schemas.openxmlformats.org/officeDocument/2006/relationships/hyperlink" Target="https://www.bcmsa.ca/resources/pandemic-exposure-control/" TargetMode="External"/><Relationship Id="rId33"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38" Type="http://schemas.openxmlformats.org/officeDocument/2006/relationships/hyperlink" Target="https://cmha.ca/" TargetMode="External"/><Relationship Id="rId46"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59" Type="http://schemas.openxmlformats.org/officeDocument/2006/relationships/hyperlink" Target="https://www.backtoworksafely.org/" TargetMode="External"/><Relationship Id="rId67" Type="http://schemas.openxmlformats.org/officeDocument/2006/relationships/hyperlink" Target="https://www.ccohs.ca/products/posters/handwashing.html" TargetMode="External"/><Relationship Id="rId103" Type="http://schemas.openxmlformats.org/officeDocument/2006/relationships/hyperlink" Target="https://news.gov.bc.ca/releases/2020PREM0026-000826" TargetMode="External"/><Relationship Id="rId108" Type="http://schemas.openxmlformats.org/officeDocument/2006/relationships/hyperlink" Target="https://www.worksafebc.com/en/law-policy/occupational-health-safety/searchable-ohs-regulation/ohs-guidelines/guidelines-part-03" TargetMode="External"/><Relationship Id="rId20" Type="http://schemas.openxmlformats.org/officeDocument/2006/relationships/hyperlink" Target="http://www.bcmsa.ca/resources/pande%20mic-exposure-control/" TargetMode="External"/><Relationship Id="rId41"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54" Type="http://schemas.openxmlformats.org/officeDocument/2006/relationships/hyperlink" Target="https://www.aiha.org/" TargetMode="External"/><Relationship Id="rId62" Type="http://schemas.openxmlformats.org/officeDocument/2006/relationships/hyperlink" Target="http://www.bcmsa.ca/" TargetMode="External"/><Relationship Id="rId70"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75" Type="http://schemas.openxmlformats.org/officeDocument/2006/relationships/hyperlink" Target="https://www2.gov.bc.ca/gov/content/safety/emergency-preparedness-response-recovery/covid-19-provincial-support/bc-restart-plan" TargetMode="External"/><Relationship Id="rId83" Type="http://schemas.openxmlformats.org/officeDocument/2006/relationships/image" Target="media/image7.png"/><Relationship Id="rId88" Type="http://schemas.openxmlformats.org/officeDocument/2006/relationships/image" Target="media/image12.jpeg"/><Relationship Id="rId91" Type="http://schemas.openxmlformats.org/officeDocument/2006/relationships/image" Target="media/image15.png"/><Relationship Id="rId96" Type="http://schemas.openxmlformats.org/officeDocument/2006/relationships/image" Target="media/image19.png"/><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cmsa.ca/resources/pandemic-exposure-control/" TargetMode="External"/><Relationship Id="rId23" Type="http://schemas.openxmlformats.org/officeDocument/2006/relationships/hyperlink" Target="https://www.worksafebc.com/en/resources/health-safety/checklist/covid-19-safety-plan?lang=en" TargetMode="External"/><Relationship Id="rId28" Type="http://schemas.openxmlformats.org/officeDocument/2006/relationships/hyperlink" Target="https://bc.thrive.health/covid19/en" TargetMode="External"/><Relationship Id="rId36" Type="http://schemas.openxmlformats.org/officeDocument/2006/relationships/hyperlink" Target="http://www.bccdc.ca/health-info/diseases-conditions/covid-19/prevention-risks/cleaning-and-disinfecting" TargetMode="External"/><Relationship Id="rId49"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57"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myopinionsmatter.ca/f/l/COVID-19_Self-Screening_Tool_BCMSA" TargetMode="External"/><Relationship Id="rId44"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52" Type="http://schemas.openxmlformats.org/officeDocument/2006/relationships/hyperlink" Target="https://www.lifesaving.bc.ca/covid-19" TargetMode="External"/><Relationship Id="rId60" Type="http://schemas.openxmlformats.org/officeDocument/2006/relationships/hyperlink" Target="http://www.bccdc.ca/" TargetMode="External"/><Relationship Id="rId65" Type="http://schemas.openxmlformats.org/officeDocument/2006/relationships/hyperlink" Target="https://www.lifesaving.bc.ca/covid-19" TargetMode="External"/><Relationship Id="rId73" Type="http://schemas.openxmlformats.org/officeDocument/2006/relationships/hyperlink" Target="https://www.worksafebc.com/en/resources/about-us/guides/preventing-exposure-to-covid-19-in-the-workplace?lang=en" TargetMode="External"/><Relationship Id="rId78" Type="http://schemas.openxmlformats.org/officeDocument/2006/relationships/image" Target="media/image4.jpeg"/><Relationship Id="rId81" Type="http://schemas.openxmlformats.org/officeDocument/2006/relationships/image" Target="media/image5.jpeg"/><Relationship Id="rId86" Type="http://schemas.openxmlformats.org/officeDocument/2006/relationships/image" Target="media/image10.jpeg"/><Relationship Id="rId94" Type="http://schemas.openxmlformats.org/officeDocument/2006/relationships/image" Target="media/image17.jpeg"/><Relationship Id="rId99" Type="http://schemas.openxmlformats.org/officeDocument/2006/relationships/image" Target="media/image21.jpeg"/><Relationship Id="rId101" Type="http://schemas.openxmlformats.org/officeDocument/2006/relationships/hyperlink" Target="https://www.worksafebc.com/en/about-us/covid-19-updates/health-and-safet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cmsa.ca/resources/pandemic-exposure-control/" TargetMode="External"/><Relationship Id="rId18" Type="http://schemas.openxmlformats.org/officeDocument/2006/relationships/hyperlink" Target="http://www.bcmsa.ca/resources/pande%20mic-exposure-control/" TargetMode="External"/><Relationship Id="rId39" Type="http://schemas.openxmlformats.org/officeDocument/2006/relationships/hyperlink" Target="https://myopinionsmatter.ca/f/l/COVID-19_Self-Screening_Tool_BCMSA" TargetMode="External"/><Relationship Id="rId109" Type="http://schemas.openxmlformats.org/officeDocument/2006/relationships/footer" Target="footer4.xml"/><Relationship Id="rId34" Type="http://schemas.openxmlformats.org/officeDocument/2006/relationships/hyperlink" Target="http://www.Bcmsa.Ca/Resources/Pandemic-Exposure-Control/" TargetMode="External"/><Relationship Id="rId50" Type="http://schemas.openxmlformats.org/officeDocument/2006/relationships/hyperlink" Target="https://www.worksafebc.com/en/resources/health-safety/information-sheets/ofaa-protocols-covid-19-pandemic?lang=en&amp;origin=s&amp;returnurl=https%3A%2F%2Fwww.worksafebc.com%2Fen%2Fforms-resources%23first%3D10%26sort%3D%2540fcomputeditemdatefield343%2520descending%26f%3Alanguage-facet%3D%5BEnglish%5D%26tags%3DCovid-19%7Ca96b6c96607345c481bb8621425ea03f" TargetMode="External"/><Relationship Id="rId55" Type="http://schemas.openxmlformats.org/officeDocument/2006/relationships/hyperlink" Target="https://www.lifesaving.bc.ca/covid-19" TargetMode="External"/><Relationship Id="rId76" Type="http://schemas.openxmlformats.org/officeDocument/2006/relationships/hyperlink" Target="https://bc.thrive.health/" TargetMode="External"/><Relationship Id="rId97" Type="http://schemas.openxmlformats.org/officeDocument/2006/relationships/image" Target="media/image20.png"/><Relationship Id="rId104" Type="http://schemas.openxmlformats.org/officeDocument/2006/relationships/hyperlink" Target="https://www.worksafebc.com/en/about-us/covid-19-updates/covid-19-returning-safe-operation" TargetMode="External"/><Relationship Id="rId7" Type="http://schemas.openxmlformats.org/officeDocument/2006/relationships/settings" Target="settings.xml"/><Relationship Id="rId71" Type="http://schemas.openxmlformats.org/officeDocument/2006/relationships/hyperlink" Target="https://www.worksafebc.com/en/resources/health-safety/checklist/covid-19-safety-plan?lang=en" TargetMode="External"/><Relationship Id="rId92"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2" ma:contentTypeDescription="Create a new document." ma:contentTypeScope="" ma:versionID="69d6be32102c62ba3fff43b580515ae5">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fa560bc99455d2ddeb0c443de509240d"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49C3-8D88-4857-BB55-B82CF0E2FAEF}">
  <ds:schemaRefs>
    <ds:schemaRef ds:uri="http://schemas.microsoft.com/sharepoint/v3/contenttype/forms"/>
  </ds:schemaRefs>
</ds:datastoreItem>
</file>

<file path=customXml/itemProps2.xml><?xml version="1.0" encoding="utf-8"?>
<ds:datastoreItem xmlns:ds="http://schemas.openxmlformats.org/officeDocument/2006/customXml" ds:itemID="{2FED1152-D7E1-4589-A805-9DF723D814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644D72-686D-417B-98F0-F2083FE7C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95CC1-F29B-49B7-AEF3-8ED00188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64</Pages>
  <Words>20778</Words>
  <Characters>118435</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Municipal Best Practices GUIDELINESV3</vt:lpstr>
    </vt:vector>
  </TitlesOfParts>
  <Company/>
  <LinksUpToDate>false</LinksUpToDate>
  <CharactersWithSpaces>138936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Best Practices GUIDELINESV3</dc:title>
  <dc:creator>mroberts@bcmsa.ca</dc:creator>
  <cp:lastModifiedBy>Mike Roberts</cp:lastModifiedBy>
  <cp:revision>3</cp:revision>
  <cp:lastPrinted>2020-11-02T17:21:00Z</cp:lastPrinted>
  <dcterms:created xsi:type="dcterms:W3CDTF">2020-11-16T21:16:00Z</dcterms:created>
  <dcterms:modified xsi:type="dcterms:W3CDTF">2020-11-16T21:16:00Z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for Microsoft 365</vt:lpwstr>
  </property>
  <property fmtid="{D5CDD505-2E9C-101B-9397-08002B2CF9AE}" pid="4" name="LastSaved">
    <vt:filetime>2020-05-21T00:00:00Z</vt:filetime>
  </property>
  <property fmtid="{D5CDD505-2E9C-101B-9397-08002B2CF9AE}" pid="5" name="ContentTypeId">
    <vt:lpwstr>0x010100846C43C32946DE4A99D25A4B1F7A5637</vt:lpwstr>
  </property>
</Properties>
</file>